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附件1</w:t>
      </w:r>
    </w:p>
    <w:p>
      <w:pPr>
        <w:spacing w:line="360" w:lineRule="auto"/>
        <w:ind w:left="20" w:leftChars="-67" w:hanging="161" w:hangingChars="50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报名资料要求</w:t>
      </w:r>
    </w:p>
    <w:bookmarkEnd w:id="1"/>
    <w:p>
      <w:pPr>
        <w:spacing w:line="360" w:lineRule="auto"/>
        <w:ind w:left="20" w:leftChars="-67" w:hanging="161" w:hangingChars="50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5"/>
        <w:gridCol w:w="3992"/>
        <w:gridCol w:w="4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1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文件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类  型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内  容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5" w:hRule="exac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各功能点的响应情况、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各功能点的响应情况；</w:t>
            </w:r>
          </w:p>
        </w:tc>
        <w:tc>
          <w:tcPr>
            <w:tcW w:w="4075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（1）可编辑的WORD版或excel版；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（2）相关售后质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量及服务承诺。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7" w:hRule="exac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2.免费维保期；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7" w:hRule="exac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3.免费维保期后维保费率；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7" w:hRule="exac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4.本地维护团队；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4" w:hRule="exac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szCs w:val="21"/>
              </w:rPr>
              <w:t>公司项目联系人及联系方式。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4" w:hRule="exac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公司资质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1.规模实力；</w:t>
            </w:r>
          </w:p>
        </w:tc>
        <w:tc>
          <w:tcPr>
            <w:tcW w:w="4075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（2）代理公司需提供授权代理资质；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7" w:hRule="exac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2.研发团队力量；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3" w:hRule="exac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3.行业专注度（专业背景）；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5" w:hRule="exact"/>
          <w:jc w:val="center"/>
        </w:trPr>
        <w:tc>
          <w:tcPr>
            <w:tcW w:w="679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4.从业年限。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exac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实施方案、实施周期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1.产品功能、完整性；</w:t>
            </w:r>
          </w:p>
        </w:tc>
        <w:tc>
          <w:tcPr>
            <w:tcW w:w="4075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（2）项目实施具体方案、实施周期。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exac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2.可用性、易用性；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exac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3.兼容性、开放性；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5" w:hRule="exac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4.对硬件、耗材要求；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21" w:hRule="exac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5.实施周期。</w:t>
            </w:r>
          </w:p>
        </w:tc>
        <w:tc>
          <w:tcPr>
            <w:tcW w:w="40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19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实施案例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1.成功实施项目数及三家成功案例。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（三甲医院）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0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</w:p>
    <w:sectPr>
      <w:pgSz w:w="11906" w:h="16838"/>
      <w:pgMar w:top="993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mRiZGE1ZDEzOTVhNTkwY2FjYTY4ZDNkOGY4NjAifQ=="/>
  </w:docVars>
  <w:rsids>
    <w:rsidRoot w:val="00301D45"/>
    <w:rsid w:val="00037B0F"/>
    <w:rsid w:val="000F34AF"/>
    <w:rsid w:val="0014192B"/>
    <w:rsid w:val="00185B3F"/>
    <w:rsid w:val="001A2D9D"/>
    <w:rsid w:val="001C4E6F"/>
    <w:rsid w:val="002029E8"/>
    <w:rsid w:val="00241C52"/>
    <w:rsid w:val="002552F9"/>
    <w:rsid w:val="002B1F39"/>
    <w:rsid w:val="00301D45"/>
    <w:rsid w:val="003333DB"/>
    <w:rsid w:val="00380A6A"/>
    <w:rsid w:val="00426531"/>
    <w:rsid w:val="0046410B"/>
    <w:rsid w:val="00481131"/>
    <w:rsid w:val="004B4288"/>
    <w:rsid w:val="004F7EBF"/>
    <w:rsid w:val="00520103"/>
    <w:rsid w:val="00560A29"/>
    <w:rsid w:val="00623B79"/>
    <w:rsid w:val="00625BE2"/>
    <w:rsid w:val="00685F4F"/>
    <w:rsid w:val="00692C29"/>
    <w:rsid w:val="006F2996"/>
    <w:rsid w:val="00727395"/>
    <w:rsid w:val="007442C0"/>
    <w:rsid w:val="00744C63"/>
    <w:rsid w:val="007F07C4"/>
    <w:rsid w:val="008C5A9F"/>
    <w:rsid w:val="008F77A5"/>
    <w:rsid w:val="009D7D00"/>
    <w:rsid w:val="009F3D92"/>
    <w:rsid w:val="00A04781"/>
    <w:rsid w:val="00A779DB"/>
    <w:rsid w:val="00B25BC7"/>
    <w:rsid w:val="00B76D16"/>
    <w:rsid w:val="00B9561B"/>
    <w:rsid w:val="00BA71D9"/>
    <w:rsid w:val="00BC27BB"/>
    <w:rsid w:val="00BC36B7"/>
    <w:rsid w:val="00BC38E0"/>
    <w:rsid w:val="00BE461C"/>
    <w:rsid w:val="00BF7743"/>
    <w:rsid w:val="00C30A4F"/>
    <w:rsid w:val="00CB59E1"/>
    <w:rsid w:val="00D85AC4"/>
    <w:rsid w:val="00EE3650"/>
    <w:rsid w:val="00F600CF"/>
    <w:rsid w:val="00FB3A19"/>
    <w:rsid w:val="1AA30707"/>
    <w:rsid w:val="210C1D65"/>
    <w:rsid w:val="283B7254"/>
    <w:rsid w:val="49F60A8D"/>
    <w:rsid w:val="5E1C1D77"/>
    <w:rsid w:val="72F47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日期 字符"/>
    <w:basedOn w:val="7"/>
    <w:link w:val="2"/>
    <w:semiHidden/>
    <w:uiPriority w:val="99"/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页眉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2023-05-22T05:36:00Z</dcterms:created>
  <dc:creator>netuser</dc:creator>
  <cp:lastModifiedBy>微信用户</cp:lastModifiedBy>
  <dcterms:modified xsi:type="dcterms:W3CDTF">2024-01-26T00:21:23Z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94934DA578AF4653BF39A1CF30A6EB5A_13</vt:lpwstr>
  </property>
</Properties>
</file>