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82E83">
      <w:pPr>
        <w:pStyle w:val="7"/>
        <w:jc w:val="center"/>
        <w:rPr>
          <w:b/>
          <w:sz w:val="32"/>
          <w:szCs w:val="32"/>
        </w:rPr>
      </w:pPr>
      <w:r>
        <w:rPr>
          <w:rFonts w:hint="eastAsia"/>
          <w:b/>
          <w:sz w:val="32"/>
          <w:szCs w:val="32"/>
        </w:rPr>
        <w:t>门（急）诊首页管理系统功能需求</w:t>
      </w:r>
    </w:p>
    <w:tbl>
      <w:tblPr>
        <w:tblStyle w:val="5"/>
        <w:tblW w:w="96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25"/>
        <w:gridCol w:w="1064"/>
        <w:gridCol w:w="7364"/>
      </w:tblGrid>
      <w:tr w14:paraId="37114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jc w:val="center"/>
        </w:trPr>
        <w:tc>
          <w:tcPr>
            <w:tcW w:w="1225" w:type="dxa"/>
            <w:shd w:val="clear" w:color="auto" w:fill="auto"/>
            <w:vAlign w:val="center"/>
          </w:tcPr>
          <w:p w14:paraId="6E3A9E45">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功能模块</w:t>
            </w:r>
          </w:p>
        </w:tc>
        <w:tc>
          <w:tcPr>
            <w:tcW w:w="1064" w:type="dxa"/>
            <w:shd w:val="clear" w:color="auto" w:fill="auto"/>
            <w:vAlign w:val="center"/>
          </w:tcPr>
          <w:p w14:paraId="479345DB">
            <w:pPr>
              <w:tabs>
                <w:tab w:val="center" w:pos="551"/>
              </w:tabs>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子模块</w:t>
            </w:r>
          </w:p>
        </w:tc>
        <w:tc>
          <w:tcPr>
            <w:tcW w:w="7364" w:type="dxa"/>
            <w:shd w:val="clear" w:color="auto" w:fill="auto"/>
            <w:vAlign w:val="center"/>
          </w:tcPr>
          <w:p w14:paraId="5D842BB6">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功能要求说明</w:t>
            </w:r>
          </w:p>
        </w:tc>
      </w:tr>
      <w:tr w14:paraId="7D3C5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jc w:val="center"/>
        </w:trPr>
        <w:tc>
          <w:tcPr>
            <w:tcW w:w="1225" w:type="dxa"/>
            <w:shd w:val="clear" w:color="auto" w:fill="auto"/>
            <w:vAlign w:val="center"/>
          </w:tcPr>
          <w:p w14:paraId="02F6142E">
            <w:pPr>
              <w:spacing w:line="30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技术架构要求</w:t>
            </w:r>
          </w:p>
        </w:tc>
        <w:tc>
          <w:tcPr>
            <w:tcW w:w="1064" w:type="dxa"/>
            <w:shd w:val="clear" w:color="auto" w:fill="auto"/>
            <w:vAlign w:val="center"/>
          </w:tcPr>
          <w:p w14:paraId="4401EC69">
            <w:pPr>
              <w:spacing w:line="30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w:t>
            </w:r>
          </w:p>
        </w:tc>
        <w:tc>
          <w:tcPr>
            <w:tcW w:w="7364" w:type="dxa"/>
            <w:shd w:val="clear" w:color="auto" w:fill="auto"/>
            <w:vAlign w:val="center"/>
          </w:tcPr>
          <w:p w14:paraId="6B7FB04F">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1.系统采用B/S技术架构，前后端分离技术。采用Spring Boot作为核心框架，</w:t>
            </w:r>
          </w:p>
          <w:p w14:paraId="50AA78BA">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服务层采用Spring MVC，构建Web服务的核心框架；采用Spring Security，提供安全认证和授权功能；</w:t>
            </w:r>
          </w:p>
          <w:p w14:paraId="676233DD">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2．支持服务器采用Window操作系统部署，支持关系型数据库和非关系型数据库联合应用；</w:t>
            </w:r>
          </w:p>
          <w:p w14:paraId="677675AF">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3．支持采用Http、Webservice等传输协议进行数据对接；</w:t>
            </w:r>
          </w:p>
          <w:p w14:paraId="6344E823">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4．支持Oracle/SQL Server/postgreSQL/MySql等数据库同步数据。</w:t>
            </w:r>
          </w:p>
        </w:tc>
      </w:tr>
      <w:tr w14:paraId="1A4AE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jc w:val="center"/>
        </w:trPr>
        <w:tc>
          <w:tcPr>
            <w:tcW w:w="1225" w:type="dxa"/>
            <w:shd w:val="clear" w:color="auto" w:fill="auto"/>
            <w:vAlign w:val="center"/>
          </w:tcPr>
          <w:p w14:paraId="2FB404DD">
            <w:pPr>
              <w:spacing w:line="30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系统首页</w:t>
            </w:r>
          </w:p>
          <w:p w14:paraId="4090DB13">
            <w:pPr>
              <w:spacing w:line="300" w:lineRule="auto"/>
              <w:jc w:val="center"/>
              <w:rPr>
                <w:rFonts w:asciiTheme="minorEastAsia" w:hAnsiTheme="minorEastAsia" w:eastAsiaTheme="minorEastAsia" w:cstheme="minorEastAsia"/>
                <w:bCs/>
              </w:rPr>
            </w:pPr>
          </w:p>
        </w:tc>
        <w:tc>
          <w:tcPr>
            <w:tcW w:w="1064" w:type="dxa"/>
            <w:shd w:val="clear" w:color="auto" w:fill="auto"/>
            <w:vAlign w:val="center"/>
          </w:tcPr>
          <w:p w14:paraId="49B9B10A">
            <w:pPr>
              <w:spacing w:line="30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w:t>
            </w:r>
          </w:p>
        </w:tc>
        <w:tc>
          <w:tcPr>
            <w:tcW w:w="7364" w:type="dxa"/>
            <w:shd w:val="clear" w:color="auto" w:fill="auto"/>
            <w:vAlign w:val="center"/>
          </w:tcPr>
          <w:p w14:paraId="143EB897">
            <w:pPr>
              <w:spacing w:line="300" w:lineRule="auto"/>
              <w:rPr>
                <w:rFonts w:asciiTheme="minorEastAsia" w:hAnsiTheme="minorEastAsia" w:eastAsiaTheme="minorEastAsia" w:cstheme="minorEastAsia"/>
                <w:bCs/>
              </w:rPr>
            </w:pPr>
            <w:r>
              <w:rPr>
                <w:rFonts w:hint="eastAsia"/>
              </w:rPr>
              <w:t>▲1、首页显示统计周期内门急诊总数及同环比、平</w:t>
            </w:r>
            <w:r>
              <w:rPr>
                <w:rFonts w:hint="eastAsia" w:asciiTheme="minorEastAsia" w:hAnsiTheme="minorEastAsia" w:eastAsiaTheme="minorEastAsia" w:cstheme="minorEastAsia"/>
                <w:bCs/>
              </w:rPr>
              <w:t>均医疗费用及同环比、死亡患者数量及同环比、急诊留观数量及同环比等核心指标及分析。</w:t>
            </w:r>
          </w:p>
          <w:p w14:paraId="4C8C66D9">
            <w:pPr>
              <w:numPr>
                <w:ilvl w:val="0"/>
                <w:numId w:val="2"/>
              </w:numPr>
            </w:pPr>
            <w:r>
              <w:rPr>
                <w:rFonts w:hint="eastAsia" w:asciiTheme="minorEastAsia" w:hAnsiTheme="minorEastAsia" w:eastAsiaTheme="minorEastAsia" w:cstheme="minorEastAsia"/>
                <w:bCs/>
              </w:rPr>
              <w:t>以面积图展示全院门急诊量趋势情况，支持按月、按月、按年进行展示。</w:t>
            </w:r>
          </w:p>
          <w:p w14:paraId="1189B31F">
            <w:pPr>
              <w:pStyle w:val="7"/>
              <w:ind w:left="0" w:firstLine="0"/>
            </w:pPr>
            <w:r>
              <w:rPr>
                <w:rFonts w:hint="eastAsia" w:asciiTheme="minorEastAsia" w:hAnsiTheme="minorEastAsia" w:eastAsiaTheme="minorEastAsia" w:cstheme="minorEastAsia"/>
                <w:bCs/>
                <w:szCs w:val="24"/>
              </w:rPr>
              <w:t>3、按门诊量进行排名，显示门诊量排名前十的就诊医师和对应的门诊量等。</w:t>
            </w:r>
          </w:p>
        </w:tc>
      </w:tr>
      <w:tr w14:paraId="7C484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jc w:val="center"/>
        </w:trPr>
        <w:tc>
          <w:tcPr>
            <w:tcW w:w="1225" w:type="dxa"/>
            <w:vMerge w:val="restart"/>
            <w:shd w:val="clear" w:color="auto" w:fill="auto"/>
            <w:vAlign w:val="center"/>
          </w:tcPr>
          <w:p w14:paraId="6B95350F">
            <w:pPr>
              <w:spacing w:line="30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门诊患者管理</w:t>
            </w:r>
          </w:p>
        </w:tc>
        <w:tc>
          <w:tcPr>
            <w:tcW w:w="1064" w:type="dxa"/>
            <w:shd w:val="clear" w:color="auto" w:fill="auto"/>
            <w:vAlign w:val="center"/>
          </w:tcPr>
          <w:p w14:paraId="2B45661A">
            <w:pPr>
              <w:spacing w:line="300" w:lineRule="auto"/>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病案检索</w:t>
            </w:r>
          </w:p>
        </w:tc>
        <w:tc>
          <w:tcPr>
            <w:tcW w:w="7364" w:type="dxa"/>
            <w:shd w:val="clear" w:color="auto" w:fill="auto"/>
            <w:vAlign w:val="center"/>
          </w:tcPr>
          <w:p w14:paraId="2B99D47D">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1.简单检索：实现按就诊卡号、姓名、证件号码、就诊时间、就诊科室、就诊医师、主要诊断、主要手术、是否复诊、急诊患者去向等进行检索，以便快速定位到特定患者。</w:t>
            </w:r>
          </w:p>
          <w:p w14:paraId="231180B5">
            <w:pPr>
              <w:pStyle w:val="7"/>
              <w:ind w:left="0" w:firstLine="0"/>
            </w:pPr>
            <w:r>
              <w:rPr>
                <w:rFonts w:hint="eastAsia"/>
              </w:rPr>
              <w:t>2.模糊检索：如</w:t>
            </w:r>
            <w:r>
              <w:rPr>
                <w:rFonts w:hint="eastAsia" w:asciiTheme="minorEastAsia" w:hAnsiTheme="minorEastAsia" w:eastAsiaTheme="minorEastAsia" w:cstheme="minorEastAsia"/>
                <w:bCs/>
                <w:szCs w:val="24"/>
              </w:rPr>
              <w:t>姓名、就诊科室、就诊医生等实现模糊检索功能。检索方式灵活，搜索结果更加全面、准确。</w:t>
            </w:r>
          </w:p>
        </w:tc>
      </w:tr>
      <w:tr w14:paraId="3B0CF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jc w:val="center"/>
        </w:trPr>
        <w:tc>
          <w:tcPr>
            <w:tcW w:w="1225" w:type="dxa"/>
            <w:vMerge w:val="continue"/>
            <w:shd w:val="clear" w:color="auto" w:fill="auto"/>
            <w:vAlign w:val="center"/>
          </w:tcPr>
          <w:p w14:paraId="09727DA6">
            <w:pPr>
              <w:pStyle w:val="7"/>
              <w:spacing w:line="300" w:lineRule="auto"/>
              <w:ind w:left="0" w:firstLine="0"/>
              <w:jc w:val="center"/>
              <w:rPr>
                <w:rFonts w:asciiTheme="minorEastAsia" w:hAnsiTheme="minorEastAsia" w:eastAsiaTheme="minorEastAsia" w:cstheme="minorEastAsia"/>
                <w:bCs/>
                <w:szCs w:val="24"/>
              </w:rPr>
            </w:pPr>
          </w:p>
        </w:tc>
        <w:tc>
          <w:tcPr>
            <w:tcW w:w="1064" w:type="dxa"/>
            <w:shd w:val="clear" w:color="auto" w:fill="auto"/>
            <w:vAlign w:val="center"/>
          </w:tcPr>
          <w:p w14:paraId="033E1E47">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列表自定义配置</w:t>
            </w:r>
          </w:p>
        </w:tc>
        <w:tc>
          <w:tcPr>
            <w:tcW w:w="7364" w:type="dxa"/>
            <w:shd w:val="clear" w:color="auto" w:fill="auto"/>
            <w:vAlign w:val="center"/>
          </w:tcPr>
          <w:p w14:paraId="3682C188">
            <w:pPr>
              <w:pStyle w:val="7"/>
              <w:spacing w:line="300" w:lineRule="auto"/>
              <w:ind w:left="0" w:firstLine="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列表显示以下内容，包括但不限于：就诊卡号、姓名、性别、就诊时间、出生日期、年龄、婚姻、就诊科室、接诊医师、主要诊断编码及名称、主要手术编码及名称、就诊类型、挂号时间、是否复诊、证件号码、患者电话、过敏史、过敏药物、是否为门诊慢特病患者、急诊患者分级、急诊患者去向等。</w:t>
            </w:r>
          </w:p>
          <w:p w14:paraId="5C4DEDCE">
            <w:pPr>
              <w:pStyle w:val="7"/>
              <w:spacing w:line="300" w:lineRule="auto"/>
              <w:ind w:left="0" w:firstLine="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2.列表字段自定义排序：默认实现按照患者的就诊时间、就诊卡号等字段进行排序，支持通过列字段拖拽方式改变列表字段顺序，以满足不同查看需求；</w:t>
            </w:r>
          </w:p>
          <w:p w14:paraId="3D35075C">
            <w:pPr>
              <w:pStyle w:val="7"/>
              <w:spacing w:line="300" w:lineRule="auto"/>
              <w:ind w:left="0" w:firstLine="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3.</w:t>
            </w:r>
            <w:r>
              <w:rPr>
                <w:rFonts w:hint="eastAsia"/>
              </w:rPr>
              <w:t>▲</w:t>
            </w:r>
            <w:r>
              <w:rPr>
                <w:rFonts w:hint="eastAsia" w:asciiTheme="minorEastAsia" w:hAnsiTheme="minorEastAsia" w:eastAsiaTheme="minorEastAsia" w:cstheme="minorEastAsia"/>
                <w:bCs/>
                <w:szCs w:val="24"/>
              </w:rPr>
              <w:t>自定义配置列表显示字段，配置项包括是否显示、显示顺序等等；</w:t>
            </w:r>
          </w:p>
          <w:p w14:paraId="4EEC9EBB">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4.列表字段宽度自定义设置；</w:t>
            </w:r>
          </w:p>
          <w:p w14:paraId="1B726FFD">
            <w:pPr>
              <w:pStyle w:val="7"/>
              <w:spacing w:line="300" w:lineRule="auto"/>
              <w:ind w:left="0" w:firstLine="0"/>
              <w:rPr>
                <w:rFonts w:asciiTheme="minorEastAsia" w:hAnsiTheme="minorEastAsia" w:eastAsiaTheme="minorEastAsia" w:cstheme="minorEastAsia"/>
                <w:bCs/>
              </w:rPr>
            </w:pPr>
            <w:r>
              <w:rPr>
                <w:rFonts w:hint="eastAsia" w:asciiTheme="minorEastAsia" w:hAnsiTheme="minorEastAsia" w:eastAsiaTheme="minorEastAsia" w:cstheme="minorEastAsia"/>
                <w:bCs/>
                <w:szCs w:val="24"/>
              </w:rPr>
              <w:t>5.列表设置还原初始化设置。</w:t>
            </w:r>
          </w:p>
        </w:tc>
      </w:tr>
      <w:tr w14:paraId="6D356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9" w:hRule="atLeast"/>
          <w:jc w:val="center"/>
        </w:trPr>
        <w:tc>
          <w:tcPr>
            <w:tcW w:w="1225" w:type="dxa"/>
            <w:vMerge w:val="continue"/>
            <w:shd w:val="clear" w:color="auto" w:fill="auto"/>
            <w:vAlign w:val="center"/>
          </w:tcPr>
          <w:p w14:paraId="1CE4ADBA">
            <w:pPr>
              <w:pStyle w:val="7"/>
              <w:spacing w:line="300" w:lineRule="auto"/>
              <w:ind w:left="0" w:firstLine="0"/>
              <w:jc w:val="center"/>
              <w:rPr>
                <w:rFonts w:asciiTheme="minorEastAsia" w:hAnsiTheme="minorEastAsia" w:eastAsiaTheme="minorEastAsia" w:cstheme="minorEastAsia"/>
                <w:bCs/>
                <w:szCs w:val="24"/>
              </w:rPr>
            </w:pPr>
          </w:p>
        </w:tc>
        <w:tc>
          <w:tcPr>
            <w:tcW w:w="1064" w:type="dxa"/>
            <w:shd w:val="clear" w:color="auto" w:fill="auto"/>
            <w:vAlign w:val="center"/>
          </w:tcPr>
          <w:p w14:paraId="071A77D9">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列表刷新</w:t>
            </w:r>
          </w:p>
        </w:tc>
        <w:tc>
          <w:tcPr>
            <w:tcW w:w="7364" w:type="dxa"/>
            <w:shd w:val="clear" w:color="auto" w:fill="auto"/>
            <w:vAlign w:val="center"/>
          </w:tcPr>
          <w:p w14:paraId="29CCD16A">
            <w:pPr>
              <w:pStyle w:val="7"/>
              <w:spacing w:line="300" w:lineRule="auto"/>
              <w:ind w:left="0" w:firstLine="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列表数据支持手动刷新数据，保证数据准确性。</w:t>
            </w:r>
          </w:p>
        </w:tc>
      </w:tr>
      <w:tr w14:paraId="4324E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9" w:hRule="atLeast"/>
          <w:jc w:val="center"/>
        </w:trPr>
        <w:tc>
          <w:tcPr>
            <w:tcW w:w="1225" w:type="dxa"/>
            <w:vMerge w:val="continue"/>
            <w:shd w:val="clear" w:color="auto" w:fill="auto"/>
            <w:vAlign w:val="center"/>
          </w:tcPr>
          <w:p w14:paraId="3935AAAE">
            <w:pPr>
              <w:pStyle w:val="7"/>
              <w:spacing w:line="300" w:lineRule="auto"/>
              <w:ind w:left="0" w:firstLine="0"/>
              <w:jc w:val="center"/>
              <w:rPr>
                <w:rFonts w:asciiTheme="minorEastAsia" w:hAnsiTheme="minorEastAsia" w:eastAsiaTheme="minorEastAsia" w:cstheme="minorEastAsia"/>
                <w:bCs/>
                <w:szCs w:val="24"/>
              </w:rPr>
            </w:pPr>
          </w:p>
        </w:tc>
        <w:tc>
          <w:tcPr>
            <w:tcW w:w="1064" w:type="dxa"/>
            <w:shd w:val="clear" w:color="auto" w:fill="auto"/>
            <w:vAlign w:val="center"/>
          </w:tcPr>
          <w:p w14:paraId="5BC3242F">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列表导出</w:t>
            </w:r>
          </w:p>
        </w:tc>
        <w:tc>
          <w:tcPr>
            <w:tcW w:w="7364" w:type="dxa"/>
            <w:shd w:val="clear" w:color="auto" w:fill="auto"/>
            <w:vAlign w:val="center"/>
          </w:tcPr>
          <w:p w14:paraId="2F1D67AC">
            <w:pPr>
              <w:pStyle w:val="7"/>
              <w:spacing w:line="300" w:lineRule="auto"/>
              <w:ind w:left="0" w:firstLine="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列表数据导出</w:t>
            </w:r>
            <w:r>
              <w:rPr>
                <w:rFonts w:hint="eastAsia" w:asciiTheme="minorEastAsia" w:hAnsiTheme="minorEastAsia" w:eastAsiaTheme="minorEastAsia" w:cstheme="minorEastAsia"/>
                <w:bCs/>
                <w:color w:val="auto"/>
                <w:szCs w:val="24"/>
                <w:highlight w:val="none"/>
              </w:rPr>
              <w:t>EXCEL、</w:t>
            </w:r>
            <w:r>
              <w:rPr>
                <w:rFonts w:hint="eastAsia" w:asciiTheme="minorEastAsia" w:hAnsiTheme="minorEastAsia" w:eastAsiaTheme="minorEastAsia" w:cstheme="minorEastAsia"/>
                <w:bCs/>
                <w:color w:val="auto"/>
                <w:szCs w:val="24"/>
                <w:highlight w:val="none"/>
                <w:u w:val="none"/>
              </w:rPr>
              <w:t>csv、</w:t>
            </w:r>
            <w:r>
              <w:rPr>
                <w:rFonts w:asciiTheme="minorEastAsia" w:hAnsiTheme="minorEastAsia" w:eastAsiaTheme="minorEastAsia" w:cstheme="minorEastAsia"/>
                <w:bCs/>
                <w:color w:val="auto"/>
                <w:szCs w:val="24"/>
                <w:highlight w:val="none"/>
                <w:u w:val="none"/>
              </w:rPr>
              <w:t>dbf</w:t>
            </w:r>
            <w:r>
              <w:rPr>
                <w:rFonts w:asciiTheme="minorEastAsia" w:hAnsiTheme="minorEastAsia" w:eastAsiaTheme="minorEastAsia" w:cstheme="minorEastAsia"/>
                <w:bCs/>
                <w:color w:val="auto"/>
                <w:szCs w:val="24"/>
                <w:highlight w:val="none"/>
              </w:rPr>
              <w:t>等</w:t>
            </w:r>
            <w:r>
              <w:rPr>
                <w:rFonts w:hint="eastAsia" w:asciiTheme="minorEastAsia" w:hAnsiTheme="minorEastAsia" w:eastAsiaTheme="minorEastAsia" w:cstheme="minorEastAsia"/>
                <w:bCs/>
                <w:color w:val="auto"/>
                <w:szCs w:val="24"/>
                <w:highlight w:val="none"/>
              </w:rPr>
              <w:t>格式，保证数据完整连续、快速导出。</w:t>
            </w:r>
          </w:p>
        </w:tc>
      </w:tr>
      <w:tr w14:paraId="56160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8" w:hRule="atLeast"/>
          <w:jc w:val="center"/>
        </w:trPr>
        <w:tc>
          <w:tcPr>
            <w:tcW w:w="1225" w:type="dxa"/>
            <w:vMerge w:val="restart"/>
            <w:shd w:val="clear" w:color="auto" w:fill="auto"/>
            <w:vAlign w:val="center"/>
          </w:tcPr>
          <w:p w14:paraId="4A505450">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门（急）诊首页详情页</w:t>
            </w:r>
          </w:p>
        </w:tc>
        <w:tc>
          <w:tcPr>
            <w:tcW w:w="1064" w:type="dxa"/>
            <w:shd w:val="clear" w:color="auto" w:fill="auto"/>
            <w:vAlign w:val="center"/>
          </w:tcPr>
          <w:p w14:paraId="28DC9BDE">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数据详情</w:t>
            </w:r>
          </w:p>
        </w:tc>
        <w:tc>
          <w:tcPr>
            <w:tcW w:w="7364" w:type="dxa"/>
            <w:shd w:val="clear" w:color="auto" w:fill="auto"/>
            <w:vAlign w:val="center"/>
          </w:tcPr>
          <w:p w14:paraId="52DE9C8F">
            <w:pPr>
              <w:pStyle w:val="7"/>
              <w:spacing w:line="300" w:lineRule="auto"/>
              <w:ind w:left="0" w:firstLine="0"/>
              <w:rPr>
                <w:rFonts w:asciiTheme="minorEastAsia" w:hAnsiTheme="minorEastAsia" w:eastAsiaTheme="minorEastAsia" w:cstheme="minorEastAsia"/>
                <w:bCs/>
                <w:szCs w:val="24"/>
              </w:rPr>
            </w:pPr>
            <w:r>
              <w:rPr>
                <w:rFonts w:hint="eastAsia"/>
              </w:rPr>
              <w:t>支持点击【查看】按钮，进入门（急）诊病案诊疗信息页查看页面。</w:t>
            </w:r>
            <w:r>
              <w:rPr>
                <w:rFonts w:hint="eastAsia" w:asciiTheme="minorEastAsia" w:hAnsiTheme="minorEastAsia" w:eastAsiaTheme="minorEastAsia" w:cstheme="minorEastAsia"/>
                <w:bCs/>
                <w:szCs w:val="24"/>
              </w:rPr>
              <w:t>门（急）诊首页主要包括：患者基本信息、诊疗信息、就诊过程信息、费用信息等部分。</w:t>
            </w:r>
          </w:p>
          <w:p w14:paraId="04CE666F">
            <w:r>
              <w:rPr>
                <w:rFonts w:hint="eastAsia" w:asciiTheme="minorEastAsia" w:hAnsiTheme="minorEastAsia" w:eastAsiaTheme="minorEastAsia" w:cstheme="minorEastAsia"/>
                <w:bCs/>
              </w:rPr>
              <w:t>1.患者基本信息包括：</w:t>
            </w:r>
            <w:r>
              <w:rPr>
                <w:rFonts w:hint="eastAsia"/>
              </w:rPr>
              <w:t>就诊卡号或病案号、姓名、性别、出生日期、婚姻状态、国籍、民族、证件类型、证件号码、现住址、联系电话、药物过敏史、过敏药物、其他过敏史、其他过敏原。</w:t>
            </w:r>
          </w:p>
          <w:p w14:paraId="5FFC4C45">
            <w:r>
              <w:rPr>
                <w:rFonts w:hint="eastAsia" w:asciiTheme="minorEastAsia" w:hAnsiTheme="minorEastAsia" w:eastAsiaTheme="minorEastAsia" w:cstheme="minorEastAsia"/>
                <w:bCs/>
              </w:rPr>
              <w:t>2.就诊过程信息包括：</w:t>
            </w:r>
            <w:r>
              <w:rPr>
                <w:rFonts w:hint="eastAsia"/>
              </w:rPr>
              <w:t>医院名称、统一社会信用代码、挂号时间、报到时间、就诊时间、就诊科室、接诊医师、接诊医师职称、就诊类型、是否复诊、是否输液、是否为门诊慢特病患者、急诊患者分级、急诊患者去向、住院证开具时间</w:t>
            </w:r>
          </w:p>
          <w:p w14:paraId="46158DD6">
            <w:r>
              <w:rPr>
                <w:rFonts w:hint="eastAsia"/>
              </w:rPr>
              <w:t>3.诊疗信息包括：患者主诉、门（急）诊主要诊断、门（急）诊主要诊断编码、门（急）诊其他诊断、门（急）诊其他诊断编码、手术及操作日期、手术及操作名称、手术及操作编码、手术及操作者、麻醉方式、麻醉医师、手术分级管理级别。</w:t>
            </w:r>
          </w:p>
          <w:p w14:paraId="04490D4C">
            <w:r>
              <w:rPr>
                <w:rFonts w:hint="eastAsia"/>
              </w:rPr>
              <w:t>4.费用信息包括：门（急）诊总费用、其中，自付金额、一般医疗服务费、一般治疗操作费、护理费、综合医疗服务类其他费用、病理诊断费、实验室诊断费、影像学诊断费、临床诊断项目费、非手术治疗项目费、其中：临床物理治疗费、手术治疗费、其中：麻醉费、其中：手术费、康复费、中医治疗费、西药费、其中：抗菌药物费用、中成药费、中草药费、血费、白蛋白类制品费、球蛋白类制品费、凝血因子类制品费、细胞因子类制品费、检查用一次性医用材料费、治疗用一次性医用材料费、手术用一次性医用材料费、其他费。</w:t>
            </w:r>
          </w:p>
        </w:tc>
      </w:tr>
      <w:tr w14:paraId="6F624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8" w:hRule="atLeast"/>
          <w:jc w:val="center"/>
        </w:trPr>
        <w:tc>
          <w:tcPr>
            <w:tcW w:w="1225" w:type="dxa"/>
            <w:vMerge w:val="continue"/>
            <w:shd w:val="clear" w:color="auto" w:fill="auto"/>
            <w:vAlign w:val="center"/>
          </w:tcPr>
          <w:p w14:paraId="4FEDD216">
            <w:pPr>
              <w:pStyle w:val="7"/>
              <w:spacing w:line="300" w:lineRule="auto"/>
              <w:ind w:left="0" w:firstLine="0"/>
              <w:jc w:val="center"/>
              <w:rPr>
                <w:rFonts w:asciiTheme="minorEastAsia" w:hAnsiTheme="minorEastAsia" w:eastAsiaTheme="minorEastAsia" w:cstheme="minorEastAsia"/>
                <w:bCs/>
                <w:szCs w:val="24"/>
              </w:rPr>
            </w:pPr>
          </w:p>
        </w:tc>
        <w:tc>
          <w:tcPr>
            <w:tcW w:w="1064" w:type="dxa"/>
            <w:shd w:val="clear" w:color="auto" w:fill="auto"/>
            <w:vAlign w:val="center"/>
          </w:tcPr>
          <w:p w14:paraId="638C5F73">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布局配置</w:t>
            </w:r>
          </w:p>
        </w:tc>
        <w:tc>
          <w:tcPr>
            <w:tcW w:w="7364" w:type="dxa"/>
            <w:shd w:val="clear" w:color="auto" w:fill="auto"/>
            <w:vAlign w:val="center"/>
          </w:tcPr>
          <w:p w14:paraId="72BCCB20">
            <w:pPr>
              <w:pStyle w:val="7"/>
              <w:spacing w:line="300" w:lineRule="auto"/>
              <w:ind w:left="0" w:firstLine="0"/>
              <w:rPr>
                <w:rFonts w:asciiTheme="minorEastAsia" w:hAnsiTheme="minorEastAsia" w:eastAsiaTheme="minorEastAsia" w:cstheme="minorEastAsia"/>
                <w:bCs/>
              </w:rPr>
            </w:pPr>
            <w:r>
              <w:rPr>
                <w:rFonts w:hint="eastAsia"/>
              </w:rPr>
              <w:t>▲</w:t>
            </w:r>
            <w:r>
              <w:rPr>
                <w:rFonts w:hint="eastAsia" w:asciiTheme="minorEastAsia" w:hAnsiTheme="minorEastAsia" w:eastAsiaTheme="minorEastAsia" w:cstheme="minorEastAsia"/>
                <w:bCs/>
                <w:szCs w:val="24"/>
              </w:rPr>
              <w:t>通过拖拽方式实现对门（急）诊首页布局进行调整，满足医院实际需求。</w:t>
            </w:r>
          </w:p>
        </w:tc>
      </w:tr>
      <w:tr w14:paraId="108CB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0" w:hRule="atLeast"/>
          <w:jc w:val="center"/>
        </w:trPr>
        <w:tc>
          <w:tcPr>
            <w:tcW w:w="1225" w:type="dxa"/>
            <w:vMerge w:val="continue"/>
            <w:shd w:val="clear" w:color="auto" w:fill="auto"/>
            <w:vAlign w:val="center"/>
          </w:tcPr>
          <w:p w14:paraId="479427B4">
            <w:pPr>
              <w:pStyle w:val="7"/>
              <w:spacing w:line="300" w:lineRule="auto"/>
              <w:ind w:left="0" w:firstLine="0"/>
              <w:jc w:val="center"/>
              <w:rPr>
                <w:rFonts w:asciiTheme="minorEastAsia" w:hAnsiTheme="minorEastAsia" w:eastAsiaTheme="minorEastAsia" w:cstheme="minorEastAsia"/>
                <w:bCs/>
                <w:szCs w:val="24"/>
              </w:rPr>
            </w:pPr>
          </w:p>
        </w:tc>
        <w:tc>
          <w:tcPr>
            <w:tcW w:w="1064" w:type="dxa"/>
            <w:shd w:val="clear" w:color="auto" w:fill="auto"/>
            <w:vAlign w:val="center"/>
          </w:tcPr>
          <w:p w14:paraId="7929341D">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模块导航</w:t>
            </w:r>
          </w:p>
        </w:tc>
        <w:tc>
          <w:tcPr>
            <w:tcW w:w="7364" w:type="dxa"/>
            <w:shd w:val="clear" w:color="auto" w:fill="auto"/>
            <w:vAlign w:val="center"/>
          </w:tcPr>
          <w:p w14:paraId="5332C044">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页面导航模块，帮助用户实现快速定位。</w:t>
            </w:r>
          </w:p>
        </w:tc>
      </w:tr>
      <w:tr w14:paraId="33A43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7" w:hRule="atLeast"/>
          <w:jc w:val="center"/>
        </w:trPr>
        <w:tc>
          <w:tcPr>
            <w:tcW w:w="1225" w:type="dxa"/>
            <w:vMerge w:val="continue"/>
            <w:shd w:val="clear" w:color="auto" w:fill="auto"/>
            <w:vAlign w:val="center"/>
          </w:tcPr>
          <w:p w14:paraId="37066A00">
            <w:pPr>
              <w:pStyle w:val="7"/>
              <w:spacing w:line="300" w:lineRule="auto"/>
              <w:ind w:left="0" w:firstLine="0"/>
              <w:jc w:val="center"/>
              <w:rPr>
                <w:rFonts w:asciiTheme="minorEastAsia" w:hAnsiTheme="minorEastAsia" w:eastAsiaTheme="minorEastAsia" w:cstheme="minorEastAsia"/>
                <w:bCs/>
                <w:szCs w:val="24"/>
              </w:rPr>
            </w:pPr>
          </w:p>
        </w:tc>
        <w:tc>
          <w:tcPr>
            <w:tcW w:w="1064" w:type="dxa"/>
            <w:shd w:val="clear" w:color="auto" w:fill="auto"/>
            <w:vAlign w:val="center"/>
          </w:tcPr>
          <w:p w14:paraId="44815CCE">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打印</w:t>
            </w:r>
          </w:p>
        </w:tc>
        <w:tc>
          <w:tcPr>
            <w:tcW w:w="7364" w:type="dxa"/>
            <w:shd w:val="clear" w:color="auto" w:fill="auto"/>
            <w:vAlign w:val="center"/>
          </w:tcPr>
          <w:p w14:paraId="4EF9FD5B">
            <w:pPr>
              <w:spacing w:line="300" w:lineRule="auto"/>
              <w:rPr>
                <w:rFonts w:asciiTheme="minorEastAsia" w:hAnsiTheme="minorEastAsia" w:eastAsiaTheme="minorEastAsia" w:cstheme="minorEastAsia"/>
                <w:bCs/>
              </w:rPr>
            </w:pPr>
            <w:r>
              <w:rPr>
                <w:rFonts w:hint="eastAsia"/>
              </w:rPr>
              <w:t>▲</w:t>
            </w:r>
            <w:r>
              <w:rPr>
                <w:rFonts w:hint="eastAsia" w:asciiTheme="minorEastAsia" w:hAnsiTheme="minorEastAsia" w:eastAsiaTheme="minorEastAsia" w:cstheme="minorEastAsia"/>
                <w:bCs/>
              </w:rPr>
              <w:t>支持按照国家统一页面规范样式进行打印。支持自定义打印</w:t>
            </w:r>
          </w:p>
        </w:tc>
      </w:tr>
      <w:tr w14:paraId="2951C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7" w:hRule="atLeast"/>
          <w:jc w:val="center"/>
        </w:trPr>
        <w:tc>
          <w:tcPr>
            <w:tcW w:w="1225" w:type="dxa"/>
            <w:vMerge w:val="restart"/>
            <w:shd w:val="clear" w:color="auto" w:fill="auto"/>
            <w:vAlign w:val="center"/>
          </w:tcPr>
          <w:p w14:paraId="68AE176C">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统计分析</w:t>
            </w:r>
          </w:p>
        </w:tc>
        <w:tc>
          <w:tcPr>
            <w:tcW w:w="1064" w:type="dxa"/>
            <w:shd w:val="clear" w:color="auto" w:fill="auto"/>
            <w:vAlign w:val="center"/>
          </w:tcPr>
          <w:p w14:paraId="6A0F9C86">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基础指标统计</w:t>
            </w:r>
          </w:p>
        </w:tc>
        <w:tc>
          <w:tcPr>
            <w:tcW w:w="7364" w:type="dxa"/>
            <w:shd w:val="clear" w:color="auto" w:fill="auto"/>
            <w:vAlign w:val="center"/>
          </w:tcPr>
          <w:p w14:paraId="4EEBBD47">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1.支持按就诊就诊日期进行查询，提供按当日、昨日、近三天、近一周、本月、本季度、本年等快捷日期查询方式</w:t>
            </w:r>
          </w:p>
          <w:p w14:paraId="73C2FB27">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2.以堆积柱形图和折线图，支持按月或者按年进行切换，展示门诊总量分布趋势及各门诊就诊类型分布情况</w:t>
            </w:r>
          </w:p>
          <w:p w14:paraId="399CF09F">
            <w:pPr>
              <w:spacing w:line="30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rPr>
              <w:t>3.支持按科室统计各科室门急诊工作量及指标分析，基础指标包含门诊总量、门诊量、门诊量占比、急诊量、急诊量占比、平均医疗费用、死亡患者数量、死亡患者占比、急诊留观患者数、急诊留观患者占比</w:t>
            </w:r>
            <w:r>
              <w:rPr>
                <w:rFonts w:hint="eastAsia" w:asciiTheme="minorEastAsia" w:hAnsiTheme="minorEastAsia" w:eastAsiaTheme="minorEastAsia" w:cstheme="minorEastAsia"/>
                <w:bCs/>
                <w:color w:val="auto"/>
                <w:highlight w:val="none"/>
              </w:rPr>
              <w:t>、主要诊断、主要手术等</w:t>
            </w:r>
          </w:p>
          <w:p w14:paraId="71DAF773">
            <w:pPr>
              <w:spacing w:line="30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支持按医师统计各医师门急诊工作量及指标分析，基础指标包含门诊总量、门诊量、门诊量占比、急诊量、急诊量占比、平均医疗费用、死亡患者数量、死亡患者占比、急诊留观患者数、急诊留观患者占比、主要诊断、主要手术等</w:t>
            </w:r>
          </w:p>
          <w:p w14:paraId="439E917D">
            <w:pPr>
              <w:spacing w:line="300" w:lineRule="auto"/>
              <w:rPr>
                <w:rFonts w:asciiTheme="minorEastAsia" w:hAnsiTheme="minorEastAsia" w:eastAsiaTheme="minorEastAsia" w:cstheme="minorEastAsia"/>
                <w:bCs/>
                <w:color w:val="auto"/>
                <w:highlight w:val="none"/>
              </w:rPr>
            </w:pPr>
            <w:r>
              <w:rPr>
                <w:rFonts w:asciiTheme="minorEastAsia" w:hAnsiTheme="minorEastAsia" w:eastAsiaTheme="minorEastAsia" w:cstheme="minorEastAsia"/>
                <w:bCs/>
                <w:color w:val="auto"/>
                <w:highlight w:val="none"/>
              </w:rPr>
              <w:t>5</w:t>
            </w:r>
            <w:r>
              <w:rPr>
                <w:rFonts w:hint="eastAsia" w:asciiTheme="minorEastAsia" w:hAnsiTheme="minorEastAsia" w:eastAsiaTheme="minorEastAsia" w:cstheme="minorEastAsia"/>
                <w:bCs/>
                <w:color w:val="auto"/>
                <w:highlight w:val="none"/>
              </w:rPr>
              <w:t>.支持按病种统计各病种门急诊工作量及指标分析，基础指标包含门诊总量、门诊量、门诊量占比、急诊量、急诊量占比、平均医疗费用、死亡患者数量、死亡患者占比、急诊留观患者数、急诊留观患者占比等</w:t>
            </w:r>
          </w:p>
          <w:p w14:paraId="354033DD">
            <w:pPr>
              <w:spacing w:line="300" w:lineRule="auto"/>
              <w:rPr>
                <w:rFonts w:asciiTheme="minorEastAsia" w:hAnsiTheme="minorEastAsia" w:eastAsiaTheme="minorEastAsia" w:cstheme="minorEastAsia"/>
                <w:bCs/>
                <w:color w:val="auto"/>
                <w:highlight w:val="none"/>
              </w:rPr>
            </w:pPr>
            <w:r>
              <w:rPr>
                <w:rFonts w:asciiTheme="minorEastAsia" w:hAnsiTheme="minorEastAsia" w:eastAsiaTheme="minorEastAsia" w:cstheme="minorEastAsia"/>
                <w:bCs/>
                <w:color w:val="auto"/>
                <w:highlight w:val="none"/>
              </w:rPr>
              <w:t>6</w:t>
            </w:r>
            <w:r>
              <w:rPr>
                <w:rFonts w:hint="eastAsia" w:asciiTheme="minorEastAsia" w:hAnsiTheme="minorEastAsia" w:eastAsiaTheme="minorEastAsia" w:cstheme="minorEastAsia"/>
                <w:bCs/>
                <w:color w:val="auto"/>
                <w:highlight w:val="none"/>
              </w:rPr>
              <w:t>.支持按术种统计各术种门急诊工作量及指标分析，基础指标包含门诊总量、门诊量、门诊量占比、急诊量、急诊量占比、平均医疗费用、死亡患者数量、死亡患者占比、急诊留观患者数、急诊留观患者占比等</w:t>
            </w:r>
          </w:p>
          <w:p w14:paraId="60D7DFBC">
            <w:pPr>
              <w:spacing w:line="300" w:lineRule="auto"/>
              <w:rPr>
                <w:rFonts w:asciiTheme="minorEastAsia" w:hAnsiTheme="minorEastAsia" w:eastAsiaTheme="minorEastAsia" w:cstheme="minorEastAsia"/>
                <w:bCs/>
              </w:rPr>
            </w:pPr>
            <w:r>
              <w:rPr>
                <w:rFonts w:asciiTheme="minorEastAsia" w:hAnsiTheme="minorEastAsia" w:eastAsiaTheme="minorEastAsia" w:cstheme="minorEastAsia"/>
                <w:bCs/>
              </w:rPr>
              <w:t>7</w:t>
            </w:r>
            <w:r>
              <w:rPr>
                <w:rFonts w:hint="eastAsia" w:asciiTheme="minorEastAsia" w:hAnsiTheme="minorEastAsia" w:eastAsiaTheme="minorEastAsia" w:cstheme="minorEastAsia"/>
                <w:bCs/>
              </w:rPr>
              <w:t>.支持列表数据导出</w:t>
            </w:r>
          </w:p>
        </w:tc>
      </w:tr>
      <w:tr w14:paraId="51206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7" w:hRule="atLeast"/>
          <w:jc w:val="center"/>
        </w:trPr>
        <w:tc>
          <w:tcPr>
            <w:tcW w:w="1225" w:type="dxa"/>
            <w:vMerge w:val="continue"/>
            <w:shd w:val="clear" w:color="auto" w:fill="auto"/>
            <w:vAlign w:val="center"/>
          </w:tcPr>
          <w:p w14:paraId="30E98996">
            <w:pPr>
              <w:pStyle w:val="7"/>
              <w:spacing w:line="300" w:lineRule="auto"/>
              <w:ind w:left="0" w:firstLine="0"/>
              <w:jc w:val="center"/>
              <w:rPr>
                <w:rFonts w:asciiTheme="minorEastAsia" w:hAnsiTheme="minorEastAsia" w:eastAsiaTheme="minorEastAsia" w:cstheme="minorEastAsia"/>
                <w:bCs/>
                <w:szCs w:val="24"/>
              </w:rPr>
            </w:pPr>
          </w:p>
        </w:tc>
        <w:tc>
          <w:tcPr>
            <w:tcW w:w="1064" w:type="dxa"/>
            <w:shd w:val="clear" w:color="auto" w:fill="auto"/>
            <w:vAlign w:val="center"/>
          </w:tcPr>
          <w:p w14:paraId="24E93219">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科室医生质控分布统计</w:t>
            </w:r>
          </w:p>
        </w:tc>
        <w:tc>
          <w:tcPr>
            <w:tcW w:w="7364" w:type="dxa"/>
            <w:shd w:val="clear" w:color="auto" w:fill="auto"/>
            <w:vAlign w:val="center"/>
          </w:tcPr>
          <w:p w14:paraId="5D114244">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1.支持按科室，按就诊日期进行查询，提供按当日、昨日、近三天、近一周、本月、本季度、本年等快捷日期查询方式</w:t>
            </w:r>
          </w:p>
          <w:p w14:paraId="64DD4867">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2.支持按科室统计完整性、合理性和逻辑性问题分布，支持以饼图展示。</w:t>
            </w:r>
          </w:p>
          <w:p w14:paraId="1D930313">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3.支持统计各科室错误问题分布情况。指标包含：各科室门诊总量、质控总量、质控错误数、完整性错误病案数、逻辑性错误病案数、合理性错误病案数</w:t>
            </w:r>
          </w:p>
          <w:p w14:paraId="084BE359">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4.支持按医师统计完整性、合理性和逻辑性问题分布，支持以饼图展示。</w:t>
            </w:r>
          </w:p>
          <w:p w14:paraId="67C04E45">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5.支持统计各医师错误问题分布情况。指标包含：各科室门诊总量、质控总量、质控错误数、完整性错误病案数、逻辑性错误病案数、合理性错误病案数</w:t>
            </w:r>
          </w:p>
          <w:p w14:paraId="36F49C00">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6.支持各质控问题错误数进行倒序展示及对应的患者分布。点击具体错误问题将自动联动到患者分布列表，列表展示存在该问题的所有患者列表。患者列表包含就诊号、姓名、就诊日期、就诊科室和就诊日期，支持点击查看进入到患者门急诊诊疗信息页。</w:t>
            </w:r>
          </w:p>
          <w:p w14:paraId="1EFA0FC3">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7.支持列表数据导出</w:t>
            </w:r>
          </w:p>
        </w:tc>
      </w:tr>
      <w:tr w14:paraId="01200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7" w:hRule="atLeast"/>
          <w:jc w:val="center"/>
        </w:trPr>
        <w:tc>
          <w:tcPr>
            <w:tcW w:w="1225" w:type="dxa"/>
            <w:vMerge w:val="continue"/>
            <w:shd w:val="clear" w:color="auto" w:fill="auto"/>
            <w:vAlign w:val="center"/>
          </w:tcPr>
          <w:p w14:paraId="25AA8C10">
            <w:pPr>
              <w:pStyle w:val="7"/>
              <w:spacing w:line="300" w:lineRule="auto"/>
              <w:ind w:left="0" w:firstLine="0"/>
              <w:jc w:val="center"/>
              <w:rPr>
                <w:rFonts w:asciiTheme="minorEastAsia" w:hAnsiTheme="minorEastAsia" w:eastAsiaTheme="minorEastAsia" w:cstheme="minorEastAsia"/>
                <w:bCs/>
                <w:szCs w:val="24"/>
              </w:rPr>
            </w:pPr>
          </w:p>
        </w:tc>
        <w:tc>
          <w:tcPr>
            <w:tcW w:w="1064" w:type="dxa"/>
            <w:shd w:val="clear" w:color="auto" w:fill="auto"/>
            <w:vAlign w:val="center"/>
          </w:tcPr>
          <w:p w14:paraId="2C0C89AF">
            <w:pPr>
              <w:pStyle w:val="7"/>
              <w:spacing w:line="300" w:lineRule="auto"/>
              <w:ind w:left="0" w:firstLine="0"/>
              <w:jc w:val="center"/>
              <w:rPr>
                <w:rFonts w:asciiTheme="minorEastAsia" w:hAnsiTheme="minorEastAsia" w:eastAsiaTheme="minorEastAsia" w:cstheme="minorEastAsia"/>
                <w:bCs/>
                <w:szCs w:val="24"/>
              </w:rPr>
            </w:pPr>
            <w:r>
              <w:rPr>
                <w:rFonts w:hint="eastAsia"/>
              </w:rPr>
              <w:t>▲</w:t>
            </w:r>
            <w:r>
              <w:rPr>
                <w:rFonts w:hint="eastAsia" w:asciiTheme="minorEastAsia" w:hAnsiTheme="minorEastAsia" w:eastAsiaTheme="minorEastAsia" w:cstheme="minorEastAsia"/>
                <w:bCs/>
                <w:szCs w:val="24"/>
              </w:rPr>
              <w:t>门急诊患者分析</w:t>
            </w:r>
          </w:p>
        </w:tc>
        <w:tc>
          <w:tcPr>
            <w:tcW w:w="7364" w:type="dxa"/>
            <w:shd w:val="clear" w:color="auto" w:fill="auto"/>
            <w:vAlign w:val="center"/>
          </w:tcPr>
          <w:p w14:paraId="6F25B9AA">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包含患者来源分布、性别分布和年龄分布</w:t>
            </w:r>
          </w:p>
          <w:p w14:paraId="1F08D5D6">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1.患者来源分布：支持对门急诊患者来源进行分析，统计各省市患者的门诊总量和患者人次，并以饼图展示门急诊患者省分布占比情况</w:t>
            </w:r>
          </w:p>
          <w:p w14:paraId="58C08AA1">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2.性别分布：对门急诊患者性别进行分布，展示男性患者人数及占比和女性患者人数及占比</w:t>
            </w:r>
          </w:p>
          <w:p w14:paraId="5CA3470B">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3.年龄分布：对各年龄段门急诊患者进行分析，以柱形图和列表方式直观展示各年龄段数据分布情况，包含28天以内、28天-6岁、6岁-12岁、12-18岁、19-35岁、36-60岁、61-70岁、71-80岁、80岁以上等各年级阶段。</w:t>
            </w:r>
          </w:p>
          <w:p w14:paraId="6BF20B7B">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4.支持报表数据的导出功能</w:t>
            </w:r>
          </w:p>
        </w:tc>
      </w:tr>
      <w:tr w14:paraId="57DD3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7" w:hRule="atLeast"/>
          <w:jc w:val="center"/>
        </w:trPr>
        <w:tc>
          <w:tcPr>
            <w:tcW w:w="1225" w:type="dxa"/>
            <w:vMerge w:val="continue"/>
            <w:shd w:val="clear" w:color="auto" w:fill="auto"/>
            <w:vAlign w:val="center"/>
          </w:tcPr>
          <w:p w14:paraId="7BC52597">
            <w:pPr>
              <w:pStyle w:val="7"/>
              <w:spacing w:line="300" w:lineRule="auto"/>
              <w:ind w:left="0" w:firstLine="0"/>
              <w:jc w:val="center"/>
              <w:rPr>
                <w:rFonts w:asciiTheme="minorEastAsia" w:hAnsiTheme="minorEastAsia" w:eastAsiaTheme="minorEastAsia" w:cstheme="minorEastAsia"/>
                <w:bCs/>
                <w:szCs w:val="24"/>
              </w:rPr>
            </w:pPr>
          </w:p>
        </w:tc>
        <w:tc>
          <w:tcPr>
            <w:tcW w:w="1064" w:type="dxa"/>
            <w:shd w:val="clear" w:color="auto" w:fill="auto"/>
            <w:vAlign w:val="center"/>
          </w:tcPr>
          <w:p w14:paraId="3F45F2B9">
            <w:pPr>
              <w:pStyle w:val="7"/>
              <w:spacing w:line="300" w:lineRule="auto"/>
              <w:ind w:left="0" w:firstLine="0"/>
              <w:jc w:val="center"/>
              <w:rPr>
                <w:rFonts w:asciiTheme="minorEastAsia" w:hAnsiTheme="minorEastAsia" w:eastAsiaTheme="minorEastAsia" w:cstheme="minorEastAsia"/>
                <w:bCs/>
                <w:szCs w:val="24"/>
              </w:rPr>
            </w:pPr>
            <w:r>
              <w:rPr>
                <w:rFonts w:hint="eastAsia"/>
              </w:rPr>
              <w:t>▲</w:t>
            </w:r>
            <w:r>
              <w:rPr>
                <w:rFonts w:hint="eastAsia" w:asciiTheme="minorEastAsia" w:hAnsiTheme="minorEastAsia" w:eastAsiaTheme="minorEastAsia" w:cstheme="minorEastAsia"/>
                <w:bCs/>
                <w:szCs w:val="24"/>
              </w:rPr>
              <w:t>急诊患者转归情况分析</w:t>
            </w:r>
          </w:p>
        </w:tc>
        <w:tc>
          <w:tcPr>
            <w:tcW w:w="7364" w:type="dxa"/>
            <w:shd w:val="clear" w:color="auto" w:fill="auto"/>
            <w:vAlign w:val="center"/>
          </w:tcPr>
          <w:p w14:paraId="2C15EB77">
            <w:pPr>
              <w:numPr>
                <w:ilvl w:val="0"/>
                <w:numId w:val="3"/>
              </w:numPr>
              <w:spacing w:line="300" w:lineRule="auto"/>
              <w:ind w:left="0" w:firstLine="0"/>
              <w:rPr>
                <w:rFonts w:asciiTheme="minorEastAsia" w:hAnsiTheme="minorEastAsia" w:eastAsiaTheme="minorEastAsia" w:cstheme="minorEastAsia"/>
                <w:bCs/>
              </w:rPr>
            </w:pPr>
            <w:r>
              <w:rPr>
                <w:rFonts w:hint="eastAsia" w:asciiTheme="minorEastAsia" w:hAnsiTheme="minorEastAsia" w:eastAsiaTheme="minorEastAsia" w:cstheme="minorEastAsia"/>
                <w:bCs/>
              </w:rPr>
              <w:t>列表直观展示急诊患者门急诊及同环比。</w:t>
            </w:r>
          </w:p>
          <w:p w14:paraId="35DD3840">
            <w:pPr>
              <w:numPr>
                <w:ilvl w:val="0"/>
                <w:numId w:val="3"/>
              </w:numPr>
              <w:spacing w:line="300" w:lineRule="auto"/>
              <w:ind w:left="0" w:firstLine="0"/>
              <w:rPr>
                <w:rFonts w:asciiTheme="minorEastAsia" w:hAnsiTheme="minorEastAsia" w:eastAsiaTheme="minorEastAsia" w:cstheme="minorEastAsia"/>
                <w:bCs/>
              </w:rPr>
            </w:pPr>
            <w:r>
              <w:rPr>
                <w:rFonts w:hint="eastAsia" w:asciiTheme="minorEastAsia" w:hAnsiTheme="minorEastAsia" w:eastAsiaTheme="minorEastAsia" w:cstheme="minorEastAsia"/>
                <w:bCs/>
              </w:rPr>
              <w:t>以饼图方式展示各类型转归情况占比情况</w:t>
            </w:r>
          </w:p>
          <w:p w14:paraId="2854C7E2">
            <w:pPr>
              <w:numPr>
                <w:ilvl w:val="0"/>
                <w:numId w:val="3"/>
              </w:numPr>
              <w:spacing w:line="300" w:lineRule="auto"/>
              <w:ind w:left="0" w:firstLine="0"/>
              <w:rPr>
                <w:rFonts w:asciiTheme="minorEastAsia" w:hAnsiTheme="minorEastAsia" w:eastAsiaTheme="minorEastAsia" w:cstheme="minorEastAsia"/>
                <w:bCs/>
              </w:rPr>
            </w:pPr>
            <w:r>
              <w:rPr>
                <w:rFonts w:hint="eastAsia" w:asciiTheme="minorEastAsia" w:hAnsiTheme="minorEastAsia" w:eastAsiaTheme="minorEastAsia" w:cstheme="minorEastAsia"/>
                <w:bCs/>
              </w:rPr>
              <w:t>支持联动，显示各类型下患者明细数据，包含患者就诊号、姓名、门急诊总费用、就诊时间、主要诊断和主要手术等内容</w:t>
            </w:r>
          </w:p>
          <w:p w14:paraId="03D756F2">
            <w:pPr>
              <w:numPr>
                <w:ilvl w:val="0"/>
                <w:numId w:val="3"/>
              </w:numPr>
              <w:spacing w:line="300" w:lineRule="auto"/>
              <w:ind w:left="0" w:firstLine="0"/>
              <w:rPr>
                <w:rFonts w:asciiTheme="minorEastAsia" w:hAnsiTheme="minorEastAsia" w:eastAsiaTheme="minorEastAsia" w:cstheme="minorEastAsia"/>
                <w:bCs/>
              </w:rPr>
            </w:pPr>
            <w:r>
              <w:rPr>
                <w:rFonts w:hint="eastAsia" w:asciiTheme="minorEastAsia" w:hAnsiTheme="minorEastAsia" w:eastAsiaTheme="minorEastAsia" w:cstheme="minorEastAsia"/>
                <w:bCs/>
              </w:rPr>
              <w:t>支持报表数据的导出功能</w:t>
            </w:r>
          </w:p>
        </w:tc>
      </w:tr>
      <w:tr w14:paraId="28A50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7" w:hRule="atLeast"/>
          <w:jc w:val="center"/>
        </w:trPr>
        <w:tc>
          <w:tcPr>
            <w:tcW w:w="1225" w:type="dxa"/>
            <w:vMerge w:val="continue"/>
            <w:shd w:val="clear" w:color="auto" w:fill="auto"/>
            <w:vAlign w:val="center"/>
          </w:tcPr>
          <w:p w14:paraId="52D7ABF8">
            <w:pPr>
              <w:pStyle w:val="7"/>
              <w:spacing w:line="300" w:lineRule="auto"/>
              <w:ind w:left="0" w:firstLine="0"/>
              <w:jc w:val="center"/>
              <w:rPr>
                <w:rFonts w:asciiTheme="minorEastAsia" w:hAnsiTheme="minorEastAsia" w:eastAsiaTheme="minorEastAsia" w:cstheme="minorEastAsia"/>
                <w:bCs/>
                <w:szCs w:val="24"/>
              </w:rPr>
            </w:pPr>
          </w:p>
        </w:tc>
        <w:tc>
          <w:tcPr>
            <w:tcW w:w="1064" w:type="dxa"/>
            <w:shd w:val="clear" w:color="auto" w:fill="auto"/>
            <w:vAlign w:val="center"/>
          </w:tcPr>
          <w:p w14:paraId="0935BA13">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急诊患者分级统计</w:t>
            </w:r>
          </w:p>
        </w:tc>
        <w:tc>
          <w:tcPr>
            <w:tcW w:w="7364" w:type="dxa"/>
            <w:shd w:val="clear" w:color="auto" w:fill="auto"/>
            <w:vAlign w:val="center"/>
          </w:tcPr>
          <w:p w14:paraId="2DBAC6A8">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展示急诊患者总体情况，包含门急诊总量、月平均门急诊量、急诊总量和月平均急诊量</w:t>
            </w:r>
          </w:p>
          <w:p w14:paraId="018BA00D">
            <w:pPr>
              <w:numPr>
                <w:ilvl w:val="0"/>
                <w:numId w:val="4"/>
              </w:numPr>
              <w:spacing w:line="300" w:lineRule="auto"/>
              <w:ind w:left="0" w:firstLine="0"/>
              <w:rPr>
                <w:rFonts w:asciiTheme="minorEastAsia" w:hAnsiTheme="minorEastAsia" w:eastAsiaTheme="minorEastAsia" w:cstheme="minorEastAsia"/>
                <w:bCs/>
              </w:rPr>
            </w:pPr>
            <w:r>
              <w:rPr>
                <w:rFonts w:hint="eastAsia" w:asciiTheme="minorEastAsia" w:hAnsiTheme="minorEastAsia" w:eastAsiaTheme="minorEastAsia" w:cstheme="minorEastAsia"/>
                <w:bCs/>
              </w:rPr>
              <w:t>列表展示急诊I级患者门急诊总量和同环比分析、II级患者门急诊总量和同环比分析</w:t>
            </w:r>
          </w:p>
          <w:p w14:paraId="15A6BA92">
            <w:pPr>
              <w:numPr>
                <w:ilvl w:val="0"/>
                <w:numId w:val="4"/>
              </w:numPr>
              <w:spacing w:line="300" w:lineRule="auto"/>
              <w:ind w:left="0" w:firstLine="0"/>
              <w:rPr>
                <w:rFonts w:asciiTheme="minorEastAsia" w:hAnsiTheme="minorEastAsia" w:eastAsiaTheme="minorEastAsia" w:cstheme="minorEastAsia"/>
                <w:bCs/>
              </w:rPr>
            </w:pPr>
            <w:r>
              <w:rPr>
                <w:rFonts w:hint="eastAsia" w:asciiTheme="minorEastAsia" w:hAnsiTheme="minorEastAsia" w:eastAsiaTheme="minorEastAsia" w:cstheme="minorEastAsia"/>
                <w:bCs/>
              </w:rPr>
              <w:t>以饼图方式展示I级、II级占比情况</w:t>
            </w:r>
          </w:p>
          <w:p w14:paraId="0A5C382E">
            <w:pPr>
              <w:numPr>
                <w:ilvl w:val="0"/>
                <w:numId w:val="4"/>
              </w:numPr>
              <w:spacing w:line="300" w:lineRule="auto"/>
              <w:ind w:left="0" w:firstLine="0"/>
              <w:rPr>
                <w:rFonts w:asciiTheme="minorEastAsia" w:hAnsiTheme="minorEastAsia" w:eastAsiaTheme="minorEastAsia" w:cstheme="minorEastAsia"/>
                <w:bCs/>
              </w:rPr>
            </w:pPr>
            <w:r>
              <w:rPr>
                <w:rFonts w:hint="eastAsia" w:asciiTheme="minorEastAsia" w:hAnsiTheme="minorEastAsia" w:eastAsiaTheme="minorEastAsia" w:cstheme="minorEastAsia"/>
                <w:bCs/>
              </w:rPr>
              <w:t>展示患者明细，列表包含患者姓名、门诊总费用、就诊科室、主要诊断和主要手术。</w:t>
            </w:r>
          </w:p>
          <w:p w14:paraId="66714AD5">
            <w:pPr>
              <w:numPr>
                <w:ilvl w:val="0"/>
                <w:numId w:val="4"/>
              </w:numPr>
              <w:spacing w:line="300" w:lineRule="auto"/>
              <w:ind w:left="0" w:firstLine="0"/>
              <w:rPr>
                <w:rFonts w:asciiTheme="minorEastAsia" w:hAnsiTheme="minorEastAsia" w:eastAsiaTheme="minorEastAsia" w:cstheme="minorEastAsia"/>
                <w:bCs/>
              </w:rPr>
            </w:pPr>
            <w:r>
              <w:rPr>
                <w:rFonts w:hint="eastAsia" w:asciiTheme="minorEastAsia" w:hAnsiTheme="minorEastAsia" w:eastAsiaTheme="minorEastAsia" w:cstheme="minorEastAsia"/>
                <w:bCs/>
              </w:rPr>
              <w:t>支持报表数据的导出功能</w:t>
            </w:r>
          </w:p>
        </w:tc>
      </w:tr>
      <w:tr w14:paraId="6E5C6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47" w:hRule="atLeast"/>
          <w:jc w:val="center"/>
        </w:trPr>
        <w:tc>
          <w:tcPr>
            <w:tcW w:w="1225" w:type="dxa"/>
            <w:vMerge w:val="restart"/>
            <w:shd w:val="clear" w:color="auto" w:fill="auto"/>
            <w:vAlign w:val="center"/>
          </w:tcPr>
          <w:p w14:paraId="11AF3A9B">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数据上报</w:t>
            </w:r>
          </w:p>
        </w:tc>
        <w:tc>
          <w:tcPr>
            <w:tcW w:w="1064" w:type="dxa"/>
            <w:shd w:val="clear" w:color="auto" w:fill="auto"/>
            <w:vAlign w:val="center"/>
          </w:tcPr>
          <w:p w14:paraId="6DA405AA">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上报数据</w:t>
            </w:r>
          </w:p>
        </w:tc>
        <w:tc>
          <w:tcPr>
            <w:tcW w:w="7364" w:type="dxa"/>
            <w:shd w:val="clear" w:color="auto" w:fill="auto"/>
            <w:vAlign w:val="center"/>
          </w:tcPr>
          <w:p w14:paraId="3445B89F">
            <w:pPr>
              <w:pStyle w:val="7"/>
              <w:spacing w:line="300" w:lineRule="auto"/>
              <w:ind w:left="0" w:firstLine="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1.数据预览：国家卫健委发布门急诊诊疗数据采集接口规范进行上报数据预览、校验及导出；</w:t>
            </w:r>
          </w:p>
          <w:p w14:paraId="555BCFAF">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2.数据校验：依据国家卫健委发布门急诊诊疗数据采集接口规范页数据的对上报数据进行校验。支持通过病案号、住院号及现存问题描述进行检索；列表展示患者校验问题记录列表，含就诊号、患者姓名、就诊科室、就诊时间、规则类型及现存问题描述等；支持对具体诊疗信息页现存的数据问题，跳转到该患者的诊疗信息页详情页面中进行查询。</w:t>
            </w:r>
          </w:p>
        </w:tc>
      </w:tr>
      <w:tr w14:paraId="30432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47" w:hRule="atLeast"/>
          <w:jc w:val="center"/>
        </w:trPr>
        <w:tc>
          <w:tcPr>
            <w:tcW w:w="1225" w:type="dxa"/>
            <w:vMerge w:val="continue"/>
            <w:shd w:val="clear" w:color="auto" w:fill="auto"/>
            <w:vAlign w:val="center"/>
          </w:tcPr>
          <w:p w14:paraId="64CD239C">
            <w:pPr>
              <w:pStyle w:val="7"/>
              <w:spacing w:line="300" w:lineRule="auto"/>
              <w:ind w:left="0" w:firstLine="0"/>
              <w:jc w:val="center"/>
              <w:rPr>
                <w:rFonts w:asciiTheme="minorEastAsia" w:hAnsiTheme="minorEastAsia" w:eastAsiaTheme="minorEastAsia" w:cstheme="minorEastAsia"/>
                <w:bCs/>
                <w:szCs w:val="24"/>
              </w:rPr>
            </w:pPr>
          </w:p>
        </w:tc>
        <w:tc>
          <w:tcPr>
            <w:tcW w:w="1064" w:type="dxa"/>
            <w:shd w:val="clear" w:color="auto" w:fill="auto"/>
            <w:vAlign w:val="center"/>
          </w:tcPr>
          <w:p w14:paraId="1EDBD130">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规则校验</w:t>
            </w:r>
          </w:p>
        </w:tc>
        <w:tc>
          <w:tcPr>
            <w:tcW w:w="7364" w:type="dxa"/>
            <w:shd w:val="clear" w:color="auto" w:fill="auto"/>
            <w:vAlign w:val="center"/>
          </w:tcPr>
          <w:p w14:paraId="74DA62E8">
            <w:pPr>
              <w:pStyle w:val="7"/>
              <w:spacing w:line="300" w:lineRule="auto"/>
              <w:ind w:left="0" w:firstLine="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1、支持对门（急）诊信息页数据采集接口规范规则进行自定义配置。</w:t>
            </w:r>
          </w:p>
          <w:p w14:paraId="018F23D8">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2.支持现有规则检索查询；</w:t>
            </w:r>
          </w:p>
          <w:p w14:paraId="76D88CC8">
            <w:pPr>
              <w:pStyle w:val="7"/>
              <w:spacing w:line="300" w:lineRule="auto"/>
              <w:ind w:left="0" w:firstLine="0"/>
              <w:rPr>
                <w:rFonts w:asciiTheme="minorEastAsia" w:hAnsiTheme="minorEastAsia" w:eastAsiaTheme="minorEastAsia" w:cstheme="minorEastAsia"/>
                <w:bCs/>
              </w:rPr>
            </w:pPr>
            <w:r>
              <w:rPr>
                <w:rFonts w:hint="eastAsia" w:asciiTheme="minorEastAsia" w:hAnsiTheme="minorEastAsia" w:eastAsiaTheme="minorEastAsia" w:cstheme="minorEastAsia"/>
                <w:bCs/>
                <w:szCs w:val="24"/>
              </w:rPr>
              <w:t>3.支持对规则进行新增、修改、删除等操作。</w:t>
            </w:r>
          </w:p>
        </w:tc>
      </w:tr>
      <w:tr w14:paraId="523F3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47" w:hRule="atLeast"/>
          <w:jc w:val="center"/>
        </w:trPr>
        <w:tc>
          <w:tcPr>
            <w:tcW w:w="1225" w:type="dxa"/>
            <w:vMerge w:val="continue"/>
            <w:shd w:val="clear" w:color="auto" w:fill="auto"/>
            <w:vAlign w:val="center"/>
          </w:tcPr>
          <w:p w14:paraId="53A43FA1">
            <w:pPr>
              <w:pStyle w:val="7"/>
              <w:spacing w:line="300" w:lineRule="auto"/>
              <w:ind w:left="0" w:firstLine="0"/>
              <w:jc w:val="center"/>
              <w:rPr>
                <w:rFonts w:asciiTheme="minorEastAsia" w:hAnsiTheme="minorEastAsia" w:eastAsiaTheme="minorEastAsia" w:cstheme="minorEastAsia"/>
                <w:bCs/>
                <w:szCs w:val="24"/>
              </w:rPr>
            </w:pPr>
          </w:p>
        </w:tc>
        <w:tc>
          <w:tcPr>
            <w:tcW w:w="1064" w:type="dxa"/>
            <w:shd w:val="clear" w:color="auto" w:fill="auto"/>
            <w:vAlign w:val="center"/>
          </w:tcPr>
          <w:p w14:paraId="2C86218D">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上报配置</w:t>
            </w:r>
          </w:p>
        </w:tc>
        <w:tc>
          <w:tcPr>
            <w:tcW w:w="7364" w:type="dxa"/>
            <w:shd w:val="clear" w:color="auto" w:fill="auto"/>
            <w:vAlign w:val="center"/>
          </w:tcPr>
          <w:p w14:paraId="23686F35">
            <w:pPr>
              <w:pStyle w:val="7"/>
              <w:spacing w:line="300" w:lineRule="auto"/>
              <w:ind w:left="0" w:firstLine="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w:t>
            </w:r>
            <w:r>
              <w:rPr>
                <w:rFonts w:hint="eastAsia"/>
              </w:rPr>
              <w:t>▲</w:t>
            </w:r>
            <w:r>
              <w:rPr>
                <w:rFonts w:hint="eastAsia" w:asciiTheme="minorEastAsia" w:hAnsiTheme="minorEastAsia" w:eastAsiaTheme="minorEastAsia" w:cstheme="minorEastAsia"/>
                <w:bCs/>
                <w:szCs w:val="24"/>
              </w:rPr>
              <w:t>支持上报配置的自定义，支持查询检索已有的上报模板规范。</w:t>
            </w:r>
          </w:p>
          <w:p w14:paraId="7182E01D">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2.支持新增、编辑、删除上报模板规范；包括上报模板名称、编码、类型、描述、文件名称格式、上报数据项字段、上报数据字典项数据等。</w:t>
            </w:r>
          </w:p>
        </w:tc>
      </w:tr>
      <w:tr w14:paraId="161AB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225" w:type="dxa"/>
            <w:vMerge w:val="restart"/>
            <w:shd w:val="clear" w:color="auto" w:fill="auto"/>
            <w:vAlign w:val="center"/>
          </w:tcPr>
          <w:p w14:paraId="7C2DC060">
            <w:pPr>
              <w:pStyle w:val="7"/>
              <w:spacing w:line="300" w:lineRule="auto"/>
              <w:ind w:left="0" w:firstLine="0"/>
              <w:jc w:val="center"/>
              <w:rPr>
                <w:rFonts w:asciiTheme="minorEastAsia" w:hAnsiTheme="minorEastAsia" w:eastAsiaTheme="minorEastAsia" w:cstheme="minorEastAsia"/>
                <w:bCs/>
                <w:szCs w:val="24"/>
              </w:rPr>
            </w:pPr>
          </w:p>
          <w:p w14:paraId="28092FBB">
            <w:pPr>
              <w:pStyle w:val="7"/>
              <w:spacing w:line="300" w:lineRule="auto"/>
              <w:ind w:left="0" w:firstLine="0"/>
              <w:jc w:val="center"/>
              <w:rPr>
                <w:rFonts w:asciiTheme="minorEastAsia" w:hAnsiTheme="minorEastAsia" w:eastAsiaTheme="minorEastAsia" w:cstheme="minorEastAsia"/>
                <w:bCs/>
                <w:szCs w:val="24"/>
              </w:rPr>
            </w:pPr>
          </w:p>
          <w:p w14:paraId="08220D7A">
            <w:pPr>
              <w:pStyle w:val="7"/>
              <w:spacing w:line="300" w:lineRule="auto"/>
              <w:ind w:left="0" w:firstLine="0"/>
              <w:jc w:val="center"/>
              <w:rPr>
                <w:rFonts w:asciiTheme="minorEastAsia" w:hAnsiTheme="minorEastAsia" w:eastAsiaTheme="minorEastAsia" w:cstheme="minorEastAsia"/>
                <w:bCs/>
                <w:szCs w:val="24"/>
              </w:rPr>
            </w:pPr>
          </w:p>
          <w:p w14:paraId="0766365B">
            <w:pPr>
              <w:pStyle w:val="7"/>
              <w:spacing w:line="300" w:lineRule="auto"/>
              <w:ind w:left="0" w:firstLine="0"/>
              <w:jc w:val="center"/>
              <w:rPr>
                <w:rFonts w:asciiTheme="minorEastAsia" w:hAnsiTheme="minorEastAsia" w:eastAsiaTheme="minorEastAsia" w:cstheme="minorEastAsia"/>
                <w:bCs/>
                <w:szCs w:val="24"/>
              </w:rPr>
            </w:pPr>
          </w:p>
          <w:p w14:paraId="5F7171E1">
            <w:pPr>
              <w:pStyle w:val="7"/>
              <w:spacing w:line="300" w:lineRule="auto"/>
              <w:ind w:left="0" w:firstLine="0"/>
              <w:jc w:val="center"/>
              <w:rPr>
                <w:rFonts w:asciiTheme="minorEastAsia" w:hAnsiTheme="minorEastAsia" w:eastAsiaTheme="minorEastAsia" w:cstheme="minorEastAsia"/>
                <w:bCs/>
                <w:szCs w:val="24"/>
              </w:rPr>
            </w:pPr>
          </w:p>
          <w:p w14:paraId="4220FD49">
            <w:pPr>
              <w:pStyle w:val="7"/>
              <w:spacing w:line="300" w:lineRule="auto"/>
              <w:ind w:left="0" w:firstLine="0"/>
              <w:jc w:val="center"/>
              <w:rPr>
                <w:rFonts w:asciiTheme="minorEastAsia" w:hAnsiTheme="minorEastAsia" w:eastAsiaTheme="minorEastAsia" w:cstheme="minorEastAsia"/>
                <w:bCs/>
                <w:szCs w:val="24"/>
              </w:rPr>
            </w:pPr>
          </w:p>
          <w:p w14:paraId="5DC9B047">
            <w:pPr>
              <w:pStyle w:val="7"/>
              <w:spacing w:line="300" w:lineRule="auto"/>
              <w:ind w:left="0" w:firstLine="0"/>
              <w:jc w:val="center"/>
              <w:rPr>
                <w:rFonts w:asciiTheme="minorEastAsia" w:hAnsiTheme="minorEastAsia" w:eastAsiaTheme="minorEastAsia" w:cstheme="minorEastAsia"/>
                <w:bCs/>
                <w:szCs w:val="24"/>
              </w:rPr>
            </w:pPr>
          </w:p>
          <w:p w14:paraId="1A20FEDE">
            <w:pPr>
              <w:pStyle w:val="7"/>
              <w:spacing w:line="300" w:lineRule="auto"/>
              <w:ind w:left="0" w:firstLine="0"/>
              <w:jc w:val="center"/>
              <w:rPr>
                <w:rFonts w:asciiTheme="minorEastAsia" w:hAnsiTheme="minorEastAsia" w:eastAsiaTheme="minorEastAsia" w:cstheme="minorEastAsia"/>
                <w:bCs/>
                <w:szCs w:val="24"/>
              </w:rPr>
            </w:pPr>
          </w:p>
          <w:p w14:paraId="36EDE71D">
            <w:pPr>
              <w:pStyle w:val="7"/>
              <w:spacing w:line="300" w:lineRule="auto"/>
              <w:ind w:left="0" w:firstLine="0"/>
              <w:jc w:val="center"/>
              <w:rPr>
                <w:rFonts w:asciiTheme="minorEastAsia" w:hAnsiTheme="minorEastAsia" w:eastAsiaTheme="minorEastAsia" w:cstheme="minorEastAsia"/>
                <w:bCs/>
                <w:szCs w:val="24"/>
              </w:rPr>
            </w:pPr>
          </w:p>
          <w:p w14:paraId="3939DC25">
            <w:pPr>
              <w:pStyle w:val="7"/>
              <w:spacing w:line="300" w:lineRule="auto"/>
              <w:ind w:left="0" w:firstLine="0"/>
              <w:jc w:val="center"/>
              <w:rPr>
                <w:rFonts w:asciiTheme="minorEastAsia" w:hAnsiTheme="minorEastAsia" w:eastAsiaTheme="minorEastAsia" w:cstheme="minorEastAsia"/>
                <w:bCs/>
                <w:szCs w:val="24"/>
              </w:rPr>
            </w:pPr>
          </w:p>
          <w:p w14:paraId="0CE992C2">
            <w:pPr>
              <w:pStyle w:val="7"/>
              <w:spacing w:line="300" w:lineRule="auto"/>
              <w:ind w:left="0" w:firstLine="0"/>
              <w:jc w:val="center"/>
              <w:rPr>
                <w:rFonts w:asciiTheme="minorEastAsia" w:hAnsiTheme="minorEastAsia" w:eastAsiaTheme="minorEastAsia" w:cstheme="minorEastAsia"/>
                <w:bCs/>
                <w:szCs w:val="24"/>
              </w:rPr>
            </w:pPr>
          </w:p>
          <w:p w14:paraId="5074BF3E">
            <w:pPr>
              <w:pStyle w:val="7"/>
              <w:spacing w:line="300" w:lineRule="auto"/>
              <w:ind w:left="0" w:firstLine="0"/>
              <w:jc w:val="center"/>
              <w:rPr>
                <w:rFonts w:asciiTheme="minorEastAsia" w:hAnsiTheme="minorEastAsia" w:eastAsiaTheme="minorEastAsia" w:cstheme="minorEastAsia"/>
                <w:bCs/>
                <w:szCs w:val="24"/>
              </w:rPr>
            </w:pPr>
          </w:p>
          <w:p w14:paraId="217500ED">
            <w:pPr>
              <w:pStyle w:val="7"/>
              <w:spacing w:line="300" w:lineRule="auto"/>
              <w:ind w:left="0" w:firstLine="0"/>
              <w:jc w:val="center"/>
              <w:rPr>
                <w:rFonts w:asciiTheme="minorEastAsia" w:hAnsiTheme="minorEastAsia" w:eastAsiaTheme="minorEastAsia" w:cstheme="minorEastAsia"/>
                <w:bCs/>
                <w:szCs w:val="24"/>
              </w:rPr>
            </w:pPr>
          </w:p>
          <w:p w14:paraId="707DBDD3">
            <w:pPr>
              <w:pStyle w:val="7"/>
              <w:spacing w:line="300" w:lineRule="auto"/>
              <w:ind w:left="0" w:firstLine="0"/>
              <w:jc w:val="center"/>
              <w:rPr>
                <w:rFonts w:asciiTheme="minorEastAsia" w:hAnsiTheme="minorEastAsia" w:eastAsiaTheme="minorEastAsia" w:cstheme="minorEastAsia"/>
                <w:bCs/>
                <w:szCs w:val="24"/>
              </w:rPr>
            </w:pPr>
          </w:p>
          <w:p w14:paraId="18B98D26">
            <w:pPr>
              <w:pStyle w:val="7"/>
              <w:spacing w:line="300" w:lineRule="auto"/>
              <w:ind w:left="0" w:firstLine="0"/>
              <w:jc w:val="center"/>
              <w:rPr>
                <w:rFonts w:asciiTheme="minorEastAsia" w:hAnsiTheme="minorEastAsia" w:eastAsiaTheme="minorEastAsia" w:cstheme="minorEastAsia"/>
                <w:bCs/>
                <w:szCs w:val="24"/>
              </w:rPr>
            </w:pPr>
          </w:p>
          <w:p w14:paraId="36CD8916">
            <w:pPr>
              <w:pStyle w:val="7"/>
              <w:spacing w:line="300" w:lineRule="auto"/>
              <w:ind w:left="0" w:firstLine="0"/>
              <w:jc w:val="center"/>
              <w:rPr>
                <w:rFonts w:asciiTheme="minorEastAsia" w:hAnsiTheme="minorEastAsia" w:eastAsiaTheme="minorEastAsia" w:cstheme="minorEastAsia"/>
                <w:bCs/>
                <w:szCs w:val="24"/>
              </w:rPr>
            </w:pPr>
          </w:p>
          <w:p w14:paraId="51F29669">
            <w:pPr>
              <w:pStyle w:val="7"/>
              <w:spacing w:line="300" w:lineRule="auto"/>
              <w:ind w:left="0" w:firstLine="0"/>
              <w:jc w:val="center"/>
              <w:rPr>
                <w:rFonts w:asciiTheme="minorEastAsia" w:hAnsiTheme="minorEastAsia" w:eastAsiaTheme="minorEastAsia" w:cstheme="minorEastAsia"/>
                <w:bCs/>
                <w:szCs w:val="24"/>
              </w:rPr>
            </w:pPr>
          </w:p>
          <w:p w14:paraId="1D41FB35">
            <w:pPr>
              <w:pStyle w:val="7"/>
              <w:spacing w:line="300" w:lineRule="auto"/>
              <w:ind w:left="0" w:firstLine="0"/>
              <w:jc w:val="center"/>
              <w:rPr>
                <w:rFonts w:asciiTheme="minorEastAsia" w:hAnsiTheme="minorEastAsia" w:eastAsiaTheme="minorEastAsia" w:cstheme="minorEastAsia"/>
                <w:bCs/>
                <w:szCs w:val="24"/>
              </w:rPr>
            </w:pPr>
          </w:p>
          <w:p w14:paraId="397DE1E9">
            <w:pPr>
              <w:pStyle w:val="7"/>
              <w:spacing w:line="300" w:lineRule="auto"/>
              <w:ind w:left="0" w:firstLine="0"/>
              <w:jc w:val="center"/>
              <w:rPr>
                <w:rFonts w:asciiTheme="minorEastAsia" w:hAnsiTheme="minorEastAsia" w:eastAsiaTheme="minorEastAsia" w:cstheme="minorEastAsia"/>
                <w:bCs/>
                <w:szCs w:val="24"/>
              </w:rPr>
            </w:pPr>
          </w:p>
          <w:p w14:paraId="2734578E">
            <w:pPr>
              <w:pStyle w:val="7"/>
              <w:spacing w:line="300" w:lineRule="auto"/>
              <w:ind w:left="0" w:firstLine="0"/>
              <w:jc w:val="center"/>
              <w:rPr>
                <w:rFonts w:asciiTheme="minorEastAsia" w:hAnsiTheme="minorEastAsia" w:eastAsiaTheme="minorEastAsia" w:cstheme="minorEastAsia"/>
                <w:bCs/>
                <w:szCs w:val="24"/>
              </w:rPr>
            </w:pPr>
          </w:p>
          <w:p w14:paraId="789E2C62">
            <w:pPr>
              <w:pStyle w:val="7"/>
              <w:spacing w:line="300" w:lineRule="auto"/>
              <w:ind w:left="0" w:firstLine="0"/>
              <w:jc w:val="center"/>
              <w:rPr>
                <w:rFonts w:asciiTheme="minorEastAsia" w:hAnsiTheme="minorEastAsia" w:eastAsiaTheme="minorEastAsia" w:cstheme="minorEastAsia"/>
                <w:bCs/>
                <w:szCs w:val="24"/>
              </w:rPr>
            </w:pPr>
          </w:p>
          <w:p w14:paraId="070158E3">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配置中心</w:t>
            </w:r>
          </w:p>
        </w:tc>
        <w:tc>
          <w:tcPr>
            <w:tcW w:w="1064" w:type="dxa"/>
            <w:vMerge w:val="restart"/>
            <w:shd w:val="clear" w:color="auto" w:fill="auto"/>
            <w:vAlign w:val="center"/>
          </w:tcPr>
          <w:p w14:paraId="39497B55">
            <w:pPr>
              <w:pStyle w:val="7"/>
              <w:spacing w:line="300" w:lineRule="auto"/>
              <w:ind w:left="0" w:firstLine="0"/>
              <w:jc w:val="center"/>
              <w:rPr>
                <w:rFonts w:asciiTheme="minorEastAsia" w:hAnsiTheme="minorEastAsia" w:eastAsiaTheme="minorEastAsia" w:cstheme="minorEastAsia"/>
                <w:bCs/>
                <w:szCs w:val="24"/>
              </w:rPr>
            </w:pPr>
          </w:p>
          <w:p w14:paraId="433E0378">
            <w:pPr>
              <w:pStyle w:val="7"/>
              <w:spacing w:line="300" w:lineRule="auto"/>
              <w:ind w:left="0" w:firstLine="0"/>
              <w:jc w:val="center"/>
              <w:rPr>
                <w:rFonts w:asciiTheme="minorEastAsia" w:hAnsiTheme="minorEastAsia" w:eastAsiaTheme="minorEastAsia" w:cstheme="minorEastAsia"/>
                <w:bCs/>
                <w:szCs w:val="24"/>
              </w:rPr>
            </w:pPr>
          </w:p>
          <w:p w14:paraId="2EDB9357">
            <w:pPr>
              <w:pStyle w:val="7"/>
              <w:spacing w:line="300" w:lineRule="auto"/>
              <w:ind w:left="0" w:firstLine="0"/>
              <w:jc w:val="center"/>
              <w:rPr>
                <w:rFonts w:asciiTheme="minorEastAsia" w:hAnsiTheme="minorEastAsia" w:eastAsiaTheme="minorEastAsia" w:cstheme="minorEastAsia"/>
                <w:bCs/>
                <w:szCs w:val="24"/>
              </w:rPr>
            </w:pPr>
          </w:p>
          <w:p w14:paraId="401E2C06">
            <w:pPr>
              <w:pStyle w:val="7"/>
              <w:spacing w:line="300" w:lineRule="auto"/>
              <w:ind w:left="0" w:firstLine="0"/>
              <w:jc w:val="center"/>
              <w:rPr>
                <w:rFonts w:asciiTheme="minorEastAsia" w:hAnsiTheme="minorEastAsia" w:eastAsiaTheme="minorEastAsia" w:cstheme="minorEastAsia"/>
                <w:bCs/>
                <w:szCs w:val="24"/>
              </w:rPr>
            </w:pPr>
          </w:p>
          <w:p w14:paraId="5F25FE80">
            <w:pPr>
              <w:pStyle w:val="7"/>
              <w:spacing w:line="300" w:lineRule="auto"/>
              <w:ind w:left="0" w:firstLine="0"/>
              <w:jc w:val="center"/>
              <w:rPr>
                <w:rFonts w:asciiTheme="minorEastAsia" w:hAnsiTheme="minorEastAsia" w:eastAsiaTheme="minorEastAsia" w:cstheme="minorEastAsia"/>
                <w:bCs/>
                <w:szCs w:val="24"/>
              </w:rPr>
            </w:pPr>
          </w:p>
          <w:p w14:paraId="4278E14B">
            <w:pPr>
              <w:pStyle w:val="7"/>
              <w:spacing w:line="300" w:lineRule="auto"/>
              <w:ind w:left="0" w:firstLine="0"/>
              <w:jc w:val="center"/>
              <w:rPr>
                <w:rFonts w:asciiTheme="minorEastAsia" w:hAnsiTheme="minorEastAsia" w:eastAsiaTheme="minorEastAsia" w:cstheme="minorEastAsia"/>
                <w:bCs/>
                <w:szCs w:val="24"/>
              </w:rPr>
            </w:pPr>
          </w:p>
          <w:p w14:paraId="05E30512">
            <w:pPr>
              <w:pStyle w:val="7"/>
              <w:spacing w:line="300" w:lineRule="auto"/>
              <w:ind w:left="0" w:firstLine="0"/>
              <w:jc w:val="center"/>
              <w:rPr>
                <w:rFonts w:asciiTheme="minorEastAsia" w:hAnsiTheme="minorEastAsia" w:eastAsiaTheme="minorEastAsia" w:cstheme="minorEastAsia"/>
                <w:bCs/>
                <w:szCs w:val="24"/>
              </w:rPr>
            </w:pPr>
          </w:p>
          <w:p w14:paraId="34167860">
            <w:pPr>
              <w:pStyle w:val="7"/>
              <w:spacing w:line="300" w:lineRule="auto"/>
              <w:ind w:left="0" w:firstLine="0"/>
              <w:jc w:val="center"/>
              <w:rPr>
                <w:rFonts w:asciiTheme="minorEastAsia" w:hAnsiTheme="minorEastAsia" w:eastAsiaTheme="minorEastAsia" w:cstheme="minorEastAsia"/>
                <w:bCs/>
                <w:szCs w:val="24"/>
              </w:rPr>
            </w:pPr>
          </w:p>
          <w:p w14:paraId="058050DD">
            <w:pPr>
              <w:pStyle w:val="7"/>
              <w:spacing w:line="300" w:lineRule="auto"/>
              <w:ind w:left="0" w:firstLine="0"/>
              <w:jc w:val="center"/>
              <w:rPr>
                <w:rFonts w:asciiTheme="minorEastAsia" w:hAnsiTheme="minorEastAsia" w:eastAsiaTheme="minorEastAsia" w:cstheme="minorEastAsia"/>
                <w:bCs/>
                <w:szCs w:val="24"/>
              </w:rPr>
            </w:pPr>
          </w:p>
          <w:p w14:paraId="01A8D259">
            <w:pPr>
              <w:pStyle w:val="7"/>
              <w:spacing w:line="300" w:lineRule="auto"/>
              <w:ind w:left="0" w:firstLine="0"/>
              <w:jc w:val="center"/>
              <w:rPr>
                <w:rFonts w:asciiTheme="minorEastAsia" w:hAnsiTheme="minorEastAsia" w:eastAsiaTheme="minorEastAsia" w:cstheme="minorEastAsia"/>
                <w:bCs/>
                <w:szCs w:val="24"/>
              </w:rPr>
            </w:pPr>
          </w:p>
          <w:p w14:paraId="1761AF9F">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系统配置</w:t>
            </w:r>
          </w:p>
        </w:tc>
        <w:tc>
          <w:tcPr>
            <w:tcW w:w="7364" w:type="dxa"/>
            <w:shd w:val="clear" w:color="auto" w:fill="auto"/>
            <w:vAlign w:val="center"/>
          </w:tcPr>
          <w:p w14:paraId="0FF7D8CA">
            <w:pPr>
              <w:pStyle w:val="7"/>
              <w:spacing w:line="300" w:lineRule="auto"/>
              <w:ind w:left="0" w:firstLine="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诊疗信息页模块配置。</w:t>
            </w:r>
          </w:p>
          <w:p w14:paraId="5C6059D7">
            <w:pPr>
              <w:pStyle w:val="7"/>
              <w:spacing w:line="300" w:lineRule="auto"/>
              <w:ind w:left="0" w:firstLine="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1.支持对诊疗信息页模块模型名称、标题、显示顺序、显示状态进行配置；支持新增、修改、删除模块模型配置；</w:t>
            </w:r>
          </w:p>
          <w:p w14:paraId="0F0A4FD2">
            <w:pPr>
              <w:pStyle w:val="7"/>
              <w:spacing w:line="300" w:lineRule="auto"/>
              <w:ind w:left="0" w:firstLine="0"/>
              <w:rPr>
                <w:rFonts w:asciiTheme="minorEastAsia" w:hAnsiTheme="minorEastAsia" w:eastAsiaTheme="minorEastAsia" w:cstheme="minorEastAsia"/>
                <w:bCs/>
              </w:rPr>
            </w:pPr>
            <w:r>
              <w:rPr>
                <w:rFonts w:hint="eastAsia" w:asciiTheme="minorEastAsia" w:hAnsiTheme="minorEastAsia" w:eastAsiaTheme="minorEastAsia" w:cstheme="minorEastAsia"/>
                <w:bCs/>
                <w:szCs w:val="24"/>
              </w:rPr>
              <w:t>2.</w:t>
            </w:r>
            <w:r>
              <w:rPr>
                <w:rFonts w:hint="eastAsia"/>
              </w:rPr>
              <w:t>▲</w:t>
            </w:r>
            <w:r>
              <w:rPr>
                <w:rFonts w:hint="eastAsia" w:asciiTheme="minorEastAsia" w:hAnsiTheme="minorEastAsia" w:eastAsiaTheme="minorEastAsia" w:cstheme="minorEastAsia"/>
                <w:bCs/>
                <w:szCs w:val="24"/>
              </w:rPr>
              <w:t>支持手动布局诊疗信息页页面，包括手动拖拽新增字段到具体位置、手动拖拽字段移动页面字段位置及删除页面字段等；</w:t>
            </w:r>
          </w:p>
          <w:p w14:paraId="1266D7F5">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3.支持按照模型编码、模型名称、模型标题、显示顺序、显示状态检索诊疗信息页模型。</w:t>
            </w:r>
          </w:p>
        </w:tc>
      </w:tr>
      <w:tr w14:paraId="2B5C6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2" w:hRule="atLeast"/>
          <w:jc w:val="center"/>
        </w:trPr>
        <w:tc>
          <w:tcPr>
            <w:tcW w:w="1225" w:type="dxa"/>
            <w:vMerge w:val="continue"/>
            <w:vAlign w:val="center"/>
          </w:tcPr>
          <w:p w14:paraId="2C31A72F">
            <w:pPr>
              <w:pStyle w:val="7"/>
              <w:spacing w:line="300" w:lineRule="auto"/>
              <w:ind w:left="0" w:firstLine="0"/>
              <w:jc w:val="center"/>
              <w:rPr>
                <w:rFonts w:asciiTheme="minorEastAsia" w:hAnsiTheme="minorEastAsia" w:eastAsiaTheme="minorEastAsia" w:cstheme="minorEastAsia"/>
                <w:bCs/>
                <w:szCs w:val="24"/>
              </w:rPr>
            </w:pPr>
          </w:p>
        </w:tc>
        <w:tc>
          <w:tcPr>
            <w:tcW w:w="1064" w:type="dxa"/>
            <w:vMerge w:val="continue"/>
            <w:vAlign w:val="center"/>
          </w:tcPr>
          <w:p w14:paraId="6C6D5EA9">
            <w:pPr>
              <w:pStyle w:val="7"/>
              <w:spacing w:line="300" w:lineRule="auto"/>
              <w:ind w:left="0" w:firstLine="0"/>
              <w:jc w:val="center"/>
              <w:rPr>
                <w:rFonts w:asciiTheme="minorEastAsia" w:hAnsiTheme="minorEastAsia" w:eastAsiaTheme="minorEastAsia" w:cstheme="minorEastAsia"/>
                <w:bCs/>
                <w:szCs w:val="24"/>
              </w:rPr>
            </w:pPr>
          </w:p>
        </w:tc>
        <w:tc>
          <w:tcPr>
            <w:tcW w:w="7364" w:type="dxa"/>
            <w:vAlign w:val="center"/>
          </w:tcPr>
          <w:p w14:paraId="0B175175">
            <w:pPr>
              <w:pStyle w:val="7"/>
              <w:spacing w:line="300" w:lineRule="auto"/>
              <w:ind w:left="0" w:firstLine="0"/>
              <w:rPr>
                <w:rFonts w:asciiTheme="minorEastAsia" w:hAnsiTheme="minorEastAsia" w:eastAsiaTheme="minorEastAsia" w:cstheme="minorEastAsia"/>
                <w:bCs/>
              </w:rPr>
            </w:pPr>
            <w:r>
              <w:rPr>
                <w:rFonts w:hint="eastAsia" w:asciiTheme="minorEastAsia" w:hAnsiTheme="minorEastAsia" w:eastAsiaTheme="minorEastAsia" w:cstheme="minorEastAsia"/>
                <w:bCs/>
                <w:szCs w:val="24"/>
              </w:rPr>
              <w:t>字段配置：支持对模型中字段进行配置、编辑和检索查询。</w:t>
            </w:r>
          </w:p>
        </w:tc>
      </w:tr>
      <w:tr w14:paraId="74C74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2" w:hRule="atLeast"/>
          <w:jc w:val="center"/>
        </w:trPr>
        <w:tc>
          <w:tcPr>
            <w:tcW w:w="1225" w:type="dxa"/>
            <w:vMerge w:val="continue"/>
            <w:vAlign w:val="center"/>
          </w:tcPr>
          <w:p w14:paraId="6249AD60">
            <w:pPr>
              <w:pStyle w:val="7"/>
              <w:spacing w:line="300" w:lineRule="auto"/>
              <w:ind w:left="0" w:firstLine="0"/>
              <w:jc w:val="center"/>
              <w:rPr>
                <w:rFonts w:asciiTheme="minorEastAsia" w:hAnsiTheme="minorEastAsia" w:eastAsiaTheme="minorEastAsia" w:cstheme="minorEastAsia"/>
                <w:bCs/>
                <w:szCs w:val="24"/>
              </w:rPr>
            </w:pPr>
          </w:p>
        </w:tc>
        <w:tc>
          <w:tcPr>
            <w:tcW w:w="1064" w:type="dxa"/>
            <w:vMerge w:val="continue"/>
            <w:vAlign w:val="center"/>
          </w:tcPr>
          <w:p w14:paraId="032CDD34">
            <w:pPr>
              <w:pStyle w:val="7"/>
              <w:spacing w:line="300" w:lineRule="auto"/>
              <w:ind w:left="0" w:firstLine="0"/>
              <w:jc w:val="center"/>
              <w:rPr>
                <w:rFonts w:asciiTheme="minorEastAsia" w:hAnsiTheme="minorEastAsia" w:eastAsiaTheme="minorEastAsia" w:cstheme="minorEastAsia"/>
                <w:bCs/>
                <w:szCs w:val="24"/>
              </w:rPr>
            </w:pPr>
          </w:p>
        </w:tc>
        <w:tc>
          <w:tcPr>
            <w:tcW w:w="7364" w:type="dxa"/>
            <w:vAlign w:val="center"/>
          </w:tcPr>
          <w:p w14:paraId="51312DEC">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列表配置：支持对诊疗信息页字段进行配置、编辑和检索查询。</w:t>
            </w:r>
          </w:p>
        </w:tc>
      </w:tr>
      <w:tr w14:paraId="42414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225" w:type="dxa"/>
            <w:vMerge w:val="continue"/>
            <w:vAlign w:val="center"/>
          </w:tcPr>
          <w:p w14:paraId="13D3AB49">
            <w:pPr>
              <w:pStyle w:val="7"/>
              <w:spacing w:line="300" w:lineRule="auto"/>
              <w:ind w:left="0" w:firstLine="0"/>
              <w:jc w:val="center"/>
              <w:rPr>
                <w:rFonts w:asciiTheme="minorEastAsia" w:hAnsiTheme="minorEastAsia" w:eastAsiaTheme="minorEastAsia" w:cstheme="minorEastAsia"/>
                <w:bCs/>
                <w:szCs w:val="24"/>
              </w:rPr>
            </w:pPr>
          </w:p>
        </w:tc>
        <w:tc>
          <w:tcPr>
            <w:tcW w:w="1064" w:type="dxa"/>
            <w:vMerge w:val="continue"/>
            <w:vAlign w:val="center"/>
          </w:tcPr>
          <w:p w14:paraId="56B0FD92">
            <w:pPr>
              <w:pStyle w:val="7"/>
              <w:spacing w:line="300" w:lineRule="auto"/>
              <w:ind w:left="0" w:firstLine="0"/>
              <w:jc w:val="center"/>
              <w:rPr>
                <w:rFonts w:asciiTheme="minorEastAsia" w:hAnsiTheme="minorEastAsia" w:eastAsiaTheme="minorEastAsia" w:cstheme="minorEastAsia"/>
                <w:bCs/>
                <w:szCs w:val="24"/>
              </w:rPr>
            </w:pPr>
          </w:p>
        </w:tc>
        <w:tc>
          <w:tcPr>
            <w:tcW w:w="7364" w:type="dxa"/>
            <w:vAlign w:val="center"/>
          </w:tcPr>
          <w:p w14:paraId="3EBA499D">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表列配置：支持对诊疗信息页各个列表的表列进行配置、编辑和检索查询。</w:t>
            </w:r>
          </w:p>
        </w:tc>
      </w:tr>
      <w:tr w14:paraId="495EC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7" w:hRule="atLeast"/>
          <w:jc w:val="center"/>
        </w:trPr>
        <w:tc>
          <w:tcPr>
            <w:tcW w:w="1225" w:type="dxa"/>
            <w:vMerge w:val="continue"/>
            <w:vAlign w:val="center"/>
          </w:tcPr>
          <w:p w14:paraId="5A84C30B">
            <w:pPr>
              <w:pStyle w:val="7"/>
              <w:spacing w:line="300" w:lineRule="auto"/>
              <w:ind w:left="0" w:firstLine="0"/>
              <w:jc w:val="center"/>
              <w:rPr>
                <w:rFonts w:asciiTheme="minorEastAsia" w:hAnsiTheme="minorEastAsia" w:eastAsiaTheme="minorEastAsia" w:cstheme="minorEastAsia"/>
                <w:bCs/>
                <w:szCs w:val="24"/>
              </w:rPr>
            </w:pPr>
          </w:p>
        </w:tc>
        <w:tc>
          <w:tcPr>
            <w:tcW w:w="1064" w:type="dxa"/>
            <w:vMerge w:val="continue"/>
            <w:vAlign w:val="center"/>
          </w:tcPr>
          <w:p w14:paraId="2D046D62">
            <w:pPr>
              <w:pStyle w:val="7"/>
              <w:spacing w:line="300" w:lineRule="auto"/>
              <w:ind w:left="0" w:firstLine="0"/>
              <w:jc w:val="center"/>
              <w:rPr>
                <w:rFonts w:asciiTheme="minorEastAsia" w:hAnsiTheme="minorEastAsia" w:eastAsiaTheme="minorEastAsia" w:cstheme="minorEastAsia"/>
                <w:bCs/>
                <w:szCs w:val="24"/>
              </w:rPr>
            </w:pPr>
          </w:p>
        </w:tc>
        <w:tc>
          <w:tcPr>
            <w:tcW w:w="7364" w:type="dxa"/>
            <w:vAlign w:val="center"/>
          </w:tcPr>
          <w:p w14:paraId="2A3FFB3F">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标准字典：对诊疗信息页有字段字典进行配置、编辑和检索查询。</w:t>
            </w:r>
          </w:p>
        </w:tc>
      </w:tr>
      <w:tr w14:paraId="11F1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7" w:hRule="atLeast"/>
          <w:jc w:val="center"/>
        </w:trPr>
        <w:tc>
          <w:tcPr>
            <w:tcW w:w="1225" w:type="dxa"/>
            <w:vMerge w:val="continue"/>
            <w:vAlign w:val="center"/>
          </w:tcPr>
          <w:p w14:paraId="10C651AA">
            <w:pPr>
              <w:pStyle w:val="7"/>
              <w:spacing w:line="300" w:lineRule="auto"/>
              <w:ind w:left="0" w:firstLine="0"/>
              <w:jc w:val="center"/>
              <w:rPr>
                <w:rFonts w:asciiTheme="minorEastAsia" w:hAnsiTheme="minorEastAsia" w:eastAsiaTheme="minorEastAsia" w:cstheme="minorEastAsia"/>
                <w:bCs/>
                <w:szCs w:val="24"/>
              </w:rPr>
            </w:pPr>
          </w:p>
        </w:tc>
        <w:tc>
          <w:tcPr>
            <w:tcW w:w="1064" w:type="dxa"/>
            <w:vMerge w:val="continue"/>
            <w:vAlign w:val="center"/>
          </w:tcPr>
          <w:p w14:paraId="3E1CD33A">
            <w:pPr>
              <w:pStyle w:val="7"/>
              <w:spacing w:line="300" w:lineRule="auto"/>
              <w:ind w:left="0" w:firstLine="0"/>
              <w:jc w:val="center"/>
              <w:rPr>
                <w:rFonts w:asciiTheme="minorEastAsia" w:hAnsiTheme="minorEastAsia" w:eastAsiaTheme="minorEastAsia" w:cstheme="minorEastAsia"/>
                <w:bCs/>
                <w:szCs w:val="24"/>
              </w:rPr>
            </w:pPr>
          </w:p>
        </w:tc>
        <w:tc>
          <w:tcPr>
            <w:tcW w:w="7364" w:type="dxa"/>
            <w:vAlign w:val="center"/>
          </w:tcPr>
          <w:p w14:paraId="228CFC8B">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字典对照：支持对字段具体字典值进行对照配置。</w:t>
            </w:r>
          </w:p>
        </w:tc>
      </w:tr>
      <w:tr w14:paraId="5A276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2" w:hRule="atLeast"/>
          <w:jc w:val="center"/>
        </w:trPr>
        <w:tc>
          <w:tcPr>
            <w:tcW w:w="1225" w:type="dxa"/>
            <w:vMerge w:val="continue"/>
            <w:vAlign w:val="center"/>
          </w:tcPr>
          <w:p w14:paraId="74870D75">
            <w:pPr>
              <w:pStyle w:val="7"/>
              <w:spacing w:line="300" w:lineRule="auto"/>
              <w:ind w:left="0" w:firstLine="0"/>
              <w:jc w:val="center"/>
              <w:rPr>
                <w:rFonts w:asciiTheme="minorEastAsia" w:hAnsiTheme="minorEastAsia" w:eastAsiaTheme="minorEastAsia" w:cstheme="minorEastAsia"/>
                <w:bCs/>
                <w:szCs w:val="24"/>
              </w:rPr>
            </w:pPr>
          </w:p>
        </w:tc>
        <w:tc>
          <w:tcPr>
            <w:tcW w:w="1064" w:type="dxa"/>
            <w:vMerge w:val="continue"/>
            <w:vAlign w:val="center"/>
          </w:tcPr>
          <w:p w14:paraId="64BE0F8E">
            <w:pPr>
              <w:pStyle w:val="7"/>
              <w:spacing w:line="300" w:lineRule="auto"/>
              <w:ind w:left="0" w:firstLine="0"/>
              <w:jc w:val="center"/>
              <w:rPr>
                <w:rFonts w:asciiTheme="minorEastAsia" w:hAnsiTheme="minorEastAsia" w:eastAsiaTheme="minorEastAsia" w:cstheme="minorEastAsia"/>
                <w:bCs/>
                <w:szCs w:val="24"/>
              </w:rPr>
            </w:pPr>
          </w:p>
        </w:tc>
        <w:tc>
          <w:tcPr>
            <w:tcW w:w="7364" w:type="dxa"/>
            <w:vAlign w:val="center"/>
          </w:tcPr>
          <w:p w14:paraId="710448F0">
            <w:pPr>
              <w:spacing w:line="300" w:lineRule="auto"/>
              <w:rPr>
                <w:rFonts w:asciiTheme="minorEastAsia" w:hAnsiTheme="minorEastAsia" w:eastAsiaTheme="minorEastAsia" w:cstheme="minorEastAsia"/>
                <w:bCs/>
              </w:rPr>
            </w:pPr>
            <w:r>
              <w:rPr>
                <w:rFonts w:hint="eastAsia"/>
              </w:rPr>
              <w:t>▲</w:t>
            </w:r>
            <w:r>
              <w:rPr>
                <w:rFonts w:hint="eastAsia" w:asciiTheme="minorEastAsia" w:hAnsiTheme="minorEastAsia" w:eastAsiaTheme="minorEastAsia" w:cstheme="minorEastAsia"/>
                <w:bCs/>
              </w:rPr>
              <w:t>打印配置：支持对打印模板进行配置管理。支持新增和启用打印模块，支持对现有模板进行查询、编辑维护等。</w:t>
            </w:r>
          </w:p>
        </w:tc>
      </w:tr>
      <w:tr w14:paraId="336B1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7" w:hRule="atLeast"/>
          <w:jc w:val="center"/>
        </w:trPr>
        <w:tc>
          <w:tcPr>
            <w:tcW w:w="1225" w:type="dxa"/>
            <w:vMerge w:val="continue"/>
            <w:vAlign w:val="center"/>
          </w:tcPr>
          <w:p w14:paraId="182D0B68">
            <w:pPr>
              <w:pStyle w:val="7"/>
              <w:spacing w:line="300" w:lineRule="auto"/>
              <w:ind w:left="0" w:firstLine="0"/>
              <w:jc w:val="center"/>
              <w:rPr>
                <w:rFonts w:asciiTheme="minorEastAsia" w:hAnsiTheme="minorEastAsia" w:eastAsiaTheme="minorEastAsia" w:cstheme="minorEastAsia"/>
                <w:bCs/>
                <w:szCs w:val="24"/>
              </w:rPr>
            </w:pPr>
          </w:p>
        </w:tc>
        <w:tc>
          <w:tcPr>
            <w:tcW w:w="1064" w:type="dxa"/>
            <w:vMerge w:val="continue"/>
            <w:vAlign w:val="center"/>
          </w:tcPr>
          <w:p w14:paraId="322FF6D2">
            <w:pPr>
              <w:pStyle w:val="7"/>
              <w:spacing w:line="300" w:lineRule="auto"/>
              <w:ind w:left="0" w:firstLine="0"/>
              <w:jc w:val="center"/>
              <w:rPr>
                <w:rFonts w:asciiTheme="minorEastAsia" w:hAnsiTheme="minorEastAsia" w:eastAsiaTheme="minorEastAsia" w:cstheme="minorEastAsia"/>
                <w:bCs/>
                <w:szCs w:val="24"/>
              </w:rPr>
            </w:pPr>
          </w:p>
        </w:tc>
        <w:tc>
          <w:tcPr>
            <w:tcW w:w="7364" w:type="dxa"/>
            <w:vAlign w:val="center"/>
          </w:tcPr>
          <w:p w14:paraId="56B10E4B">
            <w:pPr>
              <w:spacing w:line="30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科室对照：</w:t>
            </w:r>
            <w:r>
              <w:rPr>
                <w:rFonts w:hint="eastAsia" w:asciiTheme="minorEastAsia" w:hAnsiTheme="minorEastAsia" w:eastAsiaTheme="minorEastAsia" w:cstheme="minorEastAsia"/>
                <w:szCs w:val="21"/>
              </w:rPr>
              <w:t>对与第三方科室对照情况进行增删改查配置；</w:t>
            </w:r>
          </w:p>
        </w:tc>
      </w:tr>
      <w:tr w14:paraId="53B80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2" w:hRule="atLeast"/>
          <w:jc w:val="center"/>
        </w:trPr>
        <w:tc>
          <w:tcPr>
            <w:tcW w:w="1225" w:type="dxa"/>
            <w:vMerge w:val="continue"/>
            <w:vAlign w:val="center"/>
          </w:tcPr>
          <w:p w14:paraId="50A056C5">
            <w:pPr>
              <w:pStyle w:val="7"/>
              <w:spacing w:line="300" w:lineRule="auto"/>
              <w:ind w:left="0" w:firstLine="0"/>
              <w:jc w:val="center"/>
              <w:rPr>
                <w:rFonts w:asciiTheme="minorEastAsia" w:hAnsiTheme="minorEastAsia" w:eastAsiaTheme="minorEastAsia" w:cstheme="minorEastAsia"/>
                <w:bCs/>
                <w:szCs w:val="24"/>
              </w:rPr>
            </w:pPr>
          </w:p>
        </w:tc>
        <w:tc>
          <w:tcPr>
            <w:tcW w:w="1064" w:type="dxa"/>
            <w:vMerge w:val="continue"/>
            <w:vAlign w:val="center"/>
          </w:tcPr>
          <w:p w14:paraId="5AD90317">
            <w:pPr>
              <w:pStyle w:val="7"/>
              <w:spacing w:line="300" w:lineRule="auto"/>
              <w:ind w:left="0" w:firstLine="0"/>
              <w:jc w:val="center"/>
              <w:rPr>
                <w:rFonts w:asciiTheme="minorEastAsia" w:hAnsiTheme="minorEastAsia" w:eastAsiaTheme="minorEastAsia" w:cstheme="minorEastAsia"/>
                <w:bCs/>
                <w:szCs w:val="24"/>
              </w:rPr>
            </w:pPr>
          </w:p>
        </w:tc>
        <w:tc>
          <w:tcPr>
            <w:tcW w:w="7364" w:type="dxa"/>
            <w:vAlign w:val="center"/>
          </w:tcPr>
          <w:p w14:paraId="1D132793">
            <w:pPr>
              <w:spacing w:line="30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密码管理：</w:t>
            </w:r>
            <w:r>
              <w:rPr>
                <w:rFonts w:hint="eastAsia" w:asciiTheme="minorEastAsia" w:hAnsiTheme="minorEastAsia" w:eastAsiaTheme="minorEastAsia" w:cstheme="minorEastAsia"/>
                <w:szCs w:val="21"/>
              </w:rPr>
              <w:t>系统强密码配置，支持强密码功能开关、用户密码编辑、密码权限配置等；</w:t>
            </w:r>
          </w:p>
        </w:tc>
      </w:tr>
      <w:tr w14:paraId="1965475F">
        <w:tblPrEx>
          <w:tblCellMar>
            <w:top w:w="15" w:type="dxa"/>
            <w:left w:w="15" w:type="dxa"/>
            <w:bottom w:w="15" w:type="dxa"/>
            <w:right w:w="15" w:type="dxa"/>
          </w:tblCellMar>
        </w:tblPrEx>
        <w:trPr>
          <w:trHeight w:val="465" w:hRule="atLeast"/>
          <w:jc w:val="center"/>
        </w:trPr>
        <w:tc>
          <w:tcPr>
            <w:tcW w:w="1225" w:type="dxa"/>
            <w:vMerge w:val="continue"/>
            <w:vAlign w:val="center"/>
          </w:tcPr>
          <w:p w14:paraId="5E905C2A">
            <w:pPr>
              <w:pStyle w:val="7"/>
              <w:spacing w:line="300" w:lineRule="auto"/>
              <w:ind w:left="0" w:firstLine="0"/>
              <w:jc w:val="center"/>
              <w:rPr>
                <w:rFonts w:asciiTheme="minorEastAsia" w:hAnsiTheme="minorEastAsia" w:eastAsiaTheme="minorEastAsia" w:cstheme="minorEastAsia"/>
                <w:bCs/>
                <w:szCs w:val="24"/>
              </w:rPr>
            </w:pPr>
          </w:p>
        </w:tc>
        <w:tc>
          <w:tcPr>
            <w:tcW w:w="1064" w:type="dxa"/>
            <w:vMerge w:val="continue"/>
            <w:vAlign w:val="center"/>
          </w:tcPr>
          <w:p w14:paraId="48AA7738">
            <w:pPr>
              <w:pStyle w:val="7"/>
              <w:spacing w:line="300" w:lineRule="auto"/>
              <w:ind w:left="0" w:firstLine="0"/>
              <w:jc w:val="center"/>
              <w:rPr>
                <w:rFonts w:asciiTheme="minorEastAsia" w:hAnsiTheme="minorEastAsia" w:eastAsiaTheme="minorEastAsia" w:cstheme="minorEastAsia"/>
                <w:bCs/>
                <w:szCs w:val="24"/>
              </w:rPr>
            </w:pPr>
          </w:p>
        </w:tc>
        <w:tc>
          <w:tcPr>
            <w:tcW w:w="7364" w:type="dxa"/>
            <w:vAlign w:val="center"/>
          </w:tcPr>
          <w:p w14:paraId="613A317B">
            <w:pPr>
              <w:spacing w:line="30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菜单管理：</w:t>
            </w:r>
            <w:r>
              <w:rPr>
                <w:rFonts w:hint="eastAsia" w:asciiTheme="minorEastAsia" w:hAnsiTheme="minorEastAsia" w:eastAsiaTheme="minorEastAsia" w:cstheme="minorEastAsia"/>
                <w:szCs w:val="21"/>
              </w:rPr>
              <w:t>系统菜单自定义配置。</w:t>
            </w:r>
          </w:p>
        </w:tc>
      </w:tr>
      <w:tr w14:paraId="1139B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4" w:hRule="atLeast"/>
          <w:jc w:val="center"/>
        </w:trPr>
        <w:tc>
          <w:tcPr>
            <w:tcW w:w="1225" w:type="dxa"/>
            <w:vMerge w:val="continue"/>
            <w:vAlign w:val="center"/>
          </w:tcPr>
          <w:p w14:paraId="4BD19ADE">
            <w:pPr>
              <w:pStyle w:val="7"/>
              <w:spacing w:line="300" w:lineRule="auto"/>
              <w:ind w:left="0" w:firstLine="0"/>
              <w:jc w:val="center"/>
              <w:rPr>
                <w:rFonts w:asciiTheme="minorEastAsia" w:hAnsiTheme="minorEastAsia" w:eastAsiaTheme="minorEastAsia" w:cstheme="minorEastAsia"/>
                <w:bCs/>
                <w:szCs w:val="24"/>
              </w:rPr>
            </w:pPr>
          </w:p>
        </w:tc>
        <w:tc>
          <w:tcPr>
            <w:tcW w:w="1064" w:type="dxa"/>
            <w:vMerge w:val="restart"/>
            <w:vAlign w:val="center"/>
          </w:tcPr>
          <w:p w14:paraId="42119A5A">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组织管理</w:t>
            </w:r>
          </w:p>
        </w:tc>
        <w:tc>
          <w:tcPr>
            <w:tcW w:w="7364" w:type="dxa"/>
            <w:vAlign w:val="center"/>
          </w:tcPr>
          <w:p w14:paraId="1C5FD29C">
            <w:pPr>
              <w:spacing w:line="30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组织管理：</w:t>
            </w:r>
            <w:r>
              <w:rPr>
                <w:rFonts w:hint="eastAsia" w:asciiTheme="minorEastAsia" w:hAnsiTheme="minorEastAsia" w:eastAsiaTheme="minorEastAsia" w:cstheme="minorEastAsia"/>
                <w:szCs w:val="21"/>
              </w:rPr>
              <w:t>对医疗机构组织进行管理，包括增删改查、启用状态配置；</w:t>
            </w:r>
          </w:p>
        </w:tc>
      </w:tr>
      <w:tr w14:paraId="68489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4" w:hRule="atLeast"/>
          <w:jc w:val="center"/>
        </w:trPr>
        <w:tc>
          <w:tcPr>
            <w:tcW w:w="1225" w:type="dxa"/>
            <w:vMerge w:val="continue"/>
            <w:vAlign w:val="center"/>
          </w:tcPr>
          <w:p w14:paraId="5FF6585A">
            <w:pPr>
              <w:pStyle w:val="7"/>
              <w:spacing w:line="300" w:lineRule="auto"/>
              <w:ind w:left="0" w:firstLine="0"/>
              <w:jc w:val="center"/>
              <w:rPr>
                <w:rFonts w:asciiTheme="minorEastAsia" w:hAnsiTheme="minorEastAsia" w:eastAsiaTheme="minorEastAsia" w:cstheme="minorEastAsia"/>
                <w:bCs/>
                <w:szCs w:val="24"/>
              </w:rPr>
            </w:pPr>
          </w:p>
        </w:tc>
        <w:tc>
          <w:tcPr>
            <w:tcW w:w="1064" w:type="dxa"/>
            <w:vMerge w:val="continue"/>
            <w:vAlign w:val="center"/>
          </w:tcPr>
          <w:p w14:paraId="46238F1F">
            <w:pPr>
              <w:pStyle w:val="7"/>
              <w:spacing w:line="300" w:lineRule="auto"/>
              <w:ind w:left="0" w:firstLine="0"/>
              <w:jc w:val="center"/>
              <w:rPr>
                <w:rFonts w:asciiTheme="minorEastAsia" w:hAnsiTheme="minorEastAsia" w:eastAsiaTheme="minorEastAsia" w:cstheme="minorEastAsia"/>
                <w:bCs/>
                <w:szCs w:val="24"/>
              </w:rPr>
            </w:pPr>
          </w:p>
        </w:tc>
        <w:tc>
          <w:tcPr>
            <w:tcW w:w="7364" w:type="dxa"/>
            <w:vAlign w:val="center"/>
          </w:tcPr>
          <w:p w14:paraId="358148CA">
            <w:pPr>
              <w:spacing w:line="30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科室管理：</w:t>
            </w:r>
            <w:r>
              <w:rPr>
                <w:rFonts w:hint="eastAsia" w:asciiTheme="minorEastAsia" w:hAnsiTheme="minorEastAsia" w:eastAsiaTheme="minorEastAsia" w:cstheme="minorEastAsia"/>
                <w:szCs w:val="21"/>
              </w:rPr>
              <w:t>对医院科室名称、编码、类型及启用状态等进行增删改查管理配置；</w:t>
            </w:r>
          </w:p>
        </w:tc>
      </w:tr>
      <w:tr w14:paraId="57718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5" w:hRule="atLeast"/>
          <w:jc w:val="center"/>
        </w:trPr>
        <w:tc>
          <w:tcPr>
            <w:tcW w:w="1225" w:type="dxa"/>
            <w:vMerge w:val="continue"/>
            <w:vAlign w:val="center"/>
          </w:tcPr>
          <w:p w14:paraId="755BFC7C">
            <w:pPr>
              <w:pStyle w:val="7"/>
              <w:spacing w:line="300" w:lineRule="auto"/>
              <w:ind w:left="0" w:firstLine="0"/>
              <w:jc w:val="center"/>
              <w:rPr>
                <w:rFonts w:asciiTheme="minorEastAsia" w:hAnsiTheme="minorEastAsia" w:eastAsiaTheme="minorEastAsia" w:cstheme="minorEastAsia"/>
                <w:bCs/>
                <w:szCs w:val="24"/>
              </w:rPr>
            </w:pPr>
          </w:p>
        </w:tc>
        <w:tc>
          <w:tcPr>
            <w:tcW w:w="1064" w:type="dxa"/>
            <w:vMerge w:val="continue"/>
            <w:vAlign w:val="center"/>
          </w:tcPr>
          <w:p w14:paraId="14B5E0C6">
            <w:pPr>
              <w:pStyle w:val="7"/>
              <w:spacing w:line="300" w:lineRule="auto"/>
              <w:ind w:left="0" w:firstLine="0"/>
              <w:jc w:val="center"/>
              <w:rPr>
                <w:rFonts w:asciiTheme="minorEastAsia" w:hAnsiTheme="minorEastAsia" w:eastAsiaTheme="minorEastAsia" w:cstheme="minorEastAsia"/>
                <w:bCs/>
                <w:szCs w:val="24"/>
              </w:rPr>
            </w:pPr>
          </w:p>
        </w:tc>
        <w:tc>
          <w:tcPr>
            <w:tcW w:w="7364" w:type="dxa"/>
            <w:vAlign w:val="center"/>
          </w:tcPr>
          <w:p w14:paraId="4498F5F8">
            <w:pPr>
              <w:spacing w:line="30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医师管理：</w:t>
            </w:r>
            <w:r>
              <w:rPr>
                <w:rFonts w:hint="eastAsia" w:asciiTheme="minorEastAsia" w:hAnsiTheme="minorEastAsia" w:eastAsiaTheme="minorEastAsia" w:cstheme="minorEastAsia"/>
                <w:szCs w:val="21"/>
              </w:rPr>
              <w:t>对医师名称、编码、类型及启用状态等进行增删改查管理配置；</w:t>
            </w:r>
          </w:p>
        </w:tc>
      </w:tr>
      <w:tr w14:paraId="20034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7" w:hRule="atLeast"/>
          <w:jc w:val="center"/>
        </w:trPr>
        <w:tc>
          <w:tcPr>
            <w:tcW w:w="1225" w:type="dxa"/>
            <w:vMerge w:val="continue"/>
            <w:vAlign w:val="center"/>
          </w:tcPr>
          <w:p w14:paraId="4E233570">
            <w:pPr>
              <w:pStyle w:val="7"/>
              <w:spacing w:line="300" w:lineRule="auto"/>
              <w:ind w:left="0" w:firstLine="0"/>
              <w:jc w:val="center"/>
              <w:rPr>
                <w:rFonts w:asciiTheme="minorEastAsia" w:hAnsiTheme="minorEastAsia" w:eastAsiaTheme="minorEastAsia" w:cstheme="minorEastAsia"/>
                <w:bCs/>
                <w:szCs w:val="24"/>
              </w:rPr>
            </w:pPr>
          </w:p>
        </w:tc>
        <w:tc>
          <w:tcPr>
            <w:tcW w:w="1064" w:type="dxa"/>
            <w:vMerge w:val="continue"/>
            <w:vAlign w:val="center"/>
          </w:tcPr>
          <w:p w14:paraId="60670DA6">
            <w:pPr>
              <w:pStyle w:val="7"/>
              <w:spacing w:line="300" w:lineRule="auto"/>
              <w:ind w:left="0" w:firstLine="0"/>
              <w:jc w:val="center"/>
              <w:rPr>
                <w:rFonts w:asciiTheme="minorEastAsia" w:hAnsiTheme="minorEastAsia" w:eastAsiaTheme="minorEastAsia" w:cstheme="minorEastAsia"/>
                <w:bCs/>
                <w:szCs w:val="24"/>
              </w:rPr>
            </w:pPr>
          </w:p>
        </w:tc>
        <w:tc>
          <w:tcPr>
            <w:tcW w:w="7364" w:type="dxa"/>
            <w:vAlign w:val="center"/>
          </w:tcPr>
          <w:p w14:paraId="7BBFFB0F">
            <w:pPr>
              <w:spacing w:line="30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用户管理：</w:t>
            </w:r>
            <w:r>
              <w:rPr>
                <w:rFonts w:hint="eastAsia" w:asciiTheme="minorEastAsia" w:hAnsiTheme="minorEastAsia" w:eastAsiaTheme="minorEastAsia" w:cstheme="minorEastAsia"/>
                <w:szCs w:val="21"/>
              </w:rPr>
              <w:t>对用户名称、编码、类型、启用状态及用户权限等进行增删改查管理配置；</w:t>
            </w:r>
          </w:p>
        </w:tc>
      </w:tr>
      <w:tr w14:paraId="56D39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7" w:hRule="atLeast"/>
          <w:jc w:val="center"/>
        </w:trPr>
        <w:tc>
          <w:tcPr>
            <w:tcW w:w="1225" w:type="dxa"/>
            <w:vMerge w:val="continue"/>
            <w:vAlign w:val="center"/>
          </w:tcPr>
          <w:p w14:paraId="02DDC634">
            <w:pPr>
              <w:pStyle w:val="7"/>
              <w:spacing w:line="300" w:lineRule="auto"/>
              <w:ind w:left="0" w:firstLine="0"/>
              <w:jc w:val="center"/>
              <w:rPr>
                <w:rFonts w:asciiTheme="minorEastAsia" w:hAnsiTheme="minorEastAsia" w:eastAsiaTheme="minorEastAsia" w:cstheme="minorEastAsia"/>
                <w:bCs/>
                <w:szCs w:val="24"/>
              </w:rPr>
            </w:pPr>
          </w:p>
        </w:tc>
        <w:tc>
          <w:tcPr>
            <w:tcW w:w="1064" w:type="dxa"/>
            <w:vMerge w:val="continue"/>
            <w:vAlign w:val="center"/>
          </w:tcPr>
          <w:p w14:paraId="16209E5F">
            <w:pPr>
              <w:pStyle w:val="7"/>
              <w:spacing w:line="300" w:lineRule="auto"/>
              <w:ind w:left="0" w:firstLine="0"/>
              <w:jc w:val="center"/>
              <w:rPr>
                <w:rFonts w:asciiTheme="minorEastAsia" w:hAnsiTheme="minorEastAsia" w:eastAsiaTheme="minorEastAsia" w:cstheme="minorEastAsia"/>
                <w:bCs/>
                <w:szCs w:val="24"/>
              </w:rPr>
            </w:pPr>
          </w:p>
        </w:tc>
        <w:tc>
          <w:tcPr>
            <w:tcW w:w="7364" w:type="dxa"/>
            <w:vAlign w:val="center"/>
          </w:tcPr>
          <w:p w14:paraId="438206D2">
            <w:pPr>
              <w:spacing w:line="30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角色管理：</w:t>
            </w:r>
            <w:r>
              <w:rPr>
                <w:rFonts w:hint="eastAsia" w:asciiTheme="minorEastAsia" w:hAnsiTheme="minorEastAsia" w:eastAsiaTheme="minorEastAsia" w:cstheme="minorEastAsia"/>
                <w:szCs w:val="21"/>
              </w:rPr>
              <w:t>对角色名称、编码、类型、启用状态及角色权限等进行增删改查管理配置；</w:t>
            </w:r>
          </w:p>
        </w:tc>
      </w:tr>
      <w:tr w14:paraId="0143A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2" w:hRule="atLeast"/>
          <w:jc w:val="center"/>
        </w:trPr>
        <w:tc>
          <w:tcPr>
            <w:tcW w:w="1225" w:type="dxa"/>
            <w:vMerge w:val="continue"/>
            <w:vAlign w:val="center"/>
          </w:tcPr>
          <w:p w14:paraId="6A3607D7">
            <w:pPr>
              <w:pStyle w:val="7"/>
              <w:spacing w:line="300" w:lineRule="auto"/>
              <w:ind w:left="0" w:firstLine="0"/>
              <w:jc w:val="center"/>
              <w:rPr>
                <w:rFonts w:asciiTheme="minorEastAsia" w:hAnsiTheme="minorEastAsia" w:eastAsiaTheme="minorEastAsia" w:cstheme="minorEastAsia"/>
                <w:bCs/>
                <w:szCs w:val="24"/>
              </w:rPr>
            </w:pPr>
          </w:p>
        </w:tc>
        <w:tc>
          <w:tcPr>
            <w:tcW w:w="1064" w:type="dxa"/>
            <w:vAlign w:val="center"/>
          </w:tcPr>
          <w:p w14:paraId="498C54C0">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数据源管理</w:t>
            </w:r>
          </w:p>
        </w:tc>
        <w:tc>
          <w:tcPr>
            <w:tcW w:w="7364" w:type="dxa"/>
            <w:vAlign w:val="center"/>
          </w:tcPr>
          <w:p w14:paraId="5D240063">
            <w:pPr>
              <w:pStyle w:val="7"/>
              <w:spacing w:line="300" w:lineRule="auto"/>
              <w:ind w:left="0" w:firstLine="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1.多套数据源配置：数据源配置包括：数据源名称、数据源编码、数据源类型、数据源驱动、数据源地址、端口、数据库名称、用户名、密码等等；</w:t>
            </w:r>
          </w:p>
          <w:p w14:paraId="4932C68D">
            <w:pPr>
              <w:spacing w:line="30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rPr>
              <w:t>2.定时任务管理：支持配置数据定时同步任务详情；支持查看导出任务列表；支持查询任务执行日志等</w:t>
            </w:r>
            <w:r>
              <w:rPr>
                <w:rFonts w:hint="eastAsia" w:asciiTheme="minorEastAsia" w:hAnsiTheme="minorEastAsia" w:eastAsiaTheme="minorEastAsia" w:cstheme="minorEastAsia"/>
                <w:bCs/>
                <w:color w:val="auto"/>
                <w:highlight w:val="none"/>
              </w:rPr>
              <w:t>；要求满足数据传输的实时稳定的同步。</w:t>
            </w:r>
          </w:p>
          <w:p w14:paraId="51041E8E">
            <w:pPr>
              <w:pStyle w:val="7"/>
              <w:spacing w:line="300" w:lineRule="auto"/>
              <w:ind w:left="0" w:firstLine="0"/>
              <w:rPr>
                <w:rFonts w:asciiTheme="minorEastAsia" w:hAnsiTheme="minorEastAsia" w:eastAsiaTheme="minorEastAsia" w:cstheme="minorEastAsia"/>
                <w:bCs/>
              </w:rPr>
            </w:pPr>
            <w:r>
              <w:rPr>
                <w:rFonts w:hint="eastAsia" w:asciiTheme="minorEastAsia" w:hAnsiTheme="minorEastAsia" w:eastAsiaTheme="minorEastAsia" w:cstheme="minorEastAsia"/>
                <w:bCs/>
                <w:szCs w:val="24"/>
              </w:rPr>
              <w:t>3.数据库拉取及数据库推送配置：其中数据拉取同步配置，包括支持配置同步字段、数据预览、同步测试等。</w:t>
            </w:r>
          </w:p>
          <w:p w14:paraId="21F8DB81">
            <w:pPr>
              <w:spacing w:line="300" w:lineRule="auto"/>
            </w:pPr>
            <w:r>
              <w:rPr>
                <w:rFonts w:hint="eastAsia" w:asciiTheme="minorEastAsia" w:hAnsiTheme="minorEastAsia" w:eastAsiaTheme="minorEastAsia" w:cstheme="minorEastAsia"/>
                <w:bCs/>
              </w:rPr>
              <w:t>4.支持展示数据同步日志。</w:t>
            </w:r>
          </w:p>
        </w:tc>
      </w:tr>
      <w:tr w14:paraId="26643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47" w:hRule="atLeast"/>
          <w:jc w:val="center"/>
        </w:trPr>
        <w:tc>
          <w:tcPr>
            <w:tcW w:w="1225" w:type="dxa"/>
            <w:vMerge w:val="continue"/>
            <w:vAlign w:val="center"/>
          </w:tcPr>
          <w:p w14:paraId="78D8E8F6">
            <w:pPr>
              <w:pStyle w:val="7"/>
              <w:spacing w:line="300" w:lineRule="auto"/>
              <w:ind w:left="0" w:firstLine="0"/>
              <w:jc w:val="center"/>
              <w:rPr>
                <w:rFonts w:asciiTheme="minorEastAsia" w:hAnsiTheme="minorEastAsia" w:eastAsiaTheme="minorEastAsia" w:cstheme="minorEastAsia"/>
                <w:bCs/>
                <w:szCs w:val="24"/>
              </w:rPr>
            </w:pPr>
          </w:p>
        </w:tc>
        <w:tc>
          <w:tcPr>
            <w:tcW w:w="1064" w:type="dxa"/>
            <w:vMerge w:val="restart"/>
            <w:vAlign w:val="center"/>
          </w:tcPr>
          <w:p w14:paraId="7A7C489C">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字典管理</w:t>
            </w:r>
          </w:p>
        </w:tc>
        <w:tc>
          <w:tcPr>
            <w:tcW w:w="7364" w:type="dxa"/>
            <w:vAlign w:val="center"/>
          </w:tcPr>
          <w:p w14:paraId="24DFF440">
            <w:pPr>
              <w:pStyle w:val="7"/>
              <w:spacing w:line="300" w:lineRule="auto"/>
              <w:ind w:left="0" w:firstLine="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诊断编码维护。</w:t>
            </w:r>
          </w:p>
          <w:p w14:paraId="66814E6A">
            <w:pPr>
              <w:pStyle w:val="7"/>
              <w:spacing w:line="300" w:lineRule="auto"/>
              <w:ind w:left="0" w:firstLine="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1.支持对诊断编码进行维护管理，包含诊断编码、诊断名称、拼音码、停用/启用状态等，支持编辑修改、新增及手动导入、编码对照等；</w:t>
            </w:r>
          </w:p>
          <w:p w14:paraId="60CAB2B7">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2.支持通过诊断编码、诊断名称、拼音码、诊断编码版本、是否中医编码、编码启用状态进行检索查询。</w:t>
            </w:r>
          </w:p>
        </w:tc>
      </w:tr>
      <w:tr w14:paraId="0AE47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47" w:hRule="atLeast"/>
          <w:jc w:val="center"/>
        </w:trPr>
        <w:tc>
          <w:tcPr>
            <w:tcW w:w="1225" w:type="dxa"/>
            <w:vMerge w:val="continue"/>
            <w:vAlign w:val="center"/>
          </w:tcPr>
          <w:p w14:paraId="38ACFECD">
            <w:pPr>
              <w:pStyle w:val="7"/>
              <w:spacing w:line="300" w:lineRule="auto"/>
              <w:ind w:left="0" w:firstLine="0"/>
              <w:jc w:val="center"/>
              <w:rPr>
                <w:rFonts w:asciiTheme="minorEastAsia" w:hAnsiTheme="minorEastAsia" w:eastAsiaTheme="minorEastAsia" w:cstheme="minorEastAsia"/>
                <w:bCs/>
                <w:szCs w:val="24"/>
              </w:rPr>
            </w:pPr>
          </w:p>
        </w:tc>
        <w:tc>
          <w:tcPr>
            <w:tcW w:w="1064" w:type="dxa"/>
            <w:vMerge w:val="continue"/>
            <w:vAlign w:val="center"/>
          </w:tcPr>
          <w:p w14:paraId="595A9848">
            <w:pPr>
              <w:pStyle w:val="7"/>
              <w:spacing w:line="300" w:lineRule="auto"/>
              <w:ind w:left="0" w:firstLine="0"/>
              <w:jc w:val="center"/>
              <w:rPr>
                <w:rFonts w:asciiTheme="minorEastAsia" w:hAnsiTheme="minorEastAsia" w:eastAsiaTheme="minorEastAsia" w:cstheme="minorEastAsia"/>
                <w:bCs/>
                <w:szCs w:val="24"/>
              </w:rPr>
            </w:pPr>
          </w:p>
        </w:tc>
        <w:tc>
          <w:tcPr>
            <w:tcW w:w="7364" w:type="dxa"/>
            <w:vAlign w:val="center"/>
          </w:tcPr>
          <w:p w14:paraId="2CB08BC5">
            <w:pPr>
              <w:pStyle w:val="7"/>
              <w:spacing w:line="300" w:lineRule="auto"/>
              <w:ind w:left="0" w:firstLine="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手术编码维护。</w:t>
            </w:r>
          </w:p>
          <w:p w14:paraId="05943BCA">
            <w:pPr>
              <w:pStyle w:val="7"/>
              <w:spacing w:line="300" w:lineRule="auto"/>
              <w:ind w:left="0" w:firstLine="0"/>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3.支持对手术编码进行维护管理，包含手术编码、手术名称、拼音码、停用/启用状态等，支持编辑修改、新增及手动导入、编码对照等；</w:t>
            </w:r>
          </w:p>
          <w:p w14:paraId="67F89C28">
            <w:pPr>
              <w:spacing w:line="30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4.支持手术编码、手术名称、拼音码、手术编码启用状态进行检索查询。</w:t>
            </w:r>
          </w:p>
        </w:tc>
      </w:tr>
      <w:tr w14:paraId="3E32E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47" w:hRule="atLeast"/>
          <w:jc w:val="center"/>
        </w:trPr>
        <w:tc>
          <w:tcPr>
            <w:tcW w:w="1225" w:type="dxa"/>
            <w:vAlign w:val="center"/>
          </w:tcPr>
          <w:p w14:paraId="12AACC3B">
            <w:pPr>
              <w:pStyle w:val="7"/>
              <w:spacing w:line="300" w:lineRule="auto"/>
              <w:ind w:left="0" w:firstLine="0"/>
              <w:jc w:val="center"/>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其他要求</w:t>
            </w:r>
          </w:p>
        </w:tc>
        <w:tc>
          <w:tcPr>
            <w:tcW w:w="1064" w:type="dxa"/>
            <w:vAlign w:val="center"/>
          </w:tcPr>
          <w:p w14:paraId="054D40FB">
            <w:pPr>
              <w:pStyle w:val="7"/>
              <w:spacing w:line="300" w:lineRule="auto"/>
              <w:ind w:left="0" w:firstLine="0"/>
              <w:jc w:val="center"/>
              <w:rPr>
                <w:rFonts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bCs/>
                <w:color w:val="auto"/>
                <w:szCs w:val="24"/>
                <w:highlight w:val="none"/>
              </w:rPr>
              <w:t>数据对接</w:t>
            </w:r>
          </w:p>
        </w:tc>
        <w:tc>
          <w:tcPr>
            <w:tcW w:w="7364" w:type="dxa"/>
            <w:vAlign w:val="center"/>
          </w:tcPr>
          <w:p w14:paraId="1EA0B169">
            <w:pPr>
              <w:spacing w:line="30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此项目包含第三方接口费。</w:t>
            </w:r>
          </w:p>
          <w:p w14:paraId="5F9A265D">
            <w:pPr>
              <w:spacing w:line="300" w:lineRule="auto"/>
              <w:rPr>
                <w:rFonts w:hint="eastAsia" w:asciiTheme="minorEastAsia" w:hAnsiTheme="minorEastAsia" w:eastAsiaTheme="minorEastAsia" w:cstheme="minorEastAsia"/>
                <w:bCs/>
                <w:color w:val="auto"/>
                <w:highlight w:val="none"/>
              </w:rPr>
            </w:pPr>
            <w:r>
              <w:rPr>
                <w:rFonts w:asciiTheme="minorEastAsia" w:hAnsiTheme="minorEastAsia" w:eastAsiaTheme="minorEastAsia" w:cstheme="minorEastAsia"/>
                <w:bCs/>
                <w:color w:val="auto"/>
                <w:highlight w:val="none"/>
              </w:rPr>
              <w:t>需满足后续上报要求变化和不断升级完善服务</w:t>
            </w:r>
            <w:bookmarkStart w:id="0" w:name="_GoBack"/>
            <w:bookmarkEnd w:id="0"/>
          </w:p>
        </w:tc>
      </w:tr>
    </w:tbl>
    <w:p w14:paraId="6EBA3AB5">
      <w:pPr>
        <w:pStyle w:val="7"/>
        <w:ind w:left="0" w:firstLine="0"/>
      </w:pPr>
    </w:p>
    <w:p w14:paraId="506FA1F9"/>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3A70">
    <w:pPr>
      <w:pStyle w:val="4"/>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7E98C"/>
    <w:multiLevelType w:val="singleLevel"/>
    <w:tmpl w:val="9507E98C"/>
    <w:lvl w:ilvl="0" w:tentative="0">
      <w:start w:val="1"/>
      <w:numFmt w:val="decimal"/>
      <w:suff w:val="nothing"/>
      <w:lvlText w:val="%1."/>
      <w:lvlJc w:val="left"/>
      <w:pPr>
        <w:ind w:left="425" w:hanging="425"/>
      </w:pPr>
      <w:rPr>
        <w:rFonts w:hint="default"/>
      </w:rPr>
    </w:lvl>
  </w:abstractNum>
  <w:abstractNum w:abstractNumId="1">
    <w:nsid w:val="9F171ACF"/>
    <w:multiLevelType w:val="singleLevel"/>
    <w:tmpl w:val="9F171ACF"/>
    <w:lvl w:ilvl="0" w:tentative="0">
      <w:start w:val="2"/>
      <w:numFmt w:val="decimal"/>
      <w:suff w:val="nothing"/>
      <w:lvlText w:val="%1、"/>
      <w:lvlJc w:val="left"/>
    </w:lvl>
  </w:abstractNum>
  <w:abstractNum w:abstractNumId="2">
    <w:nsid w:val="C3149610"/>
    <w:multiLevelType w:val="singleLevel"/>
    <w:tmpl w:val="C3149610"/>
    <w:lvl w:ilvl="0" w:tentative="0">
      <w:start w:val="1"/>
      <w:numFmt w:val="decimal"/>
      <w:suff w:val="nothing"/>
      <w:lvlText w:val="%1."/>
      <w:lvlJc w:val="left"/>
      <w:pPr>
        <w:ind w:left="425" w:hanging="425"/>
      </w:pPr>
      <w:rPr>
        <w:rFonts w:hint="default"/>
      </w:rPr>
    </w:lvl>
  </w:abstractNum>
  <w:abstractNum w:abstractNumId="3">
    <w:nsid w:val="6343F054"/>
    <w:multiLevelType w:val="multilevel"/>
    <w:tmpl w:val="6343F054"/>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
      <w:suff w:val="nothing"/>
      <w:lvlText w:val="%3．"/>
      <w:lvlJc w:val="left"/>
      <w:pPr>
        <w:ind w:left="21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C265"/>
    <w:rsid w:val="002B60B2"/>
    <w:rsid w:val="00476EB4"/>
    <w:rsid w:val="004B734B"/>
    <w:rsid w:val="005245A9"/>
    <w:rsid w:val="00536551"/>
    <w:rsid w:val="00723139"/>
    <w:rsid w:val="009634E0"/>
    <w:rsid w:val="00B36337"/>
    <w:rsid w:val="00D40E4C"/>
    <w:rsid w:val="17EA2B1B"/>
    <w:rsid w:val="608C356C"/>
    <w:rsid w:val="63235E61"/>
    <w:rsid w:val="7FFFC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numPr>
        <w:ilvl w:val="2"/>
        <w:numId w:val="1"/>
      </w:numPr>
      <w:ind w:left="0" w:firstLine="0"/>
      <w:outlineLvl w:val="2"/>
    </w:pPr>
    <w:rPr>
      <w:b/>
      <w:bCs/>
      <w:sz w:val="28"/>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1"/>
    <w:basedOn w:val="8"/>
    <w:next w:val="1"/>
    <w:autoRedefine/>
    <w:qFormat/>
    <w:uiPriority w:val="0"/>
    <w:pPr>
      <w:spacing w:line="318" w:lineRule="atLeast"/>
      <w:ind w:left="369" w:firstLine="369"/>
    </w:pPr>
    <w:rPr>
      <w:rFonts w:ascii="宋体"/>
    </w:rPr>
  </w:style>
  <w:style w:type="paragraph" w:customStyle="1" w:styleId="8">
    <w:name w:val="正文_1"/>
    <w:basedOn w:val="9"/>
    <w:autoRedefine/>
    <w:qFormat/>
    <w:uiPriority w:val="0"/>
    <w:rPr>
      <w:rFonts w:cs="Calibri"/>
      <w:szCs w:val="21"/>
    </w:rPr>
  </w:style>
  <w:style w:type="paragraph" w:customStyle="1" w:styleId="9">
    <w:name w:val="正文_2"/>
    <w:basedOn w:val="10"/>
    <w:next w:val="16"/>
    <w:autoRedefine/>
    <w:qFormat/>
    <w:uiPriority w:val="0"/>
  </w:style>
  <w:style w:type="paragraph" w:customStyle="1" w:styleId="10">
    <w:name w:val="正文_3"/>
    <w:next w:val="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文本_1"/>
    <w:basedOn w:val="12"/>
    <w:autoRedefine/>
    <w:unhideWhenUsed/>
    <w:qFormat/>
    <w:uiPriority w:val="0"/>
    <w:pPr>
      <w:spacing w:after="120"/>
    </w:pPr>
    <w:rPr>
      <w:rFonts w:eastAsia="宋体" w:cs="Times New Roman"/>
    </w:rPr>
  </w:style>
  <w:style w:type="paragraph" w:customStyle="1" w:styleId="12">
    <w:name w:val="正文_2_0"/>
    <w:basedOn w:val="13"/>
    <w:next w:val="11"/>
    <w:autoRedefine/>
    <w:qFormat/>
    <w:uiPriority w:val="0"/>
    <w:rPr>
      <w:rFonts w:ascii="Calibri" w:hAnsi="Calibri"/>
      <w:sz w:val="21"/>
      <w:lang w:eastAsia="zh-CN"/>
    </w:rPr>
  </w:style>
  <w:style w:type="paragraph" w:customStyle="1" w:styleId="13">
    <w:name w:val="正文_3_0"/>
    <w:basedOn w:val="14"/>
    <w:autoRedefine/>
    <w:qFormat/>
    <w:uiPriority w:val="0"/>
    <w:pPr>
      <w:autoSpaceDE w:val="0"/>
      <w:autoSpaceDN w:val="0"/>
    </w:pPr>
    <w:rPr>
      <w:rFonts w:ascii="仿宋" w:hAnsi="仿宋" w:eastAsia="仿宋" w:cs="仿宋"/>
      <w:sz w:val="22"/>
      <w:lang w:eastAsia="en-US"/>
    </w:rPr>
  </w:style>
  <w:style w:type="paragraph" w:customStyle="1" w:styleId="14">
    <w:name w:val="正文_4_0"/>
    <w:basedOn w:val="15"/>
    <w:autoRedefine/>
    <w:qFormat/>
    <w:uiPriority w:val="0"/>
  </w:style>
  <w:style w:type="paragraph" w:customStyle="1" w:styleId="15">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无间隔1"/>
    <w:basedOn w:val="1"/>
    <w:next w:val="17"/>
    <w:autoRedefine/>
    <w:qFormat/>
    <w:uiPriority w:val="1"/>
  </w:style>
  <w:style w:type="paragraph" w:customStyle="1" w:styleId="17">
    <w:name w:val="样式 标题 3 + (中文) 黑体 小四 非加粗 段前: 7.8 磅 段后: 0 磅 行距: 固定值 20 磅"/>
    <w:basedOn w:val="2"/>
    <w:autoRedefine/>
    <w:qFormat/>
    <w:uiPriority w:val="0"/>
    <w:pPr>
      <w:spacing w:line="400" w:lineRule="exact"/>
    </w:pPr>
    <w:rPr>
      <w:rFonts w:ascii="Times New Roman" w:hAnsi="Times New Roman" w:eastAsia="黑体" w:cs="宋体"/>
      <w:b w:val="0"/>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4256</Words>
  <Characters>4418</Characters>
  <Lines>33</Lines>
  <Paragraphs>9</Paragraphs>
  <TotalTime>86</TotalTime>
  <ScaleCrop>false</ScaleCrop>
  <LinksUpToDate>false</LinksUpToDate>
  <CharactersWithSpaces>4422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2025-05-12T14:10:00Z</dcterms:created>
  <dc:creator>要秃了的幼稚鬼</dc:creator>
  <cp:lastModifiedBy>微信用户</cp:lastModifiedBy>
  <dcterms:modified xsi:type="dcterms:W3CDTF">2025-05-29T01:48:34Z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AAC57EB9B2C1EE5DE6902168F0D3CCB3_41</vt:lpwstr>
  </property>
  <property fmtid="{D5CDD505-2E9C-101B-9397-08002B2CF9AE}" pid="4" name="KSOTemplateDocerSaveRecord">
    <vt:lpwstr>eyJoZGlkIjoiNmRiYmYwZjIwMmFhMTY1ZTM2NjQ4ODBhNTEwOTIyMzUiLCJ1c2VySWQiOiIxMjU4NTI4NzEwIn0=</vt:lpwstr>
  </property>
</Properties>
</file>