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2DF22">
      <w:pPr>
        <w:spacing w:after="312" w:afterLines="100" w:line="620" w:lineRule="exac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云南大学附属医院医技楼科室搬迁服务项目采购需求</w:t>
      </w:r>
    </w:p>
    <w:p w14:paraId="37A6CF81">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投标人应严格按照《中华人民共和国政府采购法》、《中华人民共和国政府采购法实施条例》、《政府采购货物和服务招标投标管理办法》（财政部令第87号）等有关法律、法规的规定进行投标，合同签订后采购人将按照中标人投标文件中服务进行验收，一旦发现虚假应标行为，取消该中标人的中标资格，并保留追究其法律责任的权利。</w:t>
      </w:r>
    </w:p>
    <w:p w14:paraId="03252E59">
      <w:pPr>
        <w:spacing w:line="560" w:lineRule="exact"/>
        <w:ind w:firstLine="640" w:firstLineChars="200"/>
        <w:rPr>
          <w:rFonts w:hint="eastAsia" w:ascii="方正黑体_GBK" w:hAnsi="方正仿宋_GBK" w:eastAsia="方正黑体_GBK"/>
          <w:sz w:val="32"/>
          <w:szCs w:val="32"/>
        </w:rPr>
      </w:pPr>
      <w:r>
        <w:rPr>
          <w:rFonts w:hint="eastAsia" w:ascii="方正黑体_GBK" w:hAnsi="方正仿宋_GBK" w:eastAsia="方正黑体_GBK"/>
          <w:sz w:val="32"/>
          <w:szCs w:val="32"/>
        </w:rPr>
        <w:t>一、技术要求</w:t>
      </w:r>
    </w:p>
    <w:p w14:paraId="446FB791">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1.1本项目需实现的功能或者目标</w:t>
      </w:r>
    </w:p>
    <w:p w14:paraId="1EA504A3">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1.1.1完成云南大学附属医院医技楼科室整体搬迁服务，具体包括：</w:t>
      </w:r>
    </w:p>
    <w:p w14:paraId="169DF622">
      <w:pPr>
        <w:spacing w:line="560" w:lineRule="exact"/>
        <w:ind w:firstLine="640" w:firstLineChars="200"/>
        <w:rPr>
          <w:rFonts w:hint="eastAsia" w:ascii="方正仿宋_GBK" w:hAnsi="方正仿宋_GBK" w:eastAsia="方正仿宋_GBK"/>
          <w:color w:val="FF0000"/>
          <w:sz w:val="32"/>
          <w:szCs w:val="32"/>
        </w:rPr>
      </w:pPr>
      <w:r>
        <w:rPr>
          <w:rFonts w:hint="eastAsia" w:ascii="方正仿宋_GBK" w:hAnsi="方正仿宋_GBK" w:eastAsia="方正仿宋_GBK"/>
          <w:color w:val="FF0000"/>
          <w:sz w:val="32"/>
          <w:szCs w:val="32"/>
        </w:rPr>
        <w:t>1.1.2搬迁范围：检验科、放射科、体检中心、超声科、中心实验室、图书室；</w:t>
      </w:r>
    </w:p>
    <w:p w14:paraId="0CE2081A">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1.1.3搬迁内容：仪器设备、实验耗材、办公家具、图书等物资和设施的整体迁移服务。</w:t>
      </w:r>
    </w:p>
    <w:p w14:paraId="1E87027B">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1.2本项目需执行的国家相关标准、行业标准、地方标准或者其他标准、规范；</w:t>
      </w:r>
    </w:p>
    <w:p w14:paraId="5E7AB4A2">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遵循《GB/Z27427-2022实验室仪器设备管理指南》，《JT</w:t>
      </w:r>
      <w:r>
        <w:rPr>
          <w:rFonts w:ascii="方正仿宋_GBK" w:hAnsi="方正仿宋_GBK" w:eastAsia="方正仿宋_GBK"/>
          <w:sz w:val="32"/>
          <w:szCs w:val="32"/>
        </w:rPr>
        <w:t>/</w:t>
      </w:r>
      <w:r>
        <w:rPr>
          <w:rFonts w:hint="eastAsia" w:ascii="方正仿宋_GBK" w:hAnsi="方正仿宋_GBK" w:eastAsia="方正仿宋_GBK"/>
          <w:sz w:val="32"/>
          <w:szCs w:val="32"/>
        </w:rPr>
        <w:t>T617-2018危险货物道路运输规则》，《GB190-2009危险货物包装标志》，《医疗卫生机构医疗废物管理办法》《</w:t>
      </w:r>
      <w:r>
        <w:rPr>
          <w:rFonts w:ascii="方正仿宋_GBK" w:hAnsi="方正仿宋_GBK" w:eastAsia="方正仿宋_GBK"/>
          <w:sz w:val="32"/>
          <w:szCs w:val="32"/>
        </w:rPr>
        <w:t>WS/T442—2024临床实验室生物安全指南</w:t>
      </w:r>
      <w:r>
        <w:rPr>
          <w:rFonts w:hint="eastAsia" w:ascii="方正仿宋_GBK" w:hAnsi="方正仿宋_GBK" w:eastAsia="方正仿宋_GBK"/>
          <w:sz w:val="32"/>
          <w:szCs w:val="32"/>
        </w:rPr>
        <w:t>》等国家有关实验室仪器设备，危险货物，通用耗材等相关标准及规范的要求。</w:t>
      </w:r>
    </w:p>
    <w:p w14:paraId="2417BF44">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1.3本项目需满足的质量、安全、技术规格、物理特性等要求见下表；</w:t>
      </w:r>
    </w:p>
    <w:tbl>
      <w:tblPr>
        <w:tblStyle w:val="28"/>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465"/>
        <w:gridCol w:w="7308"/>
      </w:tblGrid>
      <w:tr w14:paraId="7D02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1" w:type="dxa"/>
            <w:shd w:val="clear" w:color="000000" w:fill="FFFFFF"/>
            <w:noWrap/>
            <w:vAlign w:val="center"/>
          </w:tcPr>
          <w:p w14:paraId="3E1167D9">
            <w:r>
              <w:rPr>
                <w:rFonts w:hint="eastAsia"/>
              </w:rPr>
              <w:t>序号</w:t>
            </w:r>
          </w:p>
        </w:tc>
        <w:tc>
          <w:tcPr>
            <w:tcW w:w="1465" w:type="dxa"/>
            <w:shd w:val="clear" w:color="000000" w:fill="FFFFFF"/>
            <w:noWrap/>
            <w:vAlign w:val="center"/>
          </w:tcPr>
          <w:p w14:paraId="3CC9C8FF">
            <w:r>
              <w:rPr>
                <w:rFonts w:hint="eastAsia"/>
              </w:rPr>
              <w:t>项目名称</w:t>
            </w:r>
          </w:p>
        </w:tc>
        <w:tc>
          <w:tcPr>
            <w:tcW w:w="7308" w:type="dxa"/>
            <w:shd w:val="clear" w:color="000000" w:fill="FFFFFF"/>
            <w:vAlign w:val="center"/>
          </w:tcPr>
          <w:p w14:paraId="2430BE52">
            <w:r>
              <w:rPr>
                <w:rFonts w:hint="eastAsia"/>
              </w:rPr>
              <w:t>服务内容</w:t>
            </w:r>
          </w:p>
        </w:tc>
      </w:tr>
      <w:tr w14:paraId="0E04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1" w:type="dxa"/>
            <w:vMerge w:val="restart"/>
            <w:shd w:val="clear" w:color="000000" w:fill="FFFFFF"/>
            <w:noWrap/>
            <w:vAlign w:val="center"/>
          </w:tcPr>
          <w:p w14:paraId="56C1BA22">
            <w:pPr>
              <w:rPr>
                <w:rFonts w:hint="eastAsia"/>
              </w:rPr>
            </w:pPr>
          </w:p>
        </w:tc>
        <w:tc>
          <w:tcPr>
            <w:tcW w:w="1465" w:type="dxa"/>
            <w:vMerge w:val="restart"/>
            <w:shd w:val="clear" w:color="000000" w:fill="FFFFFF"/>
            <w:noWrap/>
            <w:vAlign w:val="center"/>
          </w:tcPr>
          <w:p w14:paraId="610E95DF">
            <w:r>
              <w:rPr>
                <w:rFonts w:hint="eastAsia"/>
              </w:rPr>
              <w:t>云南大学附属医院医技楼科室整体搬迁服务</w:t>
            </w:r>
          </w:p>
        </w:tc>
        <w:tc>
          <w:tcPr>
            <w:tcW w:w="7308" w:type="dxa"/>
            <w:shd w:val="clear" w:color="000000" w:fill="FFFFFF"/>
          </w:tcPr>
          <w:p w14:paraId="07987EF5">
            <w:r>
              <w:rPr>
                <w:rFonts w:hint="eastAsia"/>
              </w:rPr>
              <w:t>一、精密分析仪器移机服务</w:t>
            </w:r>
          </w:p>
          <w:p w14:paraId="004B228C">
            <w:r>
              <w:rPr>
                <w:rFonts w:hint="eastAsia"/>
              </w:rPr>
              <w:t>1</w:t>
            </w:r>
            <w:r>
              <w:t>.1</w:t>
            </w:r>
            <w:r>
              <w:rPr>
                <w:rFonts w:hint="eastAsia"/>
              </w:rPr>
              <w:t>服务产品：</w:t>
            </w:r>
          </w:p>
          <w:p w14:paraId="5D790869">
            <w:r>
              <w:rPr>
                <w:rFonts w:hint="eastAsia"/>
              </w:rPr>
              <w:t>大型精密分析仪器合计不少于102</w:t>
            </w:r>
            <w:r>
              <w:t>台套。包括</w:t>
            </w:r>
            <w:r>
              <w:rPr>
                <w:rFonts w:hint="eastAsia"/>
              </w:rPr>
              <w:t>全自动生化分析仪、荧光定量P</w:t>
            </w:r>
            <w:r>
              <w:t>CR</w:t>
            </w:r>
            <w:r>
              <w:rPr>
                <w:rFonts w:hint="eastAsia"/>
              </w:rPr>
              <w:t>仪、全自动核酸分析仪、全自动化学发光免疫分析仪，流式细胞仪分析仪、基因测序仪、液相色谱-质谱联用仪、全自动流式点阵发光免疫分析仪、全自动时间分辨荧光分析仪、全自动快速生物质谱检测系统、全自动微生物鉴定药敏分析系统</w:t>
            </w:r>
            <w:r>
              <w:t>等</w:t>
            </w:r>
            <w:r>
              <w:rPr>
                <w:rFonts w:hint="eastAsia"/>
              </w:rPr>
              <w:t>大型</w:t>
            </w:r>
            <w:r>
              <w:t>精密分析仪器</w:t>
            </w:r>
            <w:r>
              <w:rPr>
                <w:rFonts w:hint="eastAsia"/>
              </w:rPr>
              <w:t>。</w:t>
            </w:r>
          </w:p>
          <w:p w14:paraId="07447CCA">
            <w:r>
              <w:t>1.2</w:t>
            </w:r>
            <w:r>
              <w:rPr>
                <w:rFonts w:hint="eastAsia"/>
              </w:rPr>
              <w:t>、服务内容：</w:t>
            </w:r>
          </w:p>
          <w:p w14:paraId="69740EAC">
            <w:r>
              <w:t>1</w:t>
            </w:r>
            <w:r>
              <w:rPr>
                <w:rFonts w:hint="eastAsia"/>
              </w:rPr>
              <w:t>.2</w:t>
            </w:r>
            <w:r>
              <w:t>.1</w:t>
            </w:r>
            <w:r>
              <w:rPr>
                <w:rFonts w:hint="eastAsia"/>
              </w:rPr>
              <w:t>包括上述全部精密分析仪器的主机、工作站、附件、外围附属仪器、附属文件档案资料等的搬迁；包括但不限于安装条件的确认，仪器前后的状态确认、性能测试、工作站资料备份、拆卸、包装、标识、搬运、运输保险、安装、调试、维护保养、性能验证、期间核查、验收交付。</w:t>
            </w:r>
          </w:p>
          <w:p w14:paraId="59296219">
            <w:r>
              <w:t>1.2.2</w:t>
            </w:r>
            <w:r>
              <w:rPr>
                <w:rFonts w:hint="eastAsia"/>
              </w:rPr>
              <w:t>精密仪器仪器的拆装须由具有相应仪器类别专业背景资质的工程师进行，提供工程师由国家法定部门针对大型精密仪器项目的专业项目考核合格证或相关技术资格不少于5项、学历证书以及</w:t>
            </w:r>
            <w:r>
              <w:t>社保证明文件</w:t>
            </w:r>
            <w:r>
              <w:rPr>
                <w:rFonts w:hint="eastAsia"/>
              </w:rPr>
              <w:t>。</w:t>
            </w:r>
          </w:p>
          <w:p w14:paraId="4579045B">
            <w:r>
              <w:rPr>
                <w:rFonts w:hint="eastAsia"/>
              </w:rPr>
              <w:t>▲</w:t>
            </w:r>
            <w:r>
              <w:t>1</w:t>
            </w:r>
            <w:r>
              <w:rPr>
                <w:rFonts w:hint="eastAsia"/>
              </w:rPr>
              <w:t>.</w:t>
            </w:r>
            <w:r>
              <w:t>2.3.</w:t>
            </w:r>
            <w:r>
              <w:rPr>
                <w:rFonts w:hint="eastAsia"/>
              </w:rPr>
              <w:t>全自动生化免疫分析仪、全自动化学发光分析仪、全自动流式点阵发光免疫分析仪、液相色谱-质谱联用仪必须由具有原厂认证的工程师进行拆装，需提供资质证明材料和承诺书。</w:t>
            </w:r>
          </w:p>
          <w:p w14:paraId="0A9E3E77">
            <w:r>
              <w:rPr>
                <w:rFonts w:hint="eastAsia"/>
              </w:rPr>
              <w:t>1</w:t>
            </w:r>
            <w:r>
              <w:t>.2.4</w:t>
            </w:r>
            <w:r>
              <w:rPr>
                <w:rFonts w:hint="eastAsia"/>
              </w:rPr>
              <w:t>逐一完成大型精密分析仪器仪器的现场安装条件复核，以确保温湿度、水电气管网等的保障性设施能满足大型精密分析仪器安装条件，形成书面踏勘报告，保障搬迁工作的顺利完成。</w:t>
            </w:r>
          </w:p>
          <w:p w14:paraId="73CEFFA5">
            <w:r>
              <w:t>1.2.4.</w:t>
            </w:r>
            <w:r>
              <w:rPr>
                <w:rFonts w:hint="eastAsia"/>
              </w:rPr>
              <w:t>制定详细的搬迁方案：对清单内的精密仪器供针对性的搬迁方案及测试方案；</w:t>
            </w:r>
          </w:p>
          <w:p w14:paraId="6732416B">
            <w:r>
              <w:rPr>
                <w:rFonts w:hint="eastAsia"/>
              </w:rPr>
              <w:t>1.2.</w:t>
            </w:r>
            <w:r>
              <w:t>5</w:t>
            </w:r>
            <w:r>
              <w:rPr>
                <w:rFonts w:hint="eastAsia"/>
              </w:rPr>
              <w:t>.</w:t>
            </w:r>
            <w:r>
              <w:t>承诺再次安装后仪器的性能指标不</w:t>
            </w:r>
            <w:r>
              <w:rPr>
                <w:rFonts w:hint="eastAsia"/>
              </w:rPr>
              <w:t>得</w:t>
            </w:r>
            <w:r>
              <w:t>低于移机前水平</w:t>
            </w:r>
            <w:r>
              <w:rPr>
                <w:rFonts w:hint="eastAsia"/>
              </w:rPr>
              <w:t>；要求完成原址大型精密分析仪器搬迁前的测试报告，迁入新址实验室的测试验收报告，并完成计量工作，需提供承诺书。</w:t>
            </w:r>
          </w:p>
        </w:tc>
      </w:tr>
      <w:tr w14:paraId="31DD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1" w:type="dxa"/>
            <w:vMerge w:val="continue"/>
            <w:shd w:val="clear" w:color="000000" w:fill="FFFFFF"/>
            <w:noWrap/>
            <w:vAlign w:val="center"/>
          </w:tcPr>
          <w:p w14:paraId="60FCD440"/>
        </w:tc>
        <w:tc>
          <w:tcPr>
            <w:tcW w:w="1465" w:type="dxa"/>
            <w:vMerge w:val="continue"/>
            <w:shd w:val="clear" w:color="000000" w:fill="FFFFFF"/>
            <w:noWrap/>
            <w:vAlign w:val="center"/>
          </w:tcPr>
          <w:p w14:paraId="5E677430"/>
        </w:tc>
        <w:tc>
          <w:tcPr>
            <w:tcW w:w="7308" w:type="dxa"/>
            <w:shd w:val="clear" w:color="000000" w:fill="FFFFFF"/>
          </w:tcPr>
          <w:p w14:paraId="41E14694">
            <w:r>
              <w:rPr>
                <w:rFonts w:hint="eastAsia"/>
              </w:rPr>
              <w:t>二、低温样本库移机服务</w:t>
            </w:r>
          </w:p>
          <w:p w14:paraId="7A5D803E">
            <w:r>
              <w:rPr>
                <w:rFonts w:hint="eastAsia"/>
              </w:rPr>
              <w:t>2</w:t>
            </w:r>
            <w:r>
              <w:t>.1</w:t>
            </w:r>
            <w:r>
              <w:rPr>
                <w:rFonts w:hint="eastAsia"/>
              </w:rPr>
              <w:t>服务产品</w:t>
            </w:r>
          </w:p>
          <w:p w14:paraId="059E627A">
            <w:r>
              <w:rPr>
                <w:rFonts w:hint="eastAsia"/>
              </w:rPr>
              <w:t>低温设备一批，不少于36台</w:t>
            </w:r>
          </w:p>
          <w:p w14:paraId="59BD0F0C">
            <w:r>
              <w:rPr>
                <w:rFonts w:hint="eastAsia"/>
              </w:rPr>
              <w:t>2</w:t>
            </w:r>
            <w:r>
              <w:t>.2</w:t>
            </w:r>
            <w:r>
              <w:rPr>
                <w:rFonts w:hint="eastAsia"/>
              </w:rPr>
              <w:t>服务内容</w:t>
            </w:r>
          </w:p>
          <w:p w14:paraId="44F71C7F">
            <w:r>
              <w:t>2.2.1</w:t>
            </w:r>
            <w:r>
              <w:rPr>
                <w:rFonts w:hint="eastAsia"/>
              </w:rPr>
              <w:t>包括但不限于安装条件的确认，仪器前后的状态确认、性能测试、拆卸、包装、标示、搬运、运输保险、安装、调试、维护保养、性能验证、验收交付。</w:t>
            </w:r>
          </w:p>
          <w:p w14:paraId="2999301C">
            <w:r>
              <w:rPr>
                <w:rFonts w:hint="eastAsia"/>
              </w:rPr>
              <w:t>2.</w:t>
            </w:r>
            <w:r>
              <w:t>2.</w:t>
            </w:r>
            <w:r>
              <w:rPr>
                <w:rFonts w:hint="eastAsia"/>
              </w:rPr>
              <w:t>2</w:t>
            </w:r>
            <w:r>
              <w:t>.</w:t>
            </w:r>
            <w:r>
              <w:rPr>
                <w:rFonts w:hint="eastAsia"/>
              </w:rPr>
              <w:t>逐一完成超低温/深低温冰箱现场安装条件复核，以确保温湿度、水电气管网等的保障性设施能满足大型专用仪器安装条件，形成书面踏勘报告，保障搬迁工作的顺利完成。</w:t>
            </w:r>
          </w:p>
          <w:p w14:paraId="7DF50C86">
            <w:r>
              <w:rPr>
                <w:rFonts w:hint="eastAsia"/>
              </w:rPr>
              <w:t>2</w:t>
            </w:r>
            <w:r>
              <w:t>.2</w:t>
            </w:r>
            <w:r>
              <w:rPr>
                <w:rFonts w:hint="eastAsia"/>
              </w:rPr>
              <w:t>.3.</w:t>
            </w:r>
            <w:r>
              <w:t>承诺再次安装后仪器的性能指标不</w:t>
            </w:r>
            <w:r>
              <w:rPr>
                <w:rFonts w:hint="eastAsia"/>
              </w:rPr>
              <w:t>得</w:t>
            </w:r>
            <w:r>
              <w:t>低于移机前水平</w:t>
            </w:r>
            <w:r>
              <w:rPr>
                <w:rFonts w:hint="eastAsia"/>
              </w:rPr>
              <w:t>；要求完成原址大型专用仪器搬迁前的测试报告，迁入新址实验室的测试验收报告，并完成仪器的计量工作。</w:t>
            </w:r>
          </w:p>
          <w:p w14:paraId="64D6FB87">
            <w:r>
              <w:t>2.2.</w:t>
            </w:r>
            <w:r>
              <w:rPr>
                <w:rFonts w:hint="eastAsia"/>
              </w:rPr>
              <w:t>4</w:t>
            </w:r>
            <w:r>
              <w:t>.</w:t>
            </w:r>
            <w:r>
              <w:rPr>
                <w:rFonts w:hint="eastAsia"/>
              </w:rPr>
              <w:t>冰箱内的低温样本需提供包装材料，运输过程所需冷媒，标识标签，协助完成标识及包装加固，按要求将货物运输至指定房间；</w:t>
            </w:r>
          </w:p>
          <w:p w14:paraId="04B86A93">
            <w:r>
              <w:rPr>
                <w:rFonts w:hint="eastAsia"/>
              </w:rPr>
              <w:t>2</w:t>
            </w:r>
            <w:r>
              <w:t>.2.</w:t>
            </w:r>
            <w:r>
              <w:rPr>
                <w:rFonts w:hint="eastAsia"/>
              </w:rPr>
              <w:t>5</w:t>
            </w:r>
            <w:r>
              <w:t>.</w:t>
            </w:r>
            <w:r>
              <w:rPr>
                <w:rFonts w:hint="eastAsia"/>
              </w:rPr>
              <w:t>低温样本运输过程中需实时监控样本温度，需提供监控仪器计量证书。</w:t>
            </w:r>
          </w:p>
        </w:tc>
      </w:tr>
      <w:tr w14:paraId="32F6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1" w:type="dxa"/>
            <w:vMerge w:val="continue"/>
            <w:shd w:val="clear" w:color="000000" w:fill="FFFFFF"/>
            <w:noWrap/>
            <w:vAlign w:val="center"/>
          </w:tcPr>
          <w:p w14:paraId="0F80D4E5"/>
        </w:tc>
        <w:tc>
          <w:tcPr>
            <w:tcW w:w="1465" w:type="dxa"/>
            <w:vMerge w:val="continue"/>
            <w:shd w:val="clear" w:color="000000" w:fill="FFFFFF"/>
            <w:noWrap/>
            <w:vAlign w:val="center"/>
          </w:tcPr>
          <w:p w14:paraId="5C741E18"/>
        </w:tc>
        <w:tc>
          <w:tcPr>
            <w:tcW w:w="7308" w:type="dxa"/>
            <w:shd w:val="clear" w:color="000000" w:fill="FFFFFF"/>
          </w:tcPr>
          <w:p w14:paraId="6DB374CE">
            <w:r>
              <w:rPr>
                <w:rFonts w:hint="eastAsia"/>
              </w:rPr>
              <w:t>三、通用基础仪器移机服务</w:t>
            </w:r>
          </w:p>
          <w:p w14:paraId="1894E6DE">
            <w:r>
              <w:rPr>
                <w:rFonts w:hint="eastAsia"/>
              </w:rPr>
              <w:t>3</w:t>
            </w:r>
            <w:r>
              <w:t>.1</w:t>
            </w:r>
            <w:r>
              <w:rPr>
                <w:rFonts w:hint="eastAsia"/>
              </w:rPr>
              <w:t>服务产品</w:t>
            </w:r>
          </w:p>
          <w:p w14:paraId="23699902">
            <w:r>
              <w:rPr>
                <w:rFonts w:hint="eastAsia"/>
              </w:rPr>
              <w:t>通用基础仪器一批，不少于120台套</w:t>
            </w:r>
            <w:r>
              <w:t>。</w:t>
            </w:r>
          </w:p>
          <w:p w14:paraId="251FAAB5">
            <w:r>
              <w:rPr>
                <w:rFonts w:hint="eastAsia"/>
              </w:rPr>
              <w:t>3</w:t>
            </w:r>
            <w:r>
              <w:t>.2</w:t>
            </w:r>
            <w:r>
              <w:rPr>
                <w:rFonts w:hint="eastAsia"/>
              </w:rPr>
              <w:t>服务内容</w:t>
            </w:r>
          </w:p>
          <w:p w14:paraId="4AE4B872">
            <w:r>
              <w:rPr>
                <w:rFonts w:hint="eastAsia"/>
              </w:rPr>
              <w:t>3.2.1包括上述所有通用仪器的主机、附件及外围附属仪器的搬迁前后的状态确认、性能测试、拆卸、包装、标示、搬运、安装、调试及性能验证、维护保养、确保仪器搬迁后安装好能正常运行、性能指标符合要求，验收交付；</w:t>
            </w:r>
          </w:p>
          <w:p w14:paraId="4384CD53">
            <w:r>
              <w:t>3.</w:t>
            </w:r>
            <w:r>
              <w:rPr>
                <w:rFonts w:hint="eastAsia"/>
              </w:rPr>
              <w:t>2.2要求投标人具有足够工程师，有能力对故障通用仪器进行维修，如果采购方有需要，可完成维修并更换必要的零部件，以保障仪器的正常使用；</w:t>
            </w:r>
          </w:p>
          <w:p w14:paraId="58C5AFCF">
            <w:r>
              <w:rPr>
                <w:rFonts w:hint="eastAsia"/>
              </w:rPr>
              <w:t>3</w:t>
            </w:r>
            <w:r>
              <w:t>.</w:t>
            </w:r>
            <w:r>
              <w:rPr>
                <w:rFonts w:hint="eastAsia"/>
              </w:rPr>
              <w:t>2.3.</w:t>
            </w:r>
            <w:r>
              <w:t>承诺再次安装后仪器的性能指标不</w:t>
            </w:r>
            <w:r>
              <w:rPr>
                <w:rFonts w:hint="eastAsia"/>
              </w:rPr>
              <w:t>得</w:t>
            </w:r>
            <w:r>
              <w:t>低于移机前水平</w:t>
            </w:r>
            <w:r>
              <w:rPr>
                <w:rFonts w:hint="eastAsia"/>
              </w:rPr>
              <w:t>；要求完成原址通用基础仪器搬迁前的测试报告，迁入新址实验室的测试验收报告，并完成箱体类、电子天平、移液器、PCR仪、灭菌锅等仪器的计量工作。</w:t>
            </w:r>
          </w:p>
        </w:tc>
      </w:tr>
      <w:tr w14:paraId="1AD2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1" w:type="dxa"/>
            <w:vMerge w:val="continue"/>
            <w:shd w:val="clear" w:color="000000" w:fill="FFFFFF"/>
            <w:noWrap/>
            <w:vAlign w:val="center"/>
          </w:tcPr>
          <w:p w14:paraId="11E6C9FF"/>
        </w:tc>
        <w:tc>
          <w:tcPr>
            <w:tcW w:w="1465" w:type="dxa"/>
            <w:vMerge w:val="continue"/>
            <w:shd w:val="clear" w:color="000000" w:fill="FFFFFF"/>
            <w:noWrap/>
            <w:vAlign w:val="center"/>
          </w:tcPr>
          <w:p w14:paraId="5DDFEC1D"/>
        </w:tc>
        <w:tc>
          <w:tcPr>
            <w:tcW w:w="7308" w:type="dxa"/>
            <w:shd w:val="clear" w:color="000000" w:fill="FFFFFF"/>
          </w:tcPr>
          <w:p w14:paraId="65D54228">
            <w:r>
              <w:rPr>
                <w:rFonts w:hint="eastAsia"/>
              </w:rPr>
              <w:t>四．大型仪器的搬迁</w:t>
            </w:r>
          </w:p>
          <w:p w14:paraId="217FC250">
            <w:r>
              <w:rPr>
                <w:rFonts w:hint="eastAsia"/>
              </w:rPr>
              <w:t>4.1服务产品</w:t>
            </w:r>
          </w:p>
          <w:p w14:paraId="04794A4F">
            <w:r>
              <w:rPr>
                <w:rFonts w:hint="eastAsia"/>
              </w:rPr>
              <w:t>大型仪器一批，不低于40台套</w:t>
            </w:r>
          </w:p>
          <w:p w14:paraId="3946DA36">
            <w:r>
              <w:rPr>
                <w:rFonts w:hint="eastAsia"/>
              </w:rPr>
              <w:t>4.2服务内容</w:t>
            </w:r>
          </w:p>
          <w:p w14:paraId="0F0393AE">
            <w:r>
              <w:t>4</w:t>
            </w:r>
            <w:r>
              <w:rPr>
                <w:rFonts w:hint="eastAsia"/>
              </w:rPr>
              <w:t>.2.1包括上述所有大型仪器的主机、附件及外围附属仪器的搬迁前后的状态确认、性能测试、拆卸、包装、标示、搬运、安装、调试及性能验证、维护保养、确保仪器搬迁后安装好能正常运行、性能指标符合要求，验收交付；</w:t>
            </w:r>
          </w:p>
          <w:p w14:paraId="17454032">
            <w:r>
              <w:rPr>
                <w:rFonts w:hint="eastAsia"/>
              </w:rPr>
              <w:t>4</w:t>
            </w:r>
            <w:r>
              <w:t>.</w:t>
            </w:r>
            <w:r>
              <w:rPr>
                <w:rFonts w:hint="eastAsia"/>
              </w:rPr>
              <w:t>2.2要求投标人具有足够工程师，有能力对故障大型仪器进行维修，如果采购方有需要，可完成维修并更换必要的零部件，以保障仪器的正常使用；</w:t>
            </w:r>
          </w:p>
          <w:p w14:paraId="555D8079">
            <w:r>
              <w:rPr>
                <w:rFonts w:hint="eastAsia"/>
              </w:rPr>
              <w:t>4.2.3大型仪器内包含所有仪器所配不间断电源，拆装U</w:t>
            </w:r>
            <w:r>
              <w:t>PS</w:t>
            </w:r>
            <w:r>
              <w:rPr>
                <w:rFonts w:hint="eastAsia"/>
              </w:rPr>
              <w:t>存在触电风险，要求投标人工程师具有由应急管理部门颁发电工证；</w:t>
            </w:r>
          </w:p>
          <w:p w14:paraId="426277F4">
            <w:r>
              <w:rPr>
                <w:rFonts w:hint="eastAsia"/>
              </w:rPr>
              <w:t>4.2.4大型仪器包含生物安全柜，在拆卸搬运前需要做有效消杀，投标人需提供消杀设备清单及采购发票；</w:t>
            </w:r>
          </w:p>
          <w:p w14:paraId="72720261">
            <w:r>
              <w:rPr>
                <w:rFonts w:hint="eastAsia"/>
              </w:rPr>
              <w:t>4</w:t>
            </w:r>
            <w:r>
              <w:t>.</w:t>
            </w:r>
            <w:r>
              <w:rPr>
                <w:rFonts w:hint="eastAsia"/>
              </w:rPr>
              <w:t>2.5.</w:t>
            </w:r>
            <w:r>
              <w:t>承诺再次安装后仪器的性能指标不</w:t>
            </w:r>
            <w:r>
              <w:rPr>
                <w:rFonts w:hint="eastAsia"/>
              </w:rPr>
              <w:t>得</w:t>
            </w:r>
            <w:r>
              <w:t>低于移机前水平</w:t>
            </w:r>
            <w:r>
              <w:rPr>
                <w:rFonts w:hint="eastAsia"/>
              </w:rPr>
              <w:t>；要求完成原址大型仪器搬迁前的测试报告，迁入新址实验室的测试报告。</w:t>
            </w:r>
          </w:p>
        </w:tc>
      </w:tr>
      <w:tr w14:paraId="08D0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1" w:type="dxa"/>
            <w:vMerge w:val="continue"/>
            <w:shd w:val="clear" w:color="000000" w:fill="FFFFFF"/>
            <w:noWrap/>
            <w:vAlign w:val="center"/>
          </w:tcPr>
          <w:p w14:paraId="1063AAD8"/>
        </w:tc>
        <w:tc>
          <w:tcPr>
            <w:tcW w:w="1465" w:type="dxa"/>
            <w:vMerge w:val="continue"/>
            <w:shd w:val="clear" w:color="000000" w:fill="FFFFFF"/>
            <w:noWrap/>
            <w:vAlign w:val="center"/>
          </w:tcPr>
          <w:p w14:paraId="5A9DDE6F"/>
        </w:tc>
        <w:tc>
          <w:tcPr>
            <w:tcW w:w="7308" w:type="dxa"/>
            <w:shd w:val="clear" w:color="000000" w:fill="FFFFFF"/>
          </w:tcPr>
          <w:p w14:paraId="756B2A7A">
            <w:r>
              <w:rPr>
                <w:rFonts w:hint="eastAsia"/>
              </w:rPr>
              <w:t>五</w:t>
            </w:r>
            <w:r>
              <w:t>.</w:t>
            </w:r>
            <w:r>
              <w:rPr>
                <w:rFonts w:hint="eastAsia"/>
              </w:rPr>
              <w:t>常规试剂及通用耗材迁移服务</w:t>
            </w:r>
          </w:p>
          <w:p w14:paraId="2B498893">
            <w:r>
              <w:rPr>
                <w:rFonts w:hint="eastAsia"/>
              </w:rPr>
              <w:t>5</w:t>
            </w:r>
            <w:r>
              <w:t>.1</w:t>
            </w:r>
            <w:r>
              <w:rPr>
                <w:rFonts w:hint="eastAsia"/>
              </w:rPr>
              <w:t>服务产品</w:t>
            </w:r>
          </w:p>
          <w:p w14:paraId="3F094BCA">
            <w:r>
              <w:rPr>
                <w:rFonts w:hint="eastAsia"/>
              </w:rPr>
              <w:t>实验室常规试剂、及其实验室耗材一批；</w:t>
            </w:r>
          </w:p>
          <w:p w14:paraId="62AD5CCC">
            <w:r>
              <w:rPr>
                <w:rFonts w:hint="eastAsia"/>
              </w:rPr>
              <w:t>5</w:t>
            </w:r>
            <w:r>
              <w:t>.2</w:t>
            </w:r>
            <w:r>
              <w:rPr>
                <w:rFonts w:hint="eastAsia"/>
              </w:rPr>
              <w:t>服务内容</w:t>
            </w:r>
          </w:p>
          <w:p w14:paraId="2FCDE4D6">
            <w:r>
              <w:rPr>
                <w:rFonts w:hint="eastAsia"/>
              </w:rPr>
              <w:t>5</w:t>
            </w:r>
            <w:r>
              <w:t>.2.1</w:t>
            </w:r>
            <w:r>
              <w:rPr>
                <w:rFonts w:hint="eastAsia"/>
              </w:rPr>
              <w:t>提供包装材料，标识标签，协助完成标识及包装加固，按要求将货物运输至指定房间；</w:t>
            </w:r>
          </w:p>
        </w:tc>
      </w:tr>
      <w:tr w14:paraId="2F96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1" w:type="dxa"/>
            <w:vMerge w:val="continue"/>
            <w:shd w:val="clear" w:color="000000" w:fill="FFFFFF"/>
            <w:noWrap/>
            <w:vAlign w:val="center"/>
          </w:tcPr>
          <w:p w14:paraId="4B7DA6DC"/>
        </w:tc>
        <w:tc>
          <w:tcPr>
            <w:tcW w:w="1465" w:type="dxa"/>
            <w:vMerge w:val="continue"/>
            <w:shd w:val="clear" w:color="000000" w:fill="FFFFFF"/>
            <w:noWrap/>
            <w:vAlign w:val="center"/>
          </w:tcPr>
          <w:p w14:paraId="2E772E39"/>
        </w:tc>
        <w:tc>
          <w:tcPr>
            <w:tcW w:w="7308" w:type="dxa"/>
            <w:shd w:val="clear" w:color="000000" w:fill="FFFFFF"/>
          </w:tcPr>
          <w:p w14:paraId="2D35148E">
            <w:r>
              <w:rPr>
                <w:rFonts w:hint="eastAsia"/>
              </w:rPr>
              <w:t>六、办公家具、办公仪器、文件档案及图书期刊等迁移服务</w:t>
            </w:r>
          </w:p>
          <w:p w14:paraId="686248E0">
            <w:r>
              <w:rPr>
                <w:rFonts w:hint="eastAsia"/>
              </w:rPr>
              <w:t>6.</w:t>
            </w:r>
            <w:r>
              <w:t>1</w:t>
            </w:r>
            <w:r>
              <w:rPr>
                <w:rFonts w:hint="eastAsia"/>
              </w:rPr>
              <w:t>服务产品</w:t>
            </w:r>
          </w:p>
          <w:p w14:paraId="1D92A98C">
            <w:r>
              <w:rPr>
                <w:rFonts w:hint="eastAsia"/>
              </w:rPr>
              <w:t>6.</w:t>
            </w:r>
            <w:r>
              <w:t>1.</w:t>
            </w:r>
            <w:r>
              <w:rPr>
                <w:rFonts w:hint="eastAsia"/>
              </w:rPr>
              <w:t>1.办文件资料及档案一批，以现场清点为准；</w:t>
            </w:r>
          </w:p>
          <w:p w14:paraId="1E7F101E">
            <w:r>
              <w:rPr>
                <w:rFonts w:hint="eastAsia"/>
              </w:rPr>
              <w:t>6.</w:t>
            </w:r>
            <w:r>
              <w:t>1.</w:t>
            </w:r>
            <w:r>
              <w:rPr>
                <w:rFonts w:hint="eastAsia"/>
              </w:rPr>
              <w:t>2.办公家具、办公仪器及办公用品一批，以现场清点为准；</w:t>
            </w:r>
          </w:p>
          <w:p w14:paraId="343ADBA5">
            <w:r>
              <w:rPr>
                <w:rFonts w:hint="eastAsia"/>
              </w:rPr>
              <w:t>6.1.3.图书期刊一批：以现场清点为准；</w:t>
            </w:r>
          </w:p>
          <w:p w14:paraId="0B9A017B">
            <w:r>
              <w:rPr>
                <w:rFonts w:hint="eastAsia"/>
              </w:rPr>
              <w:t>6</w:t>
            </w:r>
            <w:r>
              <w:t>.2.</w:t>
            </w:r>
            <w:r>
              <w:rPr>
                <w:rFonts w:hint="eastAsia"/>
              </w:rPr>
              <w:t>服务内容</w:t>
            </w:r>
          </w:p>
          <w:p w14:paraId="16E64AE2">
            <w:r>
              <w:rPr>
                <w:rFonts w:hint="eastAsia"/>
              </w:rPr>
              <w:t>6</w:t>
            </w:r>
            <w:r>
              <w:t>.2.</w:t>
            </w:r>
            <w:r>
              <w:rPr>
                <w:rFonts w:hint="eastAsia"/>
              </w:rPr>
              <w:t>1.提供文件档案包装材料，标识标签，协助完成标识及包装加固，按要求将货物运输至指定房间；</w:t>
            </w:r>
          </w:p>
          <w:p w14:paraId="2150DF26">
            <w:r>
              <w:rPr>
                <w:rFonts w:hint="eastAsia"/>
              </w:rPr>
              <w:t>6</w:t>
            </w:r>
            <w:r>
              <w:t>.2.</w:t>
            </w:r>
            <w:r>
              <w:rPr>
                <w:rFonts w:hint="eastAsia"/>
              </w:rPr>
              <w:t>2.对办公用品及家具中标人需提供包装材料，标识标签，家具拆装、协助完成标识及包装加固对办公用品表面及易损部件须进行保护，按要求将办公用品及家具交付到指定房间，完成办公家具的组装及验收。</w:t>
            </w:r>
          </w:p>
          <w:p w14:paraId="1FD45390">
            <w:r>
              <w:rPr>
                <w:rFonts w:hint="eastAsia"/>
              </w:rPr>
              <w:t>6.2.3.提供图书期刊的包装材料，标识标签，按照图书期刊管理要求，按照编号完成图书期刊摆放，上架工作。</w:t>
            </w:r>
          </w:p>
        </w:tc>
      </w:tr>
    </w:tbl>
    <w:p w14:paraId="5B9B686B">
      <w:pPr>
        <w:spacing w:line="560" w:lineRule="exact"/>
        <w:ind w:firstLine="640" w:firstLineChars="200"/>
        <w:rPr>
          <w:rFonts w:hint="eastAsia" w:ascii="方正黑体_GBK" w:hAnsi="方正仿宋_GBK" w:eastAsia="方正黑体_GBK"/>
          <w:sz w:val="32"/>
          <w:szCs w:val="32"/>
        </w:rPr>
      </w:pPr>
      <w:r>
        <w:rPr>
          <w:rFonts w:hint="eastAsia" w:ascii="方正黑体_GBK" w:hAnsi="方正仿宋_GBK" w:eastAsia="方正黑体_GBK"/>
          <w:sz w:val="32"/>
          <w:szCs w:val="32"/>
        </w:rPr>
        <w:t>二、搬迁通用技术服务要求</w:t>
      </w:r>
    </w:p>
    <w:p w14:paraId="7401B6A9">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w:t>
      </w:r>
      <w:r>
        <w:rPr>
          <w:rFonts w:hint="eastAsia" w:ascii="方正仿宋_GBK" w:hAnsi="方正仿宋_GBK" w:eastAsia="方正仿宋_GBK"/>
          <w:sz w:val="32"/>
          <w:szCs w:val="32"/>
        </w:rPr>
        <w:t>1</w:t>
      </w:r>
      <w:r>
        <w:rPr>
          <w:rFonts w:ascii="方正仿宋_GBK" w:hAnsi="方正仿宋_GBK" w:eastAsia="方正仿宋_GBK"/>
          <w:sz w:val="32"/>
          <w:szCs w:val="32"/>
        </w:rPr>
        <w:t>.</w:t>
      </w:r>
      <w:bookmarkStart w:id="0" w:name="_Hlk82103736"/>
      <w:r>
        <w:rPr>
          <w:rFonts w:hint="eastAsia" w:ascii="方正仿宋_GBK" w:hAnsi="方正仿宋_GBK" w:eastAsia="方正仿宋_GBK"/>
          <w:sz w:val="32"/>
          <w:szCs w:val="32"/>
        </w:rPr>
        <w:t>投标人逐一完成大型精密分析仪器及大型专用仪器中每台仪器的现场安装条件复核，以确保温湿度、水电气管网等的保障性设施能满足大型精密分析仪器、大型专用仪器安装条件，形成书面踏勘报告，保障搬迁工作的顺利完成。投标人可提前对迁出、迁入楼层的现场条件进行勘察；招标人仅能提供现有的通行条件；如需要拆门、拆窗等意外支出，投标人须全额承担并按要求恢复原状</w:t>
      </w:r>
      <w:bookmarkEnd w:id="0"/>
      <w:r>
        <w:rPr>
          <w:rFonts w:hint="eastAsia" w:ascii="方正仿宋_GBK" w:hAnsi="方正仿宋_GBK" w:eastAsia="方正仿宋_GBK"/>
          <w:sz w:val="32"/>
          <w:szCs w:val="32"/>
        </w:rPr>
        <w:t>。</w:t>
      </w:r>
    </w:p>
    <w:p w14:paraId="00C95534">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.2.</w:t>
      </w:r>
      <w:r>
        <w:rPr>
          <w:rFonts w:hint="eastAsia" w:ascii="方正仿宋_GBK" w:hAnsi="方正仿宋_GBK" w:eastAsia="方正仿宋_GBK"/>
          <w:sz w:val="32"/>
          <w:szCs w:val="32"/>
        </w:rPr>
        <w:t>投标人的项目经理需通过P</w:t>
      </w:r>
      <w:r>
        <w:rPr>
          <w:rFonts w:ascii="方正仿宋_GBK" w:hAnsi="方正仿宋_GBK" w:eastAsia="方正仿宋_GBK"/>
          <w:sz w:val="32"/>
          <w:szCs w:val="32"/>
        </w:rPr>
        <w:t>MI</w:t>
      </w:r>
      <w:r>
        <w:rPr>
          <w:rFonts w:hint="eastAsia" w:ascii="方正仿宋_GBK" w:hAnsi="方正仿宋_GBK" w:eastAsia="方正仿宋_GBK"/>
          <w:sz w:val="32"/>
          <w:szCs w:val="32"/>
        </w:rPr>
        <w:t>项目管理专业资格认证,需提供本单位社保证明及P</w:t>
      </w:r>
      <w:r>
        <w:rPr>
          <w:rFonts w:ascii="方正仿宋_GBK" w:hAnsi="方正仿宋_GBK" w:eastAsia="方正仿宋_GBK"/>
          <w:sz w:val="32"/>
          <w:szCs w:val="32"/>
        </w:rPr>
        <w:t>MI</w:t>
      </w:r>
      <w:r>
        <w:rPr>
          <w:rFonts w:hint="eastAsia" w:ascii="方正仿宋_GBK" w:hAnsi="方正仿宋_GBK" w:eastAsia="方正仿宋_GBK"/>
          <w:sz w:val="32"/>
          <w:szCs w:val="32"/>
        </w:rPr>
        <w:t>证书；</w:t>
      </w:r>
    </w:p>
    <w:p w14:paraId="46D65D45">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3.</w:t>
      </w:r>
      <w:r>
        <w:rPr>
          <w:rFonts w:hint="eastAsia" w:ascii="方正仿宋_GBK" w:hAnsi="方正仿宋_GBK" w:eastAsia="方正仿宋_GBK"/>
          <w:sz w:val="32"/>
          <w:szCs w:val="32"/>
        </w:rPr>
        <w:t>投标人须承诺，可以多次分段进行搬迁服务，并承诺在接到采购人通知后2</w:t>
      </w:r>
      <w:r>
        <w:rPr>
          <w:rFonts w:ascii="方正仿宋_GBK" w:hAnsi="方正仿宋_GBK" w:eastAsia="方正仿宋_GBK"/>
          <w:sz w:val="32"/>
          <w:szCs w:val="32"/>
        </w:rPr>
        <w:t>4</w:t>
      </w:r>
      <w:r>
        <w:rPr>
          <w:rFonts w:hint="eastAsia" w:ascii="方正仿宋_GBK" w:hAnsi="方正仿宋_GBK" w:eastAsia="方正仿宋_GBK"/>
          <w:sz w:val="32"/>
          <w:szCs w:val="32"/>
        </w:rPr>
        <w:t>小时内提供现场服务；</w:t>
      </w:r>
    </w:p>
    <w:p w14:paraId="28C4EE72">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4.</w:t>
      </w:r>
      <w:r>
        <w:rPr>
          <w:rFonts w:hint="eastAsia" w:ascii="方正仿宋_GBK" w:hAnsi="方正仿宋_GBK" w:eastAsia="方正仿宋_GBK"/>
          <w:sz w:val="32"/>
          <w:szCs w:val="32"/>
        </w:rPr>
        <w:t>制定安全保障措施及应急处理预案：投标人针对整个搬迁过程制定相关物品、人员、仪器及现场的安全保护措施，根据以往经验对搬迁过程中可能出现的突发事故或紧急情况制定应急处理方案。</w:t>
      </w:r>
    </w:p>
    <w:p w14:paraId="25FC4A35">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.5.</w:t>
      </w:r>
      <w:r>
        <w:rPr>
          <w:rFonts w:hint="eastAsia" w:ascii="方正仿宋_GBK" w:hAnsi="方正仿宋_GBK" w:eastAsia="方正仿宋_GBK"/>
          <w:sz w:val="32"/>
          <w:szCs w:val="32"/>
        </w:rPr>
        <w:t>配备专业的物流运输团队及物流车辆，确保整体搬迁过程在专业、安全的运输保障下完成，提供物流运输资质证明，外包运输的提供物流机构委托协议证明。有自用的物流车辆、迁移仪器如地牛等。</w:t>
      </w:r>
    </w:p>
    <w:p w14:paraId="5AB78EF8">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.6.</w:t>
      </w:r>
      <w:r>
        <w:rPr>
          <w:rFonts w:hint="eastAsia" w:ascii="方正仿宋_GBK" w:hAnsi="方正仿宋_GBK" w:eastAsia="方正仿宋_GBK"/>
          <w:sz w:val="32"/>
          <w:szCs w:val="32"/>
        </w:rPr>
        <w:t>投标人</w:t>
      </w:r>
      <w:r>
        <w:rPr>
          <w:rFonts w:ascii="方正仿宋_GBK" w:hAnsi="方正仿宋_GBK" w:eastAsia="方正仿宋_GBK"/>
          <w:sz w:val="32"/>
          <w:szCs w:val="32"/>
        </w:rPr>
        <w:t>承诺再次安装后仪器的性能指标不</w:t>
      </w:r>
      <w:r>
        <w:rPr>
          <w:rFonts w:hint="eastAsia" w:ascii="方正仿宋_GBK" w:hAnsi="方正仿宋_GBK" w:eastAsia="方正仿宋_GBK"/>
          <w:sz w:val="32"/>
          <w:szCs w:val="32"/>
        </w:rPr>
        <w:t>得</w:t>
      </w:r>
      <w:r>
        <w:rPr>
          <w:rFonts w:ascii="方正仿宋_GBK" w:hAnsi="方正仿宋_GBK" w:eastAsia="方正仿宋_GBK"/>
          <w:sz w:val="32"/>
          <w:szCs w:val="32"/>
        </w:rPr>
        <w:t>低于移机前水平</w:t>
      </w:r>
      <w:r>
        <w:rPr>
          <w:rFonts w:hint="eastAsia" w:ascii="方正仿宋_GBK" w:hAnsi="方正仿宋_GBK" w:eastAsia="方正仿宋_GBK"/>
          <w:sz w:val="32"/>
          <w:szCs w:val="32"/>
        </w:rPr>
        <w:t>；要求完成原址大型精密分析仪器搬迁前的测试报告，迁入新址实验室的测试验收报告。</w:t>
      </w:r>
    </w:p>
    <w:p w14:paraId="4EF4B761">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.7</w:t>
      </w:r>
      <w:r>
        <w:rPr>
          <w:rFonts w:hint="eastAsia" w:ascii="方正仿宋_GBK" w:hAnsi="方正仿宋_GBK" w:eastAsia="方正仿宋_GBK"/>
          <w:sz w:val="32"/>
          <w:szCs w:val="32"/>
        </w:rPr>
        <w:t>.投标人需有足够的专业技术人员，要求全职拆装工程师</w:t>
      </w:r>
      <w:r>
        <w:rPr>
          <w:rFonts w:ascii="方正仿宋_GBK" w:hAnsi="方正仿宋_GBK" w:eastAsia="方正仿宋_GBK"/>
          <w:sz w:val="32"/>
          <w:szCs w:val="32"/>
        </w:rPr>
        <w:t>15</w:t>
      </w:r>
      <w:r>
        <w:rPr>
          <w:rFonts w:hint="eastAsia" w:ascii="方正仿宋_GBK" w:hAnsi="方正仿宋_GBK" w:eastAsia="方正仿宋_GBK"/>
          <w:sz w:val="32"/>
          <w:szCs w:val="32"/>
        </w:rPr>
        <w:t>人以上，从事类似工作年限在</w:t>
      </w:r>
      <w:r>
        <w:rPr>
          <w:rFonts w:ascii="方正仿宋_GBK" w:hAnsi="方正仿宋_GBK" w:eastAsia="方正仿宋_GBK"/>
          <w:sz w:val="32"/>
          <w:szCs w:val="32"/>
        </w:rPr>
        <w:t>3</w:t>
      </w:r>
      <w:r>
        <w:rPr>
          <w:rFonts w:hint="eastAsia" w:ascii="方正仿宋_GBK" w:hAnsi="方正仿宋_GBK" w:eastAsia="方正仿宋_GBK"/>
          <w:sz w:val="32"/>
          <w:szCs w:val="32"/>
        </w:rPr>
        <w:t>年以上，工程师应具有医学、生物、化学及机电等相关理工科专业本科及以上的学历，工程师需完成过相同类型仪器仪器拆装，提供工程师的本单位社保证明文件及工程师学历证明文件；</w:t>
      </w:r>
    </w:p>
    <w:p w14:paraId="1D2BE4AC">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.8</w:t>
      </w:r>
      <w:r>
        <w:rPr>
          <w:rFonts w:hint="eastAsia" w:ascii="方正仿宋_GBK" w:hAnsi="方正仿宋_GBK" w:eastAsia="方正仿宋_GBK"/>
          <w:sz w:val="32"/>
          <w:szCs w:val="32"/>
        </w:rPr>
        <w:t>.仪器计量：具有不少于3名一级注册计量工程师资质</w:t>
      </w:r>
      <w:r>
        <w:rPr>
          <w:rFonts w:ascii="方正仿宋_GBK" w:hAnsi="方正仿宋_GBK" w:eastAsia="方正仿宋_GBK"/>
          <w:sz w:val="32"/>
          <w:szCs w:val="32"/>
        </w:rPr>
        <w:t>,</w:t>
      </w:r>
      <w:r>
        <w:rPr>
          <w:rFonts w:hint="eastAsia" w:ascii="方正仿宋_GBK" w:hAnsi="方正仿宋_GBK" w:eastAsia="方正仿宋_GBK"/>
          <w:sz w:val="32"/>
          <w:szCs w:val="32"/>
        </w:rPr>
        <w:t>需提供证书及本单位社保证明，提供本单位CNAS授权资质证书或计量授权证书；</w:t>
      </w:r>
    </w:p>
    <w:p w14:paraId="37F06B8F">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.9.</w:t>
      </w:r>
      <w:r>
        <w:rPr>
          <w:rFonts w:hint="eastAsia" w:ascii="方正仿宋_GBK" w:hAnsi="方正仿宋_GBK" w:eastAsia="方正仿宋_GBK"/>
          <w:sz w:val="32"/>
          <w:szCs w:val="32"/>
        </w:rPr>
        <w:t>投标人至少有2名具取得国家行政机关（市场管理局）的特种仪器安全作业资格的从业人员，提供相关人员的特种作业证书及本单位社保证明；</w:t>
      </w:r>
    </w:p>
    <w:p w14:paraId="1D5B14F5">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.10</w:t>
      </w:r>
      <w:r>
        <w:rPr>
          <w:rFonts w:hint="eastAsia" w:ascii="方正仿宋_GBK" w:hAnsi="方正仿宋_GBK" w:eastAsia="方正仿宋_GBK"/>
          <w:sz w:val="32"/>
          <w:szCs w:val="32"/>
        </w:rPr>
        <w:t>.投标人需配置电工作业人员，取得国家应急管理部颁发的电工证，并提供电工证证明材料及本单位社保证明，不少于</w:t>
      </w:r>
      <w:r>
        <w:rPr>
          <w:rFonts w:ascii="方正仿宋_GBK" w:hAnsi="方正仿宋_GBK" w:eastAsia="方正仿宋_GBK"/>
          <w:sz w:val="32"/>
          <w:szCs w:val="32"/>
        </w:rPr>
        <w:t>5</w:t>
      </w:r>
      <w:r>
        <w:rPr>
          <w:rFonts w:hint="eastAsia" w:ascii="方正仿宋_GBK" w:hAnsi="方正仿宋_GBK" w:eastAsia="方正仿宋_GBK"/>
          <w:sz w:val="32"/>
          <w:szCs w:val="32"/>
        </w:rPr>
        <w:t>人；</w:t>
      </w:r>
    </w:p>
    <w:p w14:paraId="4A3FC3D5">
      <w:pPr>
        <w:spacing w:line="560" w:lineRule="exact"/>
        <w:ind w:firstLine="640" w:firstLineChars="200"/>
        <w:rPr>
          <w:rFonts w:hint="eastAsia" w:ascii="方正仿宋_GBK" w:hAnsi="方正仿宋_GBK" w:eastAsia="方正仿宋_GBK"/>
          <w:sz w:val="32"/>
          <w:szCs w:val="32"/>
        </w:rPr>
      </w:pPr>
      <w:bookmarkStart w:id="1" w:name="_Hlk82162350"/>
      <w:r>
        <w:rPr>
          <w:rFonts w:hint="eastAsia" w:ascii="方正仿宋_GBK" w:hAnsi="方正仿宋_GBK" w:eastAsia="方正仿宋_GBK"/>
          <w:sz w:val="32"/>
          <w:szCs w:val="32"/>
        </w:rPr>
        <w:t>2</w:t>
      </w:r>
      <w:r>
        <w:rPr>
          <w:rFonts w:ascii="方正仿宋_GBK" w:hAnsi="方正仿宋_GBK" w:eastAsia="方正仿宋_GBK"/>
          <w:sz w:val="32"/>
          <w:szCs w:val="32"/>
        </w:rPr>
        <w:t>.11.</w:t>
      </w:r>
      <w:r>
        <w:rPr>
          <w:rFonts w:hint="eastAsia" w:ascii="方正仿宋_GBK" w:hAnsi="方正仿宋_GBK" w:eastAsia="方正仿宋_GBK"/>
          <w:sz w:val="32"/>
          <w:szCs w:val="32"/>
        </w:rPr>
        <w:t>安全要求</w:t>
      </w:r>
      <w:bookmarkEnd w:id="1"/>
      <w:r>
        <w:rPr>
          <w:rFonts w:hint="eastAsia" w:ascii="方正仿宋_GBK" w:hAnsi="方正仿宋_GBK" w:eastAsia="方正仿宋_GBK"/>
          <w:sz w:val="32"/>
          <w:szCs w:val="32"/>
        </w:rPr>
        <w:t>：</w:t>
      </w:r>
      <w:bookmarkStart w:id="2" w:name="_Hlk82162300"/>
      <w:r>
        <w:rPr>
          <w:rFonts w:hint="eastAsia" w:ascii="方正仿宋_GBK" w:hAnsi="方正仿宋_GBK" w:eastAsia="方正仿宋_GBK"/>
          <w:sz w:val="32"/>
          <w:szCs w:val="32"/>
        </w:rPr>
        <w:t>投标人需有科学、健全的搬运安全制度和措施；负责安全、照章搬运，建立保证人身、搬运车辆和财物安全的方案及保险保障方案；做好搬运物品的保护，轻拿、轻放、轻拆、轻装、轻摆，做好物品固定和隔离；投标人驾驶员必须严格控制车速，平稳行车，避免运输物品的损坏和丢失；投标人必须做好防雨、防水、防火、防压、防震和防撞措施；投标人派遣项目人员不得在项目实施场地发生抽烟、喝酒、大声喧哗等不适当行为；投标人对所派遣项目人员做好安全教育，提供工伤意外保险，项目人员提供与中标单位的服务协议及保险证明方可入场；</w:t>
      </w:r>
      <w:r>
        <w:rPr>
          <w:rFonts w:ascii="方正仿宋_GBK" w:hAnsi="方正仿宋_GBK" w:eastAsia="方正仿宋_GBK"/>
          <w:sz w:val="32"/>
          <w:szCs w:val="32"/>
        </w:rPr>
        <w:t>搬迁项目中使用的包装材料应符合环保要求，并且集中放置明确标识且配备消防器材；所有搬迁项目操作人员须保证身体健康并统一着装；</w:t>
      </w:r>
    </w:p>
    <w:p w14:paraId="0B48B180">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.12.</w:t>
      </w:r>
      <w:r>
        <w:rPr>
          <w:rFonts w:hint="eastAsia" w:ascii="方正仿宋_GBK" w:hAnsi="方正仿宋_GBK" w:eastAsia="方正仿宋_GBK"/>
          <w:sz w:val="32"/>
          <w:szCs w:val="32"/>
        </w:rPr>
        <w:t>项目过程管理预案和信息沟通机制，投标人应具有高效的项目过程管理预案和信息沟通机制，能够实现旧址到新址点对点对应，同时对过程文件（包括对仪器仪器搬运状态、测试报告结果、搬运人员等动态信息的即时查询）进行数字化管理。确保招标方能及时了解项目进展，搬迁状况，确保国有资产安全。</w:t>
      </w:r>
    </w:p>
    <w:p w14:paraId="7ECE3D49">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.13.</w:t>
      </w:r>
      <w:r>
        <w:rPr>
          <w:rFonts w:hint="eastAsia" w:ascii="方正仿宋_GBK" w:hAnsi="方正仿宋_GBK" w:eastAsia="方正仿宋_GBK"/>
          <w:sz w:val="32"/>
          <w:szCs w:val="32"/>
        </w:rPr>
        <w:t>实施要求：投标人需根据招标人项目情况及新实验室装修规划图，并对招标方实验室进行勘察基础上提供详细的书面实施方案，指定项目总负责人及技术负责人，</w:t>
      </w:r>
      <w:bookmarkStart w:id="3" w:name="_Hlk82161698"/>
      <w:r>
        <w:rPr>
          <w:rFonts w:hint="eastAsia" w:ascii="方正仿宋_GBK" w:hAnsi="方正仿宋_GBK" w:eastAsia="方正仿宋_GBK"/>
          <w:sz w:val="32"/>
          <w:szCs w:val="32"/>
        </w:rPr>
        <w:t>投标人对上述仪器仪器及物资提供针对性的搬迁方案</w:t>
      </w:r>
      <w:bookmarkEnd w:id="3"/>
      <w:r>
        <w:rPr>
          <w:rFonts w:hint="eastAsia" w:ascii="方正仿宋_GBK" w:hAnsi="方正仿宋_GBK" w:eastAsia="方正仿宋_GBK"/>
          <w:sz w:val="32"/>
          <w:szCs w:val="32"/>
        </w:rPr>
        <w:t>,制定合理且高效的搬迁进度实施计划；</w:t>
      </w:r>
    </w:p>
    <w:p w14:paraId="491205CA">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方案包括但不限于：</w:t>
      </w:r>
    </w:p>
    <w:p w14:paraId="5375025B">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13</w:t>
      </w:r>
      <w:r>
        <w:rPr>
          <w:rFonts w:hint="eastAsia" w:ascii="方正仿宋_GBK" w:hAnsi="方正仿宋_GBK" w:eastAsia="方正仿宋_GBK"/>
          <w:sz w:val="32"/>
          <w:szCs w:val="32"/>
        </w:rPr>
        <w:t>.1迁移前规划；</w:t>
      </w:r>
    </w:p>
    <w:p w14:paraId="4AE82D15">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13</w:t>
      </w:r>
      <w:r>
        <w:rPr>
          <w:rFonts w:hint="eastAsia" w:ascii="方正仿宋_GBK" w:hAnsi="方正仿宋_GBK" w:eastAsia="方正仿宋_GBK"/>
          <w:sz w:val="32"/>
          <w:szCs w:val="32"/>
        </w:rPr>
        <w:t>.2搬迁流程方案及各阶段时间节点；</w:t>
      </w:r>
    </w:p>
    <w:p w14:paraId="4816582B">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13</w:t>
      </w:r>
      <w:r>
        <w:rPr>
          <w:rFonts w:hint="eastAsia" w:ascii="方正仿宋_GBK" w:hAnsi="方正仿宋_GBK" w:eastAsia="方正仿宋_GBK"/>
          <w:sz w:val="32"/>
          <w:szCs w:val="32"/>
        </w:rPr>
        <w:t>.3包装及车辆运输机械仪器及工具配置方案；</w:t>
      </w:r>
    </w:p>
    <w:p w14:paraId="1C4145C9">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13</w:t>
      </w:r>
      <w:r>
        <w:rPr>
          <w:rFonts w:hint="eastAsia" w:ascii="方正仿宋_GBK" w:hAnsi="方正仿宋_GBK" w:eastAsia="方正仿宋_GBK"/>
          <w:sz w:val="32"/>
          <w:szCs w:val="32"/>
        </w:rPr>
        <w:t>.4路线规划方案；</w:t>
      </w:r>
    </w:p>
    <w:p w14:paraId="0F1EF389">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13</w:t>
      </w:r>
      <w:r>
        <w:rPr>
          <w:rFonts w:hint="eastAsia" w:ascii="方正仿宋_GBK" w:hAnsi="方正仿宋_GBK" w:eastAsia="方正仿宋_GBK"/>
          <w:sz w:val="32"/>
          <w:szCs w:val="32"/>
        </w:rPr>
        <w:t>.5仪器迁移顺序及定位规划方案；</w:t>
      </w:r>
    </w:p>
    <w:p w14:paraId="31717522">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13</w:t>
      </w:r>
      <w:r>
        <w:rPr>
          <w:rFonts w:hint="eastAsia" w:ascii="方正仿宋_GBK" w:hAnsi="方正仿宋_GBK" w:eastAsia="方正仿宋_GBK"/>
          <w:sz w:val="32"/>
          <w:szCs w:val="32"/>
        </w:rPr>
        <w:t>.6人员配置方案及相关专业资质提供；</w:t>
      </w:r>
    </w:p>
    <w:p w14:paraId="68A77330">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13</w:t>
      </w:r>
      <w:r>
        <w:rPr>
          <w:rFonts w:hint="eastAsia" w:ascii="方正仿宋_GBK" w:hAnsi="方正仿宋_GBK" w:eastAsia="方正仿宋_GBK"/>
          <w:sz w:val="32"/>
          <w:szCs w:val="32"/>
        </w:rPr>
        <w:t>.7大型精密仪器安装条件说明书；</w:t>
      </w:r>
    </w:p>
    <w:p w14:paraId="7AFAF078">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13</w:t>
      </w:r>
      <w:r>
        <w:rPr>
          <w:rFonts w:hint="eastAsia" w:ascii="方正仿宋_GBK" w:hAnsi="方正仿宋_GBK" w:eastAsia="方正仿宋_GBK"/>
          <w:sz w:val="32"/>
          <w:szCs w:val="32"/>
        </w:rPr>
        <w:t>.8各类专业表格：场地确认、精密仪器性能确认、装箱单等；</w:t>
      </w:r>
    </w:p>
    <w:p w14:paraId="07E82B5A">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13</w:t>
      </w:r>
      <w:r>
        <w:rPr>
          <w:rFonts w:hint="eastAsia" w:ascii="方正仿宋_GBK" w:hAnsi="方正仿宋_GBK" w:eastAsia="方正仿宋_GBK"/>
          <w:sz w:val="32"/>
          <w:szCs w:val="32"/>
        </w:rPr>
        <w:t>.</w:t>
      </w:r>
      <w:r>
        <w:rPr>
          <w:rFonts w:ascii="方正仿宋_GBK" w:hAnsi="方正仿宋_GBK" w:eastAsia="方正仿宋_GBK"/>
          <w:sz w:val="32"/>
          <w:szCs w:val="32"/>
        </w:rPr>
        <w:t>9</w:t>
      </w:r>
      <w:r>
        <w:rPr>
          <w:rFonts w:hint="eastAsia" w:ascii="方正仿宋_GBK" w:hAnsi="方正仿宋_GBK" w:eastAsia="方正仿宋_GBK"/>
          <w:sz w:val="32"/>
          <w:szCs w:val="32"/>
        </w:rPr>
        <w:t>风险控制与人、机保障措施；</w:t>
      </w:r>
    </w:p>
    <w:p w14:paraId="70D3C3A1">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13</w:t>
      </w:r>
      <w:r>
        <w:rPr>
          <w:rFonts w:hint="eastAsia" w:ascii="方正仿宋_GBK" w:hAnsi="方正仿宋_GBK" w:eastAsia="方正仿宋_GBK"/>
          <w:sz w:val="32"/>
          <w:szCs w:val="32"/>
        </w:rPr>
        <w:t>.</w:t>
      </w:r>
      <w:r>
        <w:rPr>
          <w:rFonts w:ascii="方正仿宋_GBK" w:hAnsi="方正仿宋_GBK" w:eastAsia="方正仿宋_GBK"/>
          <w:sz w:val="32"/>
          <w:szCs w:val="32"/>
        </w:rPr>
        <w:t>10</w:t>
      </w:r>
      <w:r>
        <w:rPr>
          <w:rFonts w:hint="eastAsia" w:ascii="方正仿宋_GBK" w:hAnsi="方正仿宋_GBK" w:eastAsia="方正仿宋_GBK"/>
          <w:sz w:val="32"/>
          <w:szCs w:val="32"/>
        </w:rPr>
        <w:t>迁入实验室安装环境条件书面测试及确认表，对招标人新装修实验室环境（包含但不限于供电、供水、供气、通风）进行评价，确保迁进实验室状况达到仪器使用标准，并对不达标情况提供整改建议书；</w:t>
      </w:r>
    </w:p>
    <w:p w14:paraId="0704F094">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.14.</w:t>
      </w:r>
      <w:r>
        <w:rPr>
          <w:rFonts w:hint="eastAsia" w:ascii="方正仿宋_GBK" w:hAnsi="方正仿宋_GBK" w:eastAsia="方正仿宋_GBK"/>
          <w:sz w:val="32"/>
          <w:szCs w:val="32"/>
        </w:rPr>
        <w:t>仪器仪器拆机</w:t>
      </w:r>
      <w:r>
        <w:rPr>
          <w:rFonts w:hint="eastAsia" w:ascii="方正仿宋_GBK" w:hAnsi="方正仿宋_GBK" w:eastAsia="方正仿宋_GBK"/>
          <w:sz w:val="32"/>
          <w:szCs w:val="32"/>
        </w:rPr>
        <w:tab/>
      </w:r>
    </w:p>
    <w:p w14:paraId="638DFF42">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仪器状态确认后，投标人需指定专业仪器工程师负责对全部待迁仪器拆装工作，拆机后需对仪器及相关配件进行详细标注及登记。精密仪器仪器的拆装须由具有相应仪器类别专业背景安装维修资质的工程师进行，并提供工程师的学历资质证书。</w:t>
      </w:r>
    </w:p>
    <w:p w14:paraId="5986683B">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.15.</w:t>
      </w:r>
      <w:r>
        <w:rPr>
          <w:rFonts w:hint="eastAsia" w:ascii="方正仿宋_GBK" w:hAnsi="方正仿宋_GBK" w:eastAsia="方正仿宋_GBK"/>
          <w:sz w:val="32"/>
          <w:szCs w:val="32"/>
        </w:rPr>
        <w:t>物资包装：投标人需对全部待迁仪器及其他物资进行包装保护，确保仪器在运输过程中不因未包装引起破损及刮擦。包装材料选用环保可回收材料，包括但不限于使用弹性材料、防震材料、膜材料、纸箱、各类包装带及胶带。仪器包装外需张贴物品标识单，对装箱物品，由双方指定人员填写装箱单及装箱统计表；</w:t>
      </w:r>
    </w:p>
    <w:p w14:paraId="145996CC">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.16.</w:t>
      </w:r>
      <w:r>
        <w:rPr>
          <w:rFonts w:hint="eastAsia" w:ascii="方正仿宋_GBK" w:hAnsi="方正仿宋_GBK" w:eastAsia="方正仿宋_GBK"/>
          <w:sz w:val="32"/>
          <w:szCs w:val="32"/>
        </w:rPr>
        <w:t>物资运输及现场保护</w:t>
      </w:r>
    </w:p>
    <w:p w14:paraId="4BFAD126">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16</w:t>
      </w:r>
      <w:r>
        <w:rPr>
          <w:rFonts w:hint="eastAsia" w:ascii="方正仿宋_GBK" w:hAnsi="方正仿宋_GBK" w:eastAsia="方正仿宋_GBK"/>
          <w:sz w:val="32"/>
          <w:szCs w:val="32"/>
        </w:rPr>
        <w:t>.1运输车辆为符合交通管理条例的货物运输车辆，需确保车辆状况良好，并具有搬运资质、通行许可、保险有效、年检合格，需要提供物流车辆的证明文件；</w:t>
      </w:r>
    </w:p>
    <w:p w14:paraId="70366BC1">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16</w:t>
      </w:r>
      <w:r>
        <w:rPr>
          <w:rFonts w:hint="eastAsia" w:ascii="方正仿宋_GBK" w:hAnsi="方正仿宋_GBK" w:eastAsia="方正仿宋_GBK"/>
          <w:sz w:val="32"/>
          <w:szCs w:val="32"/>
        </w:rPr>
        <w:t>.2根据仪器搬运的要求，如：防水、防震、防倾斜等，运输车辆必须随带防雨、固定、填充物及隔离器材等；</w:t>
      </w:r>
    </w:p>
    <w:p w14:paraId="72D0B9DB">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16</w:t>
      </w:r>
      <w:r>
        <w:rPr>
          <w:rFonts w:hint="eastAsia" w:ascii="方正仿宋_GBK" w:hAnsi="方正仿宋_GBK" w:eastAsia="方正仿宋_GBK"/>
          <w:sz w:val="32"/>
          <w:szCs w:val="32"/>
        </w:rPr>
        <w:t>.3仪器在车厢需摆放合理，单层放置，不得堆叠；</w:t>
      </w:r>
    </w:p>
    <w:p w14:paraId="4C76F261">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16</w:t>
      </w:r>
      <w:r>
        <w:rPr>
          <w:rFonts w:hint="eastAsia" w:ascii="方正仿宋_GBK" w:hAnsi="方正仿宋_GBK" w:eastAsia="方正仿宋_GBK"/>
          <w:sz w:val="32"/>
          <w:szCs w:val="32"/>
        </w:rPr>
        <w:t>.4运输车辆必须由投标人及招标方同时派人押运；</w:t>
      </w:r>
    </w:p>
    <w:p w14:paraId="0A3D5BC4">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16</w:t>
      </w:r>
      <w:r>
        <w:rPr>
          <w:rFonts w:hint="eastAsia" w:ascii="方正仿宋_GBK" w:hAnsi="方正仿宋_GBK" w:eastAsia="方正仿宋_GBK"/>
          <w:sz w:val="32"/>
          <w:szCs w:val="32"/>
        </w:rPr>
        <w:t>.5投标人可采用拖车，液压车、移动平台车、叉车、吊车等辅助运输，所有运输工具做减震防护处理。对可能需要用到的各种特种仪器，由投标人安排提供，所有现场作业需用到的特种仪器须保证干净且具备检验合格证书，操作人员应具备相应的操作证书；</w:t>
      </w:r>
    </w:p>
    <w:p w14:paraId="6EF63096">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16</w:t>
      </w:r>
      <w:r>
        <w:rPr>
          <w:rFonts w:hint="eastAsia" w:ascii="方正仿宋_GBK" w:hAnsi="方正仿宋_GBK" w:eastAsia="方正仿宋_GBK"/>
          <w:sz w:val="32"/>
          <w:szCs w:val="32"/>
        </w:rPr>
        <w:t>.6投标人需采用环保材料对迁进实验室地面、墙面进行保护，防止地面、墙面划伤、分散，特别是重型仪器的搬运要对实验室地面进行特殊防护，要求至少使用木板及缓冲层对地面进行全面防护以保证实验室地面不被划伤，若出现损坏须由投标人负责修复；</w:t>
      </w:r>
    </w:p>
    <w:p w14:paraId="75B2E825">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16</w:t>
      </w:r>
      <w:r>
        <w:rPr>
          <w:rFonts w:hint="eastAsia" w:ascii="方正仿宋_GBK" w:hAnsi="方正仿宋_GBK" w:eastAsia="方正仿宋_GBK"/>
          <w:sz w:val="32"/>
          <w:szCs w:val="32"/>
        </w:rPr>
        <w:t>.7对无法正常从实验室迁出或迁入的仪器，投标人与采购人协商后可采用专业、合理措施迁移；</w:t>
      </w:r>
    </w:p>
    <w:p w14:paraId="6B80C4CE">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16</w:t>
      </w:r>
      <w:r>
        <w:rPr>
          <w:rFonts w:hint="eastAsia" w:ascii="方正仿宋_GBK" w:hAnsi="方正仿宋_GBK" w:eastAsia="方正仿宋_GBK"/>
          <w:sz w:val="32"/>
          <w:szCs w:val="32"/>
        </w:rPr>
        <w:t>.8投标人应协助招标方完成搬运计划的细化和现场管理，专门安排经验丰富的车辆调度人员进行现场调度，相关负责人现场办公，搬运高峰期增加调度和现场管理人员；</w:t>
      </w:r>
    </w:p>
    <w:p w14:paraId="460B0C4B">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16</w:t>
      </w:r>
      <w:r>
        <w:rPr>
          <w:rFonts w:hint="eastAsia" w:ascii="方正仿宋_GBK" w:hAnsi="方正仿宋_GBK" w:eastAsia="方正仿宋_GBK"/>
          <w:sz w:val="32"/>
          <w:szCs w:val="32"/>
        </w:rPr>
        <w:t>.9投标人需确保随车配备足够的搬运工人，在招标方指定人员及仪器专业工程师的指导下，完成仪器装车工作。</w:t>
      </w:r>
    </w:p>
    <w:p w14:paraId="30E38405">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.17.</w:t>
      </w:r>
      <w:r>
        <w:rPr>
          <w:rFonts w:hint="eastAsia" w:ascii="方正仿宋_GBK" w:hAnsi="方正仿宋_GBK" w:eastAsia="方正仿宋_GBK"/>
          <w:sz w:val="32"/>
          <w:szCs w:val="32"/>
        </w:rPr>
        <w:t>仪器安装调试</w:t>
      </w:r>
    </w:p>
    <w:p w14:paraId="234C8770">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17</w:t>
      </w:r>
      <w:r>
        <w:rPr>
          <w:rFonts w:hint="eastAsia" w:ascii="方正仿宋_GBK" w:hAnsi="方正仿宋_GBK" w:eastAsia="方正仿宋_GBK"/>
          <w:sz w:val="32"/>
          <w:szCs w:val="32"/>
        </w:rPr>
        <w:t>.1仪器迁移至迁进实验室后，投标人需根据迁移规划规定的时间节点进行包装拆除，定位至招标方实验室规划图指定位置，并及时回收包装材料，要求当天拆除的包装物资需在当日完成回收工作，确保现场的整洁有序；</w:t>
      </w:r>
    </w:p>
    <w:p w14:paraId="49F4A270">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17</w:t>
      </w:r>
      <w:r>
        <w:rPr>
          <w:rFonts w:hint="eastAsia" w:ascii="方正仿宋_GBK" w:hAnsi="方正仿宋_GBK" w:eastAsia="方正仿宋_GBK"/>
          <w:sz w:val="32"/>
          <w:szCs w:val="32"/>
        </w:rPr>
        <w:t>.2精密分析仪器须由具有专业资质工程师对迁移前分解的部件进行组装，并调试至待机状态。</w:t>
      </w:r>
    </w:p>
    <w:p w14:paraId="490878DB">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.18.</w:t>
      </w:r>
      <w:r>
        <w:rPr>
          <w:rFonts w:hint="eastAsia" w:ascii="方正仿宋_GBK" w:hAnsi="方正仿宋_GBK" w:eastAsia="方正仿宋_GBK"/>
          <w:sz w:val="32"/>
          <w:szCs w:val="32"/>
        </w:rPr>
        <w:t>迁移后状态确认：仪器安装调试后由招标方指定人员对仪器状态进行确认，投标人完成精密分析仪器测试，确保仪器恢复到拆卸前状态，由指定人员签字确认验收；</w:t>
      </w:r>
    </w:p>
    <w:p w14:paraId="65113F0D">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.19.</w:t>
      </w:r>
      <w:r>
        <w:rPr>
          <w:rFonts w:hint="eastAsia" w:ascii="方正仿宋_GBK" w:hAnsi="方正仿宋_GBK" w:eastAsia="方正仿宋_GBK"/>
          <w:sz w:val="32"/>
          <w:szCs w:val="32"/>
        </w:rPr>
        <w:t>培训服务：对全部精密分析仪器仪器提供现场使用培训服务；</w:t>
      </w:r>
    </w:p>
    <w:p w14:paraId="61ACB93A">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.20.</w:t>
      </w:r>
      <w:r>
        <w:rPr>
          <w:rFonts w:hint="eastAsia" w:ascii="方正仿宋_GBK" w:hAnsi="方正仿宋_GBK" w:eastAsia="方正仿宋_GBK"/>
          <w:sz w:val="32"/>
          <w:szCs w:val="32"/>
        </w:rPr>
        <w:t>搬迁过程中，发生丢失的，由投标人负责等价赔偿；发生破损及仪器故障的，经与招标方协商后由投标人修复，无法修复的，由投标人负责等价赔偿</w:t>
      </w:r>
      <w:bookmarkEnd w:id="2"/>
      <w:r>
        <w:rPr>
          <w:rFonts w:hint="eastAsia" w:ascii="方正仿宋_GBK" w:hAnsi="方正仿宋_GBK" w:eastAsia="方正仿宋_GBK"/>
          <w:sz w:val="32"/>
          <w:szCs w:val="32"/>
        </w:rPr>
        <w:t>；</w:t>
      </w:r>
    </w:p>
    <w:p w14:paraId="3A4AC84D">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.21.</w:t>
      </w:r>
      <w:r>
        <w:rPr>
          <w:rFonts w:hint="eastAsia" w:ascii="方正仿宋_GBK" w:hAnsi="方正仿宋_GBK" w:eastAsia="方正仿宋_GBK"/>
          <w:sz w:val="32"/>
          <w:szCs w:val="32"/>
        </w:rPr>
        <w:t>投标人需配置经过计量的兆欧表，P</w:t>
      </w:r>
      <w:r>
        <w:rPr>
          <w:rFonts w:ascii="方正仿宋_GBK" w:hAnsi="方正仿宋_GBK" w:eastAsia="方正仿宋_GBK"/>
          <w:sz w:val="32"/>
          <w:szCs w:val="32"/>
        </w:rPr>
        <w:t>CR</w:t>
      </w:r>
      <w:r>
        <w:rPr>
          <w:rFonts w:hint="eastAsia" w:ascii="方正仿宋_GBK" w:hAnsi="方正仿宋_GBK" w:eastAsia="方正仿宋_GBK"/>
          <w:sz w:val="32"/>
          <w:szCs w:val="32"/>
        </w:rPr>
        <w:t>测温仪，噪声仪、尘埃粒子计数器，线序测试仪，照度仪，温湿度记录仪，风速仪等仪器，提供本单位相关仪器的计量朔源证书；</w:t>
      </w:r>
    </w:p>
    <w:p w14:paraId="61F310D5">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.22.</w:t>
      </w:r>
      <w:r>
        <w:rPr>
          <w:rFonts w:hint="eastAsia" w:ascii="方正仿宋_GBK" w:hAnsi="方正仿宋_GBK" w:eastAsia="方正仿宋_GBK"/>
          <w:sz w:val="32"/>
          <w:szCs w:val="32"/>
        </w:rPr>
        <w:t>资料移交：投标人需将服务中的文件资料整理，编制目录,装订成册移交甲方存档；</w:t>
      </w:r>
    </w:p>
    <w:p w14:paraId="44D99392">
      <w:pPr>
        <w:spacing w:line="560" w:lineRule="exact"/>
        <w:ind w:firstLine="640" w:firstLineChars="200"/>
        <w:rPr>
          <w:rFonts w:hint="eastAsia" w:ascii="方正仿宋_GBK" w:hAnsi="方正仿宋_GBK" w:eastAsia="方正仿宋_GBK"/>
          <w:sz w:val="32"/>
          <w:szCs w:val="32"/>
        </w:rPr>
      </w:pPr>
      <w:r>
        <w:rPr>
          <w:rFonts w:hint="eastAsia" w:ascii="方正黑体_GBK" w:hAnsi="方正仿宋_GBK" w:eastAsia="方正黑体_GBK"/>
          <w:sz w:val="32"/>
          <w:szCs w:val="32"/>
        </w:rPr>
        <w:t>三、附参考仪器清单</w:t>
      </w:r>
      <w:r>
        <w:rPr>
          <w:rFonts w:hint="eastAsia" w:ascii="方正仿宋_GBK" w:hAnsi="方正仿宋_GBK" w:eastAsia="方正仿宋_GBK"/>
          <w:sz w:val="32"/>
          <w:szCs w:val="32"/>
        </w:rPr>
        <w:t>（以现场实际清点为准，表内未列明设备及物品现场与招标方协商后按招标方要求搬运，且不再增加费用）。</w:t>
      </w:r>
    </w:p>
    <w:tbl>
      <w:tblPr>
        <w:tblStyle w:val="28"/>
        <w:tblW w:w="9788" w:type="dxa"/>
        <w:jc w:val="center"/>
        <w:tblLayout w:type="autofit"/>
        <w:tblCellMar>
          <w:top w:w="0" w:type="dxa"/>
          <w:left w:w="108" w:type="dxa"/>
          <w:bottom w:w="0" w:type="dxa"/>
          <w:right w:w="108" w:type="dxa"/>
        </w:tblCellMar>
      </w:tblPr>
      <w:tblGrid>
        <w:gridCol w:w="704"/>
        <w:gridCol w:w="1418"/>
        <w:gridCol w:w="2515"/>
        <w:gridCol w:w="1324"/>
        <w:gridCol w:w="1843"/>
        <w:gridCol w:w="1984"/>
      </w:tblGrid>
      <w:tr w14:paraId="723197F6">
        <w:tblPrEx>
          <w:tblCellMar>
            <w:top w:w="0" w:type="dxa"/>
            <w:left w:w="108" w:type="dxa"/>
            <w:bottom w:w="0" w:type="dxa"/>
            <w:right w:w="108" w:type="dxa"/>
          </w:tblCellMar>
        </w:tblPrEx>
        <w:trPr>
          <w:trHeight w:val="285" w:hRule="atLeast"/>
          <w:jc w:val="center"/>
        </w:trPr>
        <w:tc>
          <w:tcPr>
            <w:tcW w:w="97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D369652">
            <w:pPr>
              <w:jc w:val="center"/>
              <w:rPr>
                <w:rFonts w:hint="eastAsia"/>
                <w:sz w:val="30"/>
                <w:szCs w:val="30"/>
              </w:rPr>
            </w:pPr>
            <w:r>
              <w:rPr>
                <w:rFonts w:hint="eastAsia"/>
                <w:b/>
                <w:bCs/>
                <w:sz w:val="30"/>
                <w:szCs w:val="30"/>
              </w:rPr>
              <w:t>检验科</w:t>
            </w:r>
          </w:p>
        </w:tc>
      </w:tr>
      <w:tr w14:paraId="1E8415CF">
        <w:tblPrEx>
          <w:tblCellMar>
            <w:top w:w="0" w:type="dxa"/>
            <w:left w:w="108" w:type="dxa"/>
            <w:bottom w:w="0" w:type="dxa"/>
            <w:right w:w="108" w:type="dxa"/>
          </w:tblCellMar>
        </w:tblPrEx>
        <w:trPr>
          <w:trHeight w:val="28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39F9FD7">
            <w:pPr>
              <w:rPr>
                <w:rFonts w:hint="eastAsia"/>
              </w:rPr>
            </w:pPr>
            <w:r>
              <w:rPr>
                <w:rFonts w:hint="eastAsia"/>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14:paraId="4DC3F576">
            <w:pPr>
              <w:rPr>
                <w:rFonts w:hint="eastAsia"/>
              </w:rPr>
            </w:pPr>
            <w:r>
              <w:rPr>
                <w:rFonts w:hint="eastAsia"/>
              </w:rPr>
              <w:t>名称</w:t>
            </w:r>
          </w:p>
        </w:tc>
        <w:tc>
          <w:tcPr>
            <w:tcW w:w="2515" w:type="dxa"/>
            <w:tcBorders>
              <w:top w:val="single" w:color="auto" w:sz="4" w:space="0"/>
              <w:left w:val="nil"/>
              <w:bottom w:val="single" w:color="auto" w:sz="4" w:space="0"/>
              <w:right w:val="single" w:color="auto" w:sz="4" w:space="0"/>
            </w:tcBorders>
            <w:shd w:val="clear" w:color="auto" w:fill="auto"/>
            <w:vAlign w:val="center"/>
          </w:tcPr>
          <w:p w14:paraId="71ACA188">
            <w:pPr>
              <w:rPr>
                <w:rFonts w:hint="eastAsia"/>
              </w:rPr>
            </w:pPr>
            <w:r>
              <w:rPr>
                <w:rFonts w:hint="eastAsia"/>
              </w:rPr>
              <w:t>型号规格</w:t>
            </w:r>
          </w:p>
        </w:tc>
        <w:tc>
          <w:tcPr>
            <w:tcW w:w="1324" w:type="dxa"/>
            <w:tcBorders>
              <w:top w:val="single" w:color="auto" w:sz="4" w:space="0"/>
              <w:left w:val="nil"/>
              <w:bottom w:val="single" w:color="auto" w:sz="4" w:space="0"/>
              <w:right w:val="single" w:color="auto" w:sz="4" w:space="0"/>
            </w:tcBorders>
            <w:shd w:val="clear" w:color="auto" w:fill="auto"/>
            <w:vAlign w:val="center"/>
          </w:tcPr>
          <w:p w14:paraId="06BDCD4E">
            <w:pPr>
              <w:rPr>
                <w:rFonts w:hint="eastAsia"/>
              </w:rPr>
            </w:pPr>
            <w:r>
              <w:rPr>
                <w:rFonts w:hint="eastAsia"/>
              </w:rPr>
              <w:t>技术指标</w:t>
            </w:r>
          </w:p>
        </w:tc>
        <w:tc>
          <w:tcPr>
            <w:tcW w:w="1843" w:type="dxa"/>
            <w:tcBorders>
              <w:top w:val="single" w:color="auto" w:sz="4" w:space="0"/>
              <w:left w:val="nil"/>
              <w:bottom w:val="single" w:color="auto" w:sz="4" w:space="0"/>
              <w:right w:val="single" w:color="auto" w:sz="4" w:space="0"/>
            </w:tcBorders>
            <w:shd w:val="clear" w:color="auto" w:fill="auto"/>
            <w:vAlign w:val="center"/>
          </w:tcPr>
          <w:p w14:paraId="3A79D638">
            <w:pPr>
              <w:rPr>
                <w:rFonts w:hint="eastAsia"/>
              </w:rPr>
            </w:pPr>
            <w:r>
              <w:rPr>
                <w:rFonts w:hint="eastAsia"/>
              </w:rPr>
              <w:t>存放地点</w:t>
            </w:r>
          </w:p>
        </w:tc>
        <w:tc>
          <w:tcPr>
            <w:tcW w:w="1984" w:type="dxa"/>
            <w:tcBorders>
              <w:top w:val="single" w:color="auto" w:sz="4" w:space="0"/>
              <w:left w:val="nil"/>
              <w:bottom w:val="single" w:color="auto" w:sz="4" w:space="0"/>
              <w:right w:val="single" w:color="auto" w:sz="4" w:space="0"/>
            </w:tcBorders>
            <w:shd w:val="clear" w:color="auto" w:fill="auto"/>
            <w:vAlign w:val="center"/>
          </w:tcPr>
          <w:p w14:paraId="6F1BF49D">
            <w:pPr>
              <w:rPr>
                <w:rFonts w:hint="eastAsia"/>
              </w:rPr>
            </w:pPr>
            <w:r>
              <w:rPr>
                <w:rFonts w:hint="eastAsia"/>
              </w:rPr>
              <w:t>备注</w:t>
            </w:r>
          </w:p>
        </w:tc>
      </w:tr>
      <w:tr w14:paraId="03BDF05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C4579E5">
            <w:r>
              <w:t>1</w:t>
            </w:r>
          </w:p>
        </w:tc>
        <w:tc>
          <w:tcPr>
            <w:tcW w:w="1418" w:type="dxa"/>
            <w:tcBorders>
              <w:top w:val="nil"/>
              <w:left w:val="nil"/>
              <w:bottom w:val="single" w:color="auto" w:sz="4" w:space="0"/>
              <w:right w:val="single" w:color="auto" w:sz="4" w:space="0"/>
            </w:tcBorders>
            <w:shd w:val="clear" w:color="auto" w:fill="auto"/>
            <w:vAlign w:val="center"/>
          </w:tcPr>
          <w:p w14:paraId="20621BE9">
            <w:pPr>
              <w:rPr>
                <w:rFonts w:hint="eastAsia"/>
              </w:rPr>
            </w:pPr>
            <w:r>
              <w:rPr>
                <w:rFonts w:hint="eastAsia"/>
              </w:rPr>
              <w:t>全自动血液分析仪</w:t>
            </w:r>
          </w:p>
        </w:tc>
        <w:tc>
          <w:tcPr>
            <w:tcW w:w="2515" w:type="dxa"/>
            <w:tcBorders>
              <w:top w:val="nil"/>
              <w:left w:val="nil"/>
              <w:bottom w:val="single" w:color="auto" w:sz="4" w:space="0"/>
              <w:right w:val="single" w:color="auto" w:sz="4" w:space="0"/>
            </w:tcBorders>
            <w:shd w:val="clear" w:color="auto" w:fill="auto"/>
            <w:vAlign w:val="center"/>
          </w:tcPr>
          <w:p w14:paraId="6ED58BB0">
            <w:pPr>
              <w:rPr>
                <w:rFonts w:hint="eastAsia"/>
              </w:rPr>
            </w:pPr>
            <w:r>
              <w:rPr>
                <w:rFonts w:hint="eastAsia"/>
              </w:rPr>
              <w:t>XE-2100</w:t>
            </w:r>
          </w:p>
        </w:tc>
        <w:tc>
          <w:tcPr>
            <w:tcW w:w="1324" w:type="dxa"/>
            <w:tcBorders>
              <w:top w:val="nil"/>
              <w:left w:val="nil"/>
              <w:bottom w:val="single" w:color="auto" w:sz="4" w:space="0"/>
              <w:right w:val="single" w:color="auto" w:sz="4" w:space="0"/>
            </w:tcBorders>
            <w:shd w:val="clear" w:color="auto" w:fill="auto"/>
            <w:vAlign w:val="center"/>
          </w:tcPr>
          <w:p w14:paraId="115CDB2C">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3250E0C1">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63CB27AC">
            <w:pPr>
              <w:rPr>
                <w:rFonts w:hint="eastAsia"/>
              </w:rPr>
            </w:pPr>
            <w:r>
              <w:rPr>
                <w:rFonts w:hint="eastAsia"/>
              </w:rPr>
              <w:t>需专业工程师完成</w:t>
            </w:r>
          </w:p>
        </w:tc>
      </w:tr>
      <w:tr w14:paraId="37A8B36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8BA00F0">
            <w:r>
              <w:t>2</w:t>
            </w:r>
          </w:p>
        </w:tc>
        <w:tc>
          <w:tcPr>
            <w:tcW w:w="1418" w:type="dxa"/>
            <w:tcBorders>
              <w:top w:val="nil"/>
              <w:left w:val="nil"/>
              <w:bottom w:val="single" w:color="auto" w:sz="4" w:space="0"/>
              <w:right w:val="single" w:color="auto" w:sz="4" w:space="0"/>
            </w:tcBorders>
            <w:shd w:val="clear" w:color="auto" w:fill="auto"/>
            <w:vAlign w:val="center"/>
          </w:tcPr>
          <w:p w14:paraId="02C2CE09">
            <w:pPr>
              <w:rPr>
                <w:rFonts w:hint="eastAsia"/>
              </w:rPr>
            </w:pPr>
            <w:r>
              <w:rPr>
                <w:rFonts w:hint="eastAsia"/>
              </w:rPr>
              <w:t>计算机（配套）</w:t>
            </w:r>
          </w:p>
        </w:tc>
        <w:tc>
          <w:tcPr>
            <w:tcW w:w="2515" w:type="dxa"/>
            <w:tcBorders>
              <w:top w:val="nil"/>
              <w:left w:val="nil"/>
              <w:bottom w:val="single" w:color="auto" w:sz="4" w:space="0"/>
              <w:right w:val="single" w:color="auto" w:sz="4" w:space="0"/>
            </w:tcBorders>
            <w:shd w:val="clear" w:color="auto" w:fill="auto"/>
            <w:vAlign w:val="center"/>
          </w:tcPr>
          <w:p w14:paraId="0666D064">
            <w:pPr>
              <w:rPr>
                <w:rFonts w:hint="eastAsia"/>
              </w:rPr>
            </w:pPr>
            <w:r>
              <w:rPr>
                <w:rFonts w:hint="eastAsia"/>
              </w:rPr>
              <w:t>行业专用</w:t>
            </w:r>
          </w:p>
        </w:tc>
        <w:tc>
          <w:tcPr>
            <w:tcW w:w="1324" w:type="dxa"/>
            <w:tcBorders>
              <w:top w:val="nil"/>
              <w:left w:val="nil"/>
              <w:bottom w:val="single" w:color="auto" w:sz="4" w:space="0"/>
              <w:right w:val="single" w:color="auto" w:sz="4" w:space="0"/>
            </w:tcBorders>
            <w:shd w:val="clear" w:color="auto" w:fill="auto"/>
            <w:vAlign w:val="center"/>
          </w:tcPr>
          <w:p w14:paraId="31554ABF">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3021579F">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0A2B3BFB">
            <w:pPr>
              <w:rPr>
                <w:rFonts w:hint="eastAsia"/>
              </w:rPr>
            </w:pPr>
            <w:r>
              <w:rPr>
                <w:rFonts w:hint="eastAsia"/>
              </w:rPr>
              <w:t>需专业工程师完成</w:t>
            </w:r>
          </w:p>
        </w:tc>
      </w:tr>
      <w:tr w14:paraId="5A698DF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DF78D36">
            <w:r>
              <w:t>3</w:t>
            </w:r>
          </w:p>
        </w:tc>
        <w:tc>
          <w:tcPr>
            <w:tcW w:w="1418" w:type="dxa"/>
            <w:tcBorders>
              <w:top w:val="nil"/>
              <w:left w:val="nil"/>
              <w:bottom w:val="single" w:color="auto" w:sz="4" w:space="0"/>
              <w:right w:val="single" w:color="auto" w:sz="4" w:space="0"/>
            </w:tcBorders>
            <w:shd w:val="clear" w:color="auto" w:fill="auto"/>
            <w:vAlign w:val="center"/>
          </w:tcPr>
          <w:p w14:paraId="7CF12C7A">
            <w:pPr>
              <w:rPr>
                <w:rFonts w:hint="eastAsia"/>
              </w:rPr>
            </w:pPr>
            <w:r>
              <w:rPr>
                <w:rFonts w:hint="eastAsia"/>
              </w:rPr>
              <w:t>不间断电源（UPS）</w:t>
            </w:r>
          </w:p>
        </w:tc>
        <w:tc>
          <w:tcPr>
            <w:tcW w:w="2515" w:type="dxa"/>
            <w:tcBorders>
              <w:top w:val="nil"/>
              <w:left w:val="nil"/>
              <w:bottom w:val="single" w:color="auto" w:sz="4" w:space="0"/>
              <w:right w:val="single" w:color="auto" w:sz="4" w:space="0"/>
            </w:tcBorders>
            <w:shd w:val="clear" w:color="auto" w:fill="auto"/>
            <w:vAlign w:val="center"/>
          </w:tcPr>
          <w:p w14:paraId="4B4438AF">
            <w:pPr>
              <w:rPr>
                <w:rFonts w:hint="eastAsia"/>
              </w:rPr>
            </w:pPr>
            <w:r>
              <w:rPr>
                <w:rFonts w:hint="eastAsia"/>
              </w:rPr>
              <w:t>CASTLE 6KS</w:t>
            </w:r>
          </w:p>
        </w:tc>
        <w:tc>
          <w:tcPr>
            <w:tcW w:w="1324" w:type="dxa"/>
            <w:tcBorders>
              <w:top w:val="nil"/>
              <w:left w:val="nil"/>
              <w:bottom w:val="single" w:color="auto" w:sz="4" w:space="0"/>
              <w:right w:val="single" w:color="auto" w:sz="4" w:space="0"/>
            </w:tcBorders>
            <w:shd w:val="clear" w:color="auto" w:fill="auto"/>
            <w:vAlign w:val="center"/>
          </w:tcPr>
          <w:p w14:paraId="133F6EDD">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038CCD3C">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4BAA2C12"/>
        </w:tc>
      </w:tr>
      <w:tr w14:paraId="6952C960">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E795937">
            <w:r>
              <w:t>4</w:t>
            </w:r>
          </w:p>
        </w:tc>
        <w:tc>
          <w:tcPr>
            <w:tcW w:w="1418" w:type="dxa"/>
            <w:tcBorders>
              <w:top w:val="nil"/>
              <w:left w:val="nil"/>
              <w:bottom w:val="single" w:color="auto" w:sz="4" w:space="0"/>
              <w:right w:val="single" w:color="auto" w:sz="4" w:space="0"/>
            </w:tcBorders>
            <w:shd w:val="clear" w:color="auto" w:fill="auto"/>
            <w:vAlign w:val="center"/>
          </w:tcPr>
          <w:p w14:paraId="306043D6">
            <w:pPr>
              <w:rPr>
                <w:rFonts w:hint="eastAsia"/>
              </w:rPr>
            </w:pPr>
            <w:r>
              <w:rPr>
                <w:rFonts w:hint="eastAsia"/>
              </w:rPr>
              <w:t>全自动血液分析仪</w:t>
            </w:r>
          </w:p>
        </w:tc>
        <w:tc>
          <w:tcPr>
            <w:tcW w:w="2515" w:type="dxa"/>
            <w:tcBorders>
              <w:top w:val="nil"/>
              <w:left w:val="nil"/>
              <w:bottom w:val="single" w:color="auto" w:sz="4" w:space="0"/>
              <w:right w:val="single" w:color="auto" w:sz="4" w:space="0"/>
            </w:tcBorders>
            <w:shd w:val="clear" w:color="auto" w:fill="auto"/>
            <w:vAlign w:val="center"/>
          </w:tcPr>
          <w:p w14:paraId="78172CB3">
            <w:pPr>
              <w:rPr>
                <w:rFonts w:hint="eastAsia"/>
              </w:rPr>
            </w:pPr>
            <w:r>
              <w:rPr>
                <w:rFonts w:hint="eastAsia"/>
              </w:rPr>
              <w:t>XE-2100</w:t>
            </w:r>
          </w:p>
        </w:tc>
        <w:tc>
          <w:tcPr>
            <w:tcW w:w="1324" w:type="dxa"/>
            <w:tcBorders>
              <w:top w:val="nil"/>
              <w:left w:val="nil"/>
              <w:bottom w:val="single" w:color="auto" w:sz="4" w:space="0"/>
              <w:right w:val="single" w:color="auto" w:sz="4" w:space="0"/>
            </w:tcBorders>
            <w:shd w:val="clear" w:color="auto" w:fill="auto"/>
            <w:vAlign w:val="center"/>
          </w:tcPr>
          <w:p w14:paraId="2C1AC591">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A1A0CF1">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746F350A">
            <w:pPr>
              <w:rPr>
                <w:rFonts w:hint="eastAsia"/>
              </w:rPr>
            </w:pPr>
            <w:r>
              <w:rPr>
                <w:rFonts w:hint="eastAsia"/>
              </w:rPr>
              <w:t>需专业工程师完成</w:t>
            </w:r>
          </w:p>
        </w:tc>
      </w:tr>
      <w:tr w14:paraId="204EAA3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80454BF">
            <w:r>
              <w:t>5</w:t>
            </w:r>
          </w:p>
        </w:tc>
        <w:tc>
          <w:tcPr>
            <w:tcW w:w="1418" w:type="dxa"/>
            <w:tcBorders>
              <w:top w:val="nil"/>
              <w:left w:val="nil"/>
              <w:bottom w:val="single" w:color="auto" w:sz="4" w:space="0"/>
              <w:right w:val="single" w:color="auto" w:sz="4" w:space="0"/>
            </w:tcBorders>
            <w:shd w:val="clear" w:color="auto" w:fill="auto"/>
            <w:vAlign w:val="center"/>
          </w:tcPr>
          <w:p w14:paraId="4933FA4E">
            <w:pPr>
              <w:rPr>
                <w:rFonts w:hint="eastAsia"/>
              </w:rPr>
            </w:pPr>
            <w:r>
              <w:rPr>
                <w:rFonts w:hint="eastAsia"/>
              </w:rPr>
              <w:t>计算机（配套）</w:t>
            </w:r>
          </w:p>
        </w:tc>
        <w:tc>
          <w:tcPr>
            <w:tcW w:w="2515" w:type="dxa"/>
            <w:tcBorders>
              <w:top w:val="nil"/>
              <w:left w:val="nil"/>
              <w:bottom w:val="single" w:color="auto" w:sz="4" w:space="0"/>
              <w:right w:val="single" w:color="auto" w:sz="4" w:space="0"/>
            </w:tcBorders>
            <w:shd w:val="clear" w:color="auto" w:fill="auto"/>
            <w:vAlign w:val="center"/>
          </w:tcPr>
          <w:p w14:paraId="6A1650C9">
            <w:pPr>
              <w:rPr>
                <w:rFonts w:hint="eastAsia"/>
              </w:rPr>
            </w:pPr>
            <w:r>
              <w:rPr>
                <w:rFonts w:hint="eastAsia"/>
              </w:rPr>
              <w:t>行业专用</w:t>
            </w:r>
          </w:p>
        </w:tc>
        <w:tc>
          <w:tcPr>
            <w:tcW w:w="1324" w:type="dxa"/>
            <w:tcBorders>
              <w:top w:val="nil"/>
              <w:left w:val="nil"/>
              <w:bottom w:val="single" w:color="auto" w:sz="4" w:space="0"/>
              <w:right w:val="single" w:color="auto" w:sz="4" w:space="0"/>
            </w:tcBorders>
            <w:shd w:val="clear" w:color="auto" w:fill="auto"/>
            <w:vAlign w:val="center"/>
          </w:tcPr>
          <w:p w14:paraId="75260FAD">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503445D3">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006791BD">
            <w:pPr>
              <w:rPr>
                <w:rFonts w:hint="eastAsia"/>
              </w:rPr>
            </w:pPr>
            <w:r>
              <w:rPr>
                <w:rFonts w:hint="eastAsia"/>
              </w:rPr>
              <w:t>需专业工程师完成</w:t>
            </w:r>
          </w:p>
        </w:tc>
      </w:tr>
      <w:tr w14:paraId="5E95787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4E506C8">
            <w:r>
              <w:t>6</w:t>
            </w:r>
          </w:p>
        </w:tc>
        <w:tc>
          <w:tcPr>
            <w:tcW w:w="1418" w:type="dxa"/>
            <w:tcBorders>
              <w:top w:val="nil"/>
              <w:left w:val="nil"/>
              <w:bottom w:val="single" w:color="auto" w:sz="4" w:space="0"/>
              <w:right w:val="single" w:color="auto" w:sz="4" w:space="0"/>
            </w:tcBorders>
            <w:shd w:val="clear" w:color="auto" w:fill="auto"/>
            <w:vAlign w:val="center"/>
          </w:tcPr>
          <w:p w14:paraId="6141DFC0">
            <w:pPr>
              <w:rPr>
                <w:rFonts w:hint="eastAsia"/>
              </w:rPr>
            </w:pPr>
            <w:r>
              <w:rPr>
                <w:rFonts w:hint="eastAsia"/>
              </w:rPr>
              <w:t>全自动血涂片制备仪</w:t>
            </w:r>
          </w:p>
        </w:tc>
        <w:tc>
          <w:tcPr>
            <w:tcW w:w="2515" w:type="dxa"/>
            <w:tcBorders>
              <w:top w:val="nil"/>
              <w:left w:val="nil"/>
              <w:bottom w:val="single" w:color="auto" w:sz="4" w:space="0"/>
              <w:right w:val="single" w:color="auto" w:sz="4" w:space="0"/>
            </w:tcBorders>
            <w:shd w:val="clear" w:color="auto" w:fill="auto"/>
            <w:vAlign w:val="center"/>
          </w:tcPr>
          <w:p w14:paraId="3731B253">
            <w:pPr>
              <w:rPr>
                <w:rFonts w:hint="eastAsia"/>
              </w:rPr>
            </w:pPr>
            <w:r>
              <w:rPr>
                <w:rFonts w:hint="eastAsia"/>
              </w:rPr>
              <w:t>SP-10</w:t>
            </w:r>
          </w:p>
        </w:tc>
        <w:tc>
          <w:tcPr>
            <w:tcW w:w="1324" w:type="dxa"/>
            <w:tcBorders>
              <w:top w:val="nil"/>
              <w:left w:val="nil"/>
              <w:bottom w:val="single" w:color="auto" w:sz="4" w:space="0"/>
              <w:right w:val="single" w:color="auto" w:sz="4" w:space="0"/>
            </w:tcBorders>
            <w:shd w:val="clear" w:color="auto" w:fill="auto"/>
            <w:vAlign w:val="center"/>
          </w:tcPr>
          <w:p w14:paraId="0892F15F">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08428D7A">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7C3A2B21">
            <w:pPr>
              <w:rPr>
                <w:rFonts w:hint="eastAsia"/>
              </w:rPr>
            </w:pPr>
            <w:r>
              <w:rPr>
                <w:rFonts w:hint="eastAsia"/>
              </w:rPr>
              <w:t>需专业工程师完成</w:t>
            </w:r>
          </w:p>
        </w:tc>
      </w:tr>
      <w:tr w14:paraId="6E630CF4">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73B413A">
            <w:r>
              <w:t>7</w:t>
            </w:r>
          </w:p>
        </w:tc>
        <w:tc>
          <w:tcPr>
            <w:tcW w:w="1418" w:type="dxa"/>
            <w:tcBorders>
              <w:top w:val="nil"/>
              <w:left w:val="nil"/>
              <w:bottom w:val="single" w:color="auto" w:sz="4" w:space="0"/>
              <w:right w:val="single" w:color="auto" w:sz="4" w:space="0"/>
            </w:tcBorders>
            <w:shd w:val="clear" w:color="auto" w:fill="auto"/>
            <w:vAlign w:val="center"/>
          </w:tcPr>
          <w:p w14:paraId="2742194D">
            <w:pPr>
              <w:rPr>
                <w:rFonts w:hint="eastAsia"/>
              </w:rPr>
            </w:pPr>
            <w:r>
              <w:rPr>
                <w:rFonts w:hint="eastAsia"/>
              </w:rPr>
              <w:t>全自动毛细管电泳仪</w:t>
            </w:r>
          </w:p>
        </w:tc>
        <w:tc>
          <w:tcPr>
            <w:tcW w:w="2515" w:type="dxa"/>
            <w:tcBorders>
              <w:top w:val="nil"/>
              <w:left w:val="nil"/>
              <w:bottom w:val="single" w:color="auto" w:sz="4" w:space="0"/>
              <w:right w:val="single" w:color="auto" w:sz="4" w:space="0"/>
            </w:tcBorders>
            <w:shd w:val="clear" w:color="auto" w:fill="auto"/>
            <w:vAlign w:val="center"/>
          </w:tcPr>
          <w:p w14:paraId="2DD16089">
            <w:pPr>
              <w:rPr>
                <w:rFonts w:hint="eastAsia"/>
              </w:rPr>
            </w:pPr>
            <w:r>
              <w:rPr>
                <w:rFonts w:hint="eastAsia"/>
              </w:rPr>
              <w:t>Sebia capillarys</w:t>
            </w:r>
          </w:p>
        </w:tc>
        <w:tc>
          <w:tcPr>
            <w:tcW w:w="1324" w:type="dxa"/>
            <w:tcBorders>
              <w:top w:val="nil"/>
              <w:left w:val="nil"/>
              <w:bottom w:val="single" w:color="auto" w:sz="4" w:space="0"/>
              <w:right w:val="single" w:color="auto" w:sz="4" w:space="0"/>
            </w:tcBorders>
            <w:shd w:val="clear" w:color="auto" w:fill="auto"/>
            <w:vAlign w:val="center"/>
          </w:tcPr>
          <w:p w14:paraId="54713F23">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78FF39D">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088195F8">
            <w:pPr>
              <w:rPr>
                <w:rFonts w:hint="eastAsia"/>
              </w:rPr>
            </w:pPr>
            <w:r>
              <w:rPr>
                <w:rFonts w:hint="eastAsia"/>
              </w:rPr>
              <w:t>需专业工程师完成</w:t>
            </w:r>
          </w:p>
        </w:tc>
      </w:tr>
      <w:tr w14:paraId="6A72BE5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8F4DFE1">
            <w:r>
              <w:t>8</w:t>
            </w:r>
          </w:p>
        </w:tc>
        <w:tc>
          <w:tcPr>
            <w:tcW w:w="1418" w:type="dxa"/>
            <w:tcBorders>
              <w:top w:val="nil"/>
              <w:left w:val="nil"/>
              <w:bottom w:val="single" w:color="auto" w:sz="4" w:space="0"/>
              <w:right w:val="single" w:color="auto" w:sz="4" w:space="0"/>
            </w:tcBorders>
            <w:shd w:val="clear" w:color="auto" w:fill="auto"/>
            <w:vAlign w:val="center"/>
          </w:tcPr>
          <w:p w14:paraId="153DA2AB">
            <w:pPr>
              <w:rPr>
                <w:rFonts w:hint="eastAsia"/>
              </w:rPr>
            </w:pPr>
            <w:r>
              <w:rPr>
                <w:rFonts w:hint="eastAsia"/>
              </w:rPr>
              <w:t>计算机（配套）</w:t>
            </w:r>
          </w:p>
        </w:tc>
        <w:tc>
          <w:tcPr>
            <w:tcW w:w="2515" w:type="dxa"/>
            <w:tcBorders>
              <w:top w:val="nil"/>
              <w:left w:val="nil"/>
              <w:bottom w:val="single" w:color="auto" w:sz="4" w:space="0"/>
              <w:right w:val="single" w:color="auto" w:sz="4" w:space="0"/>
            </w:tcBorders>
            <w:shd w:val="clear" w:color="auto" w:fill="auto"/>
            <w:vAlign w:val="center"/>
          </w:tcPr>
          <w:p w14:paraId="78962B1F">
            <w:pPr>
              <w:rPr>
                <w:rFonts w:hint="eastAsia"/>
              </w:rPr>
            </w:pPr>
            <w:r>
              <w:rPr>
                <w:rFonts w:hint="eastAsia"/>
              </w:rPr>
              <w:t>行业专用</w:t>
            </w:r>
          </w:p>
        </w:tc>
        <w:tc>
          <w:tcPr>
            <w:tcW w:w="1324" w:type="dxa"/>
            <w:tcBorders>
              <w:top w:val="nil"/>
              <w:left w:val="nil"/>
              <w:bottom w:val="single" w:color="auto" w:sz="4" w:space="0"/>
              <w:right w:val="single" w:color="auto" w:sz="4" w:space="0"/>
            </w:tcBorders>
            <w:shd w:val="clear" w:color="auto" w:fill="auto"/>
            <w:vAlign w:val="center"/>
          </w:tcPr>
          <w:p w14:paraId="34013C86">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E7BA8B0">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590330C4">
            <w:pPr>
              <w:rPr>
                <w:rFonts w:hint="eastAsia"/>
              </w:rPr>
            </w:pPr>
            <w:r>
              <w:rPr>
                <w:rFonts w:hint="eastAsia"/>
              </w:rPr>
              <w:t>需专业工程师完成</w:t>
            </w:r>
          </w:p>
        </w:tc>
      </w:tr>
      <w:tr w14:paraId="73ACB05B">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EFC37F0">
            <w:r>
              <w:t>9</w:t>
            </w:r>
          </w:p>
        </w:tc>
        <w:tc>
          <w:tcPr>
            <w:tcW w:w="1418" w:type="dxa"/>
            <w:tcBorders>
              <w:top w:val="nil"/>
              <w:left w:val="nil"/>
              <w:bottom w:val="single" w:color="auto" w:sz="4" w:space="0"/>
              <w:right w:val="single" w:color="auto" w:sz="4" w:space="0"/>
            </w:tcBorders>
            <w:shd w:val="clear" w:color="auto" w:fill="auto"/>
            <w:vAlign w:val="center"/>
          </w:tcPr>
          <w:p w14:paraId="3CFADE76">
            <w:pPr>
              <w:rPr>
                <w:rFonts w:hint="eastAsia"/>
              </w:rPr>
            </w:pPr>
            <w:r>
              <w:rPr>
                <w:rFonts w:hint="eastAsia"/>
              </w:rPr>
              <w:t>打印机</w:t>
            </w:r>
          </w:p>
        </w:tc>
        <w:tc>
          <w:tcPr>
            <w:tcW w:w="2515" w:type="dxa"/>
            <w:tcBorders>
              <w:top w:val="nil"/>
              <w:left w:val="nil"/>
              <w:bottom w:val="single" w:color="auto" w:sz="4" w:space="0"/>
              <w:right w:val="single" w:color="auto" w:sz="4" w:space="0"/>
            </w:tcBorders>
            <w:shd w:val="clear" w:color="auto" w:fill="auto"/>
            <w:vAlign w:val="center"/>
          </w:tcPr>
          <w:p w14:paraId="7F351A66">
            <w:pPr>
              <w:rPr>
                <w:rFonts w:hint="eastAsia"/>
              </w:rPr>
            </w:pPr>
            <w:r>
              <w:rPr>
                <w:rFonts w:hint="eastAsia"/>
              </w:rPr>
              <w:t>Ink Advantage2648</w:t>
            </w:r>
          </w:p>
        </w:tc>
        <w:tc>
          <w:tcPr>
            <w:tcW w:w="1324" w:type="dxa"/>
            <w:tcBorders>
              <w:top w:val="nil"/>
              <w:left w:val="nil"/>
              <w:bottom w:val="single" w:color="auto" w:sz="4" w:space="0"/>
              <w:right w:val="single" w:color="auto" w:sz="4" w:space="0"/>
            </w:tcBorders>
            <w:shd w:val="clear" w:color="auto" w:fill="auto"/>
            <w:vAlign w:val="center"/>
          </w:tcPr>
          <w:p w14:paraId="3342AA79">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1F92C1B2">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5C1D860E"/>
        </w:tc>
      </w:tr>
      <w:tr w14:paraId="6EDFAA01">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2F69B21">
            <w:r>
              <w:t>10</w:t>
            </w:r>
          </w:p>
        </w:tc>
        <w:tc>
          <w:tcPr>
            <w:tcW w:w="1418" w:type="dxa"/>
            <w:tcBorders>
              <w:top w:val="nil"/>
              <w:left w:val="nil"/>
              <w:bottom w:val="single" w:color="auto" w:sz="4" w:space="0"/>
              <w:right w:val="single" w:color="auto" w:sz="4" w:space="0"/>
            </w:tcBorders>
            <w:shd w:val="clear" w:color="auto" w:fill="auto"/>
            <w:vAlign w:val="center"/>
          </w:tcPr>
          <w:p w14:paraId="09AA1570">
            <w:pPr>
              <w:rPr>
                <w:rFonts w:hint="eastAsia"/>
              </w:rPr>
            </w:pPr>
            <w:r>
              <w:rPr>
                <w:rFonts w:hint="eastAsia"/>
              </w:rPr>
              <w:t>显微镜及细胞形态检查工作站</w:t>
            </w:r>
          </w:p>
        </w:tc>
        <w:tc>
          <w:tcPr>
            <w:tcW w:w="2515" w:type="dxa"/>
            <w:tcBorders>
              <w:top w:val="nil"/>
              <w:left w:val="nil"/>
              <w:bottom w:val="single" w:color="auto" w:sz="4" w:space="0"/>
              <w:right w:val="single" w:color="auto" w:sz="4" w:space="0"/>
            </w:tcBorders>
            <w:shd w:val="clear" w:color="auto" w:fill="auto"/>
            <w:vAlign w:val="center"/>
          </w:tcPr>
          <w:p w14:paraId="5D0511FF">
            <w:pPr>
              <w:rPr>
                <w:rFonts w:hint="eastAsia"/>
              </w:rPr>
            </w:pPr>
            <w:r>
              <w:rPr>
                <w:rFonts w:hint="eastAsia"/>
              </w:rPr>
              <w:t>M99-M BX53</w:t>
            </w:r>
          </w:p>
        </w:tc>
        <w:tc>
          <w:tcPr>
            <w:tcW w:w="1324" w:type="dxa"/>
            <w:tcBorders>
              <w:top w:val="nil"/>
              <w:left w:val="nil"/>
              <w:bottom w:val="single" w:color="auto" w:sz="4" w:space="0"/>
              <w:right w:val="single" w:color="auto" w:sz="4" w:space="0"/>
            </w:tcBorders>
            <w:shd w:val="clear" w:color="auto" w:fill="auto"/>
            <w:vAlign w:val="center"/>
          </w:tcPr>
          <w:p w14:paraId="26905933">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0ABAD325">
            <w:pPr>
              <w:rPr>
                <w:rFonts w:hint="eastAsia"/>
              </w:rPr>
            </w:pPr>
            <w:r>
              <w:rPr>
                <w:rFonts w:hint="eastAsia"/>
              </w:rPr>
              <w:t>临床血液体液组（6楼）</w:t>
            </w:r>
          </w:p>
        </w:tc>
        <w:tc>
          <w:tcPr>
            <w:tcW w:w="1984" w:type="dxa"/>
            <w:tcBorders>
              <w:top w:val="nil"/>
              <w:left w:val="nil"/>
              <w:bottom w:val="single" w:color="auto" w:sz="4" w:space="0"/>
              <w:right w:val="single" w:color="auto" w:sz="4" w:space="0"/>
            </w:tcBorders>
            <w:shd w:val="clear" w:color="auto" w:fill="auto"/>
            <w:vAlign w:val="center"/>
          </w:tcPr>
          <w:p w14:paraId="3C42EF35">
            <w:pPr>
              <w:rPr>
                <w:rFonts w:hint="eastAsia"/>
              </w:rPr>
            </w:pPr>
            <w:r>
              <w:rPr>
                <w:rFonts w:hint="eastAsia"/>
              </w:rPr>
              <w:t>需专业工程师完成</w:t>
            </w:r>
          </w:p>
        </w:tc>
      </w:tr>
      <w:tr w14:paraId="3F34370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589DBD5">
            <w:r>
              <w:t>11</w:t>
            </w:r>
          </w:p>
        </w:tc>
        <w:tc>
          <w:tcPr>
            <w:tcW w:w="1418" w:type="dxa"/>
            <w:tcBorders>
              <w:top w:val="nil"/>
              <w:left w:val="nil"/>
              <w:bottom w:val="single" w:color="auto" w:sz="4" w:space="0"/>
              <w:right w:val="single" w:color="auto" w:sz="4" w:space="0"/>
            </w:tcBorders>
            <w:shd w:val="clear" w:color="auto" w:fill="auto"/>
            <w:vAlign w:val="center"/>
          </w:tcPr>
          <w:p w14:paraId="64C32A68">
            <w:pPr>
              <w:rPr>
                <w:rFonts w:hint="eastAsia"/>
              </w:rPr>
            </w:pPr>
            <w:r>
              <w:rPr>
                <w:rFonts w:hint="eastAsia"/>
              </w:rPr>
              <w:t>计算机</w:t>
            </w:r>
          </w:p>
        </w:tc>
        <w:tc>
          <w:tcPr>
            <w:tcW w:w="2515" w:type="dxa"/>
            <w:tcBorders>
              <w:top w:val="nil"/>
              <w:left w:val="nil"/>
              <w:bottom w:val="single" w:color="auto" w:sz="4" w:space="0"/>
              <w:right w:val="single" w:color="auto" w:sz="4" w:space="0"/>
            </w:tcBorders>
            <w:shd w:val="clear" w:color="auto" w:fill="auto"/>
            <w:vAlign w:val="center"/>
          </w:tcPr>
          <w:p w14:paraId="2E3EC22E">
            <w:pPr>
              <w:rPr>
                <w:rFonts w:hint="eastAsia"/>
              </w:rPr>
            </w:pPr>
            <w:r>
              <w:rPr>
                <w:rFonts w:hint="eastAsia"/>
              </w:rPr>
              <w:t>行业专用</w:t>
            </w:r>
          </w:p>
        </w:tc>
        <w:tc>
          <w:tcPr>
            <w:tcW w:w="1324" w:type="dxa"/>
            <w:tcBorders>
              <w:top w:val="nil"/>
              <w:left w:val="nil"/>
              <w:bottom w:val="single" w:color="auto" w:sz="4" w:space="0"/>
              <w:right w:val="single" w:color="auto" w:sz="4" w:space="0"/>
            </w:tcBorders>
            <w:shd w:val="clear" w:color="auto" w:fill="auto"/>
            <w:vAlign w:val="center"/>
          </w:tcPr>
          <w:p w14:paraId="38AC35DA">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419ACF8D">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6B192884"/>
        </w:tc>
      </w:tr>
      <w:tr w14:paraId="7076AF5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130EB87">
            <w:r>
              <w:t>12</w:t>
            </w:r>
          </w:p>
        </w:tc>
        <w:tc>
          <w:tcPr>
            <w:tcW w:w="1418" w:type="dxa"/>
            <w:tcBorders>
              <w:top w:val="nil"/>
              <w:left w:val="nil"/>
              <w:bottom w:val="single" w:color="auto" w:sz="4" w:space="0"/>
              <w:right w:val="single" w:color="auto" w:sz="4" w:space="0"/>
            </w:tcBorders>
            <w:shd w:val="clear" w:color="auto" w:fill="auto"/>
            <w:vAlign w:val="center"/>
          </w:tcPr>
          <w:p w14:paraId="5CC872E8">
            <w:pPr>
              <w:rPr>
                <w:rFonts w:hint="eastAsia"/>
              </w:rPr>
            </w:pPr>
            <w:r>
              <w:rPr>
                <w:rFonts w:hint="eastAsia"/>
              </w:rPr>
              <w:t>打印机</w:t>
            </w:r>
          </w:p>
        </w:tc>
        <w:tc>
          <w:tcPr>
            <w:tcW w:w="2515" w:type="dxa"/>
            <w:tcBorders>
              <w:top w:val="nil"/>
              <w:left w:val="nil"/>
              <w:bottom w:val="single" w:color="auto" w:sz="4" w:space="0"/>
              <w:right w:val="single" w:color="auto" w:sz="4" w:space="0"/>
            </w:tcBorders>
            <w:shd w:val="clear" w:color="auto" w:fill="auto"/>
            <w:vAlign w:val="center"/>
          </w:tcPr>
          <w:p w14:paraId="10ED1875">
            <w:pPr>
              <w:rPr>
                <w:rFonts w:hint="eastAsia"/>
              </w:rPr>
            </w:pPr>
            <w:r>
              <w:rPr>
                <w:rFonts w:hint="eastAsia"/>
              </w:rPr>
              <w:t>L380</w:t>
            </w:r>
          </w:p>
        </w:tc>
        <w:tc>
          <w:tcPr>
            <w:tcW w:w="1324" w:type="dxa"/>
            <w:tcBorders>
              <w:top w:val="nil"/>
              <w:left w:val="nil"/>
              <w:bottom w:val="single" w:color="auto" w:sz="4" w:space="0"/>
              <w:right w:val="single" w:color="auto" w:sz="4" w:space="0"/>
            </w:tcBorders>
            <w:shd w:val="clear" w:color="auto" w:fill="auto"/>
            <w:vAlign w:val="center"/>
          </w:tcPr>
          <w:p w14:paraId="72D002BD">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3105FC61">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4DAFE87C"/>
        </w:tc>
      </w:tr>
      <w:tr w14:paraId="2DD444B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430A134">
            <w:r>
              <w:t>13</w:t>
            </w:r>
          </w:p>
        </w:tc>
        <w:tc>
          <w:tcPr>
            <w:tcW w:w="1418" w:type="dxa"/>
            <w:tcBorders>
              <w:top w:val="nil"/>
              <w:left w:val="nil"/>
              <w:bottom w:val="single" w:color="auto" w:sz="4" w:space="0"/>
              <w:right w:val="single" w:color="auto" w:sz="4" w:space="0"/>
            </w:tcBorders>
            <w:shd w:val="clear" w:color="auto" w:fill="auto"/>
            <w:vAlign w:val="center"/>
          </w:tcPr>
          <w:p w14:paraId="28A4F539">
            <w:pPr>
              <w:rPr>
                <w:rFonts w:hint="eastAsia"/>
              </w:rPr>
            </w:pPr>
            <w:r>
              <w:rPr>
                <w:rFonts w:hint="eastAsia"/>
              </w:rPr>
              <w:t>显微镜</w:t>
            </w:r>
          </w:p>
        </w:tc>
        <w:tc>
          <w:tcPr>
            <w:tcW w:w="2515" w:type="dxa"/>
            <w:tcBorders>
              <w:top w:val="nil"/>
              <w:left w:val="nil"/>
              <w:bottom w:val="single" w:color="auto" w:sz="4" w:space="0"/>
              <w:right w:val="single" w:color="auto" w:sz="4" w:space="0"/>
            </w:tcBorders>
            <w:shd w:val="clear" w:color="auto" w:fill="auto"/>
            <w:vAlign w:val="center"/>
          </w:tcPr>
          <w:p w14:paraId="5B60616C">
            <w:pPr>
              <w:rPr>
                <w:rFonts w:hint="eastAsia"/>
              </w:rPr>
            </w:pPr>
            <w:r>
              <w:rPr>
                <w:rFonts w:hint="eastAsia"/>
              </w:rPr>
              <w:t>BX43</w:t>
            </w:r>
          </w:p>
        </w:tc>
        <w:tc>
          <w:tcPr>
            <w:tcW w:w="1324" w:type="dxa"/>
            <w:tcBorders>
              <w:top w:val="nil"/>
              <w:left w:val="nil"/>
              <w:bottom w:val="single" w:color="auto" w:sz="4" w:space="0"/>
              <w:right w:val="single" w:color="auto" w:sz="4" w:space="0"/>
            </w:tcBorders>
            <w:shd w:val="clear" w:color="auto" w:fill="auto"/>
            <w:vAlign w:val="center"/>
          </w:tcPr>
          <w:p w14:paraId="1B8664A6">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0DCFE3D0">
            <w:pPr>
              <w:rPr>
                <w:rFonts w:hint="eastAsia"/>
              </w:rPr>
            </w:pPr>
            <w:r>
              <w:rPr>
                <w:rFonts w:hint="eastAsia"/>
              </w:rPr>
              <w:t>临床血液体液组（6楼）</w:t>
            </w:r>
          </w:p>
        </w:tc>
        <w:tc>
          <w:tcPr>
            <w:tcW w:w="1984" w:type="dxa"/>
            <w:tcBorders>
              <w:top w:val="nil"/>
              <w:left w:val="nil"/>
              <w:bottom w:val="single" w:color="auto" w:sz="4" w:space="0"/>
              <w:right w:val="single" w:color="auto" w:sz="4" w:space="0"/>
            </w:tcBorders>
            <w:shd w:val="clear" w:color="auto" w:fill="auto"/>
            <w:vAlign w:val="center"/>
          </w:tcPr>
          <w:p w14:paraId="7B635C2E">
            <w:pPr>
              <w:rPr>
                <w:rFonts w:hint="eastAsia"/>
              </w:rPr>
            </w:pPr>
            <w:r>
              <w:rPr>
                <w:rFonts w:hint="eastAsia"/>
              </w:rPr>
              <w:t>需专业工程师完成</w:t>
            </w:r>
          </w:p>
        </w:tc>
      </w:tr>
      <w:tr w14:paraId="4557EC2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35C67C3">
            <w:r>
              <w:t>14</w:t>
            </w:r>
          </w:p>
        </w:tc>
        <w:tc>
          <w:tcPr>
            <w:tcW w:w="1418" w:type="dxa"/>
            <w:tcBorders>
              <w:top w:val="nil"/>
              <w:left w:val="nil"/>
              <w:bottom w:val="single" w:color="auto" w:sz="4" w:space="0"/>
              <w:right w:val="single" w:color="auto" w:sz="4" w:space="0"/>
            </w:tcBorders>
            <w:shd w:val="clear" w:color="auto" w:fill="auto"/>
            <w:vAlign w:val="center"/>
          </w:tcPr>
          <w:p w14:paraId="4B056A6C">
            <w:pPr>
              <w:rPr>
                <w:rFonts w:hint="eastAsia"/>
              </w:rPr>
            </w:pPr>
            <w:r>
              <w:rPr>
                <w:rFonts w:hint="eastAsia"/>
              </w:rPr>
              <w:t>计算机</w:t>
            </w:r>
          </w:p>
        </w:tc>
        <w:tc>
          <w:tcPr>
            <w:tcW w:w="2515" w:type="dxa"/>
            <w:tcBorders>
              <w:top w:val="nil"/>
              <w:left w:val="nil"/>
              <w:bottom w:val="single" w:color="auto" w:sz="4" w:space="0"/>
              <w:right w:val="single" w:color="auto" w:sz="4" w:space="0"/>
            </w:tcBorders>
            <w:shd w:val="clear" w:color="auto" w:fill="auto"/>
            <w:vAlign w:val="center"/>
          </w:tcPr>
          <w:p w14:paraId="29D08F1F">
            <w:pPr>
              <w:rPr>
                <w:rFonts w:hint="eastAsia"/>
              </w:rPr>
            </w:pPr>
            <w:r>
              <w:rPr>
                <w:rFonts w:hint="eastAsia"/>
              </w:rPr>
              <w:t>行业专用</w:t>
            </w:r>
          </w:p>
        </w:tc>
        <w:tc>
          <w:tcPr>
            <w:tcW w:w="1324" w:type="dxa"/>
            <w:tcBorders>
              <w:top w:val="nil"/>
              <w:left w:val="nil"/>
              <w:bottom w:val="single" w:color="auto" w:sz="4" w:space="0"/>
              <w:right w:val="single" w:color="auto" w:sz="4" w:space="0"/>
            </w:tcBorders>
            <w:shd w:val="clear" w:color="auto" w:fill="auto"/>
            <w:vAlign w:val="center"/>
          </w:tcPr>
          <w:p w14:paraId="410F6297">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06461BE4">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4AA8B5EC"/>
        </w:tc>
      </w:tr>
      <w:tr w14:paraId="5832CD4E">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90AC68B">
            <w:r>
              <w:t>15</w:t>
            </w:r>
          </w:p>
        </w:tc>
        <w:tc>
          <w:tcPr>
            <w:tcW w:w="1418" w:type="dxa"/>
            <w:tcBorders>
              <w:top w:val="nil"/>
              <w:left w:val="nil"/>
              <w:bottom w:val="single" w:color="auto" w:sz="4" w:space="0"/>
              <w:right w:val="single" w:color="auto" w:sz="4" w:space="0"/>
            </w:tcBorders>
            <w:shd w:val="clear" w:color="auto" w:fill="auto"/>
            <w:vAlign w:val="center"/>
          </w:tcPr>
          <w:p w14:paraId="0D6F9572">
            <w:pPr>
              <w:rPr>
                <w:rFonts w:hint="eastAsia"/>
              </w:rPr>
            </w:pPr>
            <w:r>
              <w:rPr>
                <w:rFonts w:hint="eastAsia"/>
              </w:rPr>
              <w:t>显微镜及细胞形态检查工作站</w:t>
            </w:r>
          </w:p>
        </w:tc>
        <w:tc>
          <w:tcPr>
            <w:tcW w:w="2515" w:type="dxa"/>
            <w:tcBorders>
              <w:top w:val="nil"/>
              <w:left w:val="nil"/>
              <w:bottom w:val="single" w:color="auto" w:sz="4" w:space="0"/>
              <w:right w:val="single" w:color="auto" w:sz="4" w:space="0"/>
            </w:tcBorders>
            <w:shd w:val="clear" w:color="auto" w:fill="auto"/>
            <w:vAlign w:val="center"/>
          </w:tcPr>
          <w:p w14:paraId="0CC4ECD1">
            <w:pPr>
              <w:rPr>
                <w:rFonts w:hint="eastAsia"/>
              </w:rPr>
            </w:pPr>
            <w:r>
              <w:rPr>
                <w:rFonts w:hint="eastAsia"/>
              </w:rPr>
              <w:t>E200</w:t>
            </w:r>
          </w:p>
        </w:tc>
        <w:tc>
          <w:tcPr>
            <w:tcW w:w="1324" w:type="dxa"/>
            <w:tcBorders>
              <w:top w:val="nil"/>
              <w:left w:val="nil"/>
              <w:bottom w:val="single" w:color="auto" w:sz="4" w:space="0"/>
              <w:right w:val="single" w:color="auto" w:sz="4" w:space="0"/>
            </w:tcBorders>
            <w:shd w:val="clear" w:color="auto" w:fill="auto"/>
            <w:vAlign w:val="center"/>
          </w:tcPr>
          <w:p w14:paraId="79BDBC74">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7EF3A69F">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644C24F6">
            <w:pPr>
              <w:rPr>
                <w:rFonts w:hint="eastAsia"/>
              </w:rPr>
            </w:pPr>
            <w:r>
              <w:rPr>
                <w:rFonts w:hint="eastAsia"/>
              </w:rPr>
              <w:t>需专业工程师完成</w:t>
            </w:r>
          </w:p>
        </w:tc>
      </w:tr>
      <w:tr w14:paraId="10071D9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FFAFE4E">
            <w:r>
              <w:t>16</w:t>
            </w:r>
          </w:p>
        </w:tc>
        <w:tc>
          <w:tcPr>
            <w:tcW w:w="1418" w:type="dxa"/>
            <w:tcBorders>
              <w:top w:val="nil"/>
              <w:left w:val="nil"/>
              <w:bottom w:val="single" w:color="auto" w:sz="4" w:space="0"/>
              <w:right w:val="single" w:color="auto" w:sz="4" w:space="0"/>
            </w:tcBorders>
            <w:shd w:val="clear" w:color="auto" w:fill="auto"/>
            <w:vAlign w:val="center"/>
          </w:tcPr>
          <w:p w14:paraId="4AFACF6D">
            <w:pPr>
              <w:rPr>
                <w:rFonts w:hint="eastAsia"/>
              </w:rPr>
            </w:pPr>
            <w:r>
              <w:rPr>
                <w:rFonts w:hint="eastAsia"/>
              </w:rPr>
              <w:t>计算机</w:t>
            </w:r>
          </w:p>
        </w:tc>
        <w:tc>
          <w:tcPr>
            <w:tcW w:w="2515" w:type="dxa"/>
            <w:tcBorders>
              <w:top w:val="nil"/>
              <w:left w:val="nil"/>
              <w:bottom w:val="single" w:color="auto" w:sz="4" w:space="0"/>
              <w:right w:val="single" w:color="auto" w:sz="4" w:space="0"/>
            </w:tcBorders>
            <w:shd w:val="clear" w:color="auto" w:fill="auto"/>
            <w:vAlign w:val="center"/>
          </w:tcPr>
          <w:p w14:paraId="12F46151">
            <w:pPr>
              <w:rPr>
                <w:rFonts w:hint="eastAsia"/>
              </w:rPr>
            </w:pPr>
            <w:r>
              <w:rPr>
                <w:rFonts w:hint="eastAsia"/>
              </w:rPr>
              <w:t>行业专用</w:t>
            </w:r>
          </w:p>
        </w:tc>
        <w:tc>
          <w:tcPr>
            <w:tcW w:w="1324" w:type="dxa"/>
            <w:tcBorders>
              <w:top w:val="nil"/>
              <w:left w:val="nil"/>
              <w:bottom w:val="single" w:color="auto" w:sz="4" w:space="0"/>
              <w:right w:val="single" w:color="auto" w:sz="4" w:space="0"/>
            </w:tcBorders>
            <w:shd w:val="clear" w:color="auto" w:fill="auto"/>
            <w:vAlign w:val="center"/>
          </w:tcPr>
          <w:p w14:paraId="4446164D">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4FD25273">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52B1F4BF"/>
        </w:tc>
      </w:tr>
      <w:tr w14:paraId="481A888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C076B18">
            <w:r>
              <w:t>17</w:t>
            </w:r>
          </w:p>
        </w:tc>
        <w:tc>
          <w:tcPr>
            <w:tcW w:w="1418" w:type="dxa"/>
            <w:tcBorders>
              <w:top w:val="nil"/>
              <w:left w:val="nil"/>
              <w:bottom w:val="single" w:color="auto" w:sz="4" w:space="0"/>
              <w:right w:val="single" w:color="auto" w:sz="4" w:space="0"/>
            </w:tcBorders>
            <w:shd w:val="clear" w:color="auto" w:fill="auto"/>
            <w:vAlign w:val="center"/>
          </w:tcPr>
          <w:p w14:paraId="43A462DE">
            <w:pPr>
              <w:rPr>
                <w:rFonts w:hint="eastAsia"/>
              </w:rPr>
            </w:pPr>
            <w:r>
              <w:rPr>
                <w:rFonts w:hint="eastAsia"/>
              </w:rPr>
              <w:t>冰箱（冷藏箱）</w:t>
            </w:r>
          </w:p>
        </w:tc>
        <w:tc>
          <w:tcPr>
            <w:tcW w:w="2515" w:type="dxa"/>
            <w:tcBorders>
              <w:top w:val="nil"/>
              <w:left w:val="nil"/>
              <w:bottom w:val="single" w:color="auto" w:sz="4" w:space="0"/>
              <w:right w:val="single" w:color="auto" w:sz="4" w:space="0"/>
            </w:tcBorders>
            <w:shd w:val="clear" w:color="auto" w:fill="auto"/>
            <w:vAlign w:val="center"/>
          </w:tcPr>
          <w:p w14:paraId="1471AEE6">
            <w:pPr>
              <w:rPr>
                <w:rFonts w:hint="eastAsia"/>
              </w:rPr>
            </w:pPr>
            <w:r>
              <w:rPr>
                <w:rFonts w:hint="eastAsia"/>
              </w:rPr>
              <w:t>美菱BCD-176A</w:t>
            </w:r>
          </w:p>
        </w:tc>
        <w:tc>
          <w:tcPr>
            <w:tcW w:w="1324" w:type="dxa"/>
            <w:tcBorders>
              <w:top w:val="nil"/>
              <w:left w:val="nil"/>
              <w:bottom w:val="single" w:color="auto" w:sz="4" w:space="0"/>
              <w:right w:val="single" w:color="auto" w:sz="4" w:space="0"/>
            </w:tcBorders>
            <w:shd w:val="clear" w:color="auto" w:fill="auto"/>
            <w:vAlign w:val="center"/>
          </w:tcPr>
          <w:p w14:paraId="684F75A2">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4B60BE03">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59666416"/>
        </w:tc>
      </w:tr>
      <w:tr w14:paraId="6F354BC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CF418B4">
            <w:r>
              <w:t>18</w:t>
            </w:r>
          </w:p>
        </w:tc>
        <w:tc>
          <w:tcPr>
            <w:tcW w:w="1418" w:type="dxa"/>
            <w:tcBorders>
              <w:top w:val="nil"/>
              <w:left w:val="nil"/>
              <w:bottom w:val="single" w:color="auto" w:sz="4" w:space="0"/>
              <w:right w:val="single" w:color="auto" w:sz="4" w:space="0"/>
            </w:tcBorders>
            <w:shd w:val="clear" w:color="auto" w:fill="auto"/>
            <w:vAlign w:val="center"/>
          </w:tcPr>
          <w:p w14:paraId="7B6488AE">
            <w:pPr>
              <w:rPr>
                <w:rFonts w:hint="eastAsia"/>
              </w:rPr>
            </w:pPr>
            <w:r>
              <w:rPr>
                <w:rFonts w:hint="eastAsia"/>
              </w:rPr>
              <w:t>冰箱（冷藏箱）</w:t>
            </w:r>
          </w:p>
        </w:tc>
        <w:tc>
          <w:tcPr>
            <w:tcW w:w="2515" w:type="dxa"/>
            <w:tcBorders>
              <w:top w:val="nil"/>
              <w:left w:val="nil"/>
              <w:bottom w:val="single" w:color="auto" w:sz="4" w:space="0"/>
              <w:right w:val="single" w:color="auto" w:sz="4" w:space="0"/>
            </w:tcBorders>
            <w:shd w:val="clear" w:color="auto" w:fill="auto"/>
            <w:vAlign w:val="center"/>
          </w:tcPr>
          <w:p w14:paraId="5ADC6C80">
            <w:pPr>
              <w:rPr>
                <w:rFonts w:hint="eastAsia"/>
              </w:rPr>
            </w:pPr>
            <w:r>
              <w:rPr>
                <w:rFonts w:hint="eastAsia"/>
              </w:rPr>
              <w:t>海尔SC-316</w:t>
            </w:r>
          </w:p>
        </w:tc>
        <w:tc>
          <w:tcPr>
            <w:tcW w:w="1324" w:type="dxa"/>
            <w:tcBorders>
              <w:top w:val="nil"/>
              <w:left w:val="nil"/>
              <w:bottom w:val="single" w:color="auto" w:sz="4" w:space="0"/>
              <w:right w:val="single" w:color="auto" w:sz="4" w:space="0"/>
            </w:tcBorders>
            <w:shd w:val="clear" w:color="auto" w:fill="auto"/>
            <w:vAlign w:val="center"/>
          </w:tcPr>
          <w:p w14:paraId="553B5CEA">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616864DB">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7CF21C51"/>
        </w:tc>
      </w:tr>
      <w:tr w14:paraId="5AA93471">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AAA0BC1">
            <w:r>
              <w:t>19</w:t>
            </w:r>
          </w:p>
        </w:tc>
        <w:tc>
          <w:tcPr>
            <w:tcW w:w="1418" w:type="dxa"/>
            <w:tcBorders>
              <w:top w:val="nil"/>
              <w:left w:val="nil"/>
              <w:bottom w:val="single" w:color="auto" w:sz="4" w:space="0"/>
              <w:right w:val="single" w:color="auto" w:sz="4" w:space="0"/>
            </w:tcBorders>
            <w:shd w:val="clear" w:color="auto" w:fill="auto"/>
            <w:vAlign w:val="center"/>
          </w:tcPr>
          <w:p w14:paraId="1891D6F0">
            <w:pPr>
              <w:rPr>
                <w:rFonts w:hint="eastAsia"/>
              </w:rPr>
            </w:pPr>
            <w:r>
              <w:rPr>
                <w:rFonts w:hint="eastAsia"/>
              </w:rPr>
              <w:t>显微镜及染色体自动分析系统</w:t>
            </w:r>
          </w:p>
        </w:tc>
        <w:tc>
          <w:tcPr>
            <w:tcW w:w="2515" w:type="dxa"/>
            <w:tcBorders>
              <w:top w:val="nil"/>
              <w:left w:val="nil"/>
              <w:bottom w:val="single" w:color="auto" w:sz="4" w:space="0"/>
              <w:right w:val="single" w:color="auto" w:sz="4" w:space="0"/>
            </w:tcBorders>
            <w:shd w:val="clear" w:color="auto" w:fill="auto"/>
            <w:vAlign w:val="center"/>
          </w:tcPr>
          <w:p w14:paraId="2DEF7747">
            <w:pPr>
              <w:rPr>
                <w:rFonts w:hint="eastAsia"/>
              </w:rPr>
            </w:pPr>
            <w:r>
              <w:rPr>
                <w:rFonts w:hint="eastAsia"/>
              </w:rPr>
              <w:t>BX51</w:t>
            </w:r>
          </w:p>
        </w:tc>
        <w:tc>
          <w:tcPr>
            <w:tcW w:w="1324" w:type="dxa"/>
            <w:tcBorders>
              <w:top w:val="nil"/>
              <w:left w:val="nil"/>
              <w:bottom w:val="single" w:color="auto" w:sz="4" w:space="0"/>
              <w:right w:val="single" w:color="auto" w:sz="4" w:space="0"/>
            </w:tcBorders>
            <w:shd w:val="clear" w:color="auto" w:fill="auto"/>
            <w:vAlign w:val="center"/>
          </w:tcPr>
          <w:p w14:paraId="56BF9A36">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0F8BE508">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04DE2E77">
            <w:pPr>
              <w:rPr>
                <w:rFonts w:hint="eastAsia"/>
              </w:rPr>
            </w:pPr>
            <w:r>
              <w:rPr>
                <w:rFonts w:hint="eastAsia"/>
              </w:rPr>
              <w:t>需专业工程师完成</w:t>
            </w:r>
          </w:p>
        </w:tc>
      </w:tr>
      <w:tr w14:paraId="3048A2C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84DA925">
            <w:r>
              <w:t>20</w:t>
            </w:r>
          </w:p>
        </w:tc>
        <w:tc>
          <w:tcPr>
            <w:tcW w:w="1418" w:type="dxa"/>
            <w:tcBorders>
              <w:top w:val="nil"/>
              <w:left w:val="nil"/>
              <w:bottom w:val="single" w:color="auto" w:sz="4" w:space="0"/>
              <w:right w:val="single" w:color="auto" w:sz="4" w:space="0"/>
            </w:tcBorders>
            <w:shd w:val="clear" w:color="auto" w:fill="auto"/>
            <w:vAlign w:val="center"/>
          </w:tcPr>
          <w:p w14:paraId="465EBEF7">
            <w:pPr>
              <w:rPr>
                <w:rFonts w:hint="eastAsia"/>
              </w:rPr>
            </w:pPr>
            <w:r>
              <w:rPr>
                <w:rFonts w:hint="eastAsia"/>
              </w:rPr>
              <w:t>计算机</w:t>
            </w:r>
          </w:p>
        </w:tc>
        <w:tc>
          <w:tcPr>
            <w:tcW w:w="2515" w:type="dxa"/>
            <w:tcBorders>
              <w:top w:val="nil"/>
              <w:left w:val="nil"/>
              <w:bottom w:val="single" w:color="auto" w:sz="4" w:space="0"/>
              <w:right w:val="single" w:color="auto" w:sz="4" w:space="0"/>
            </w:tcBorders>
            <w:shd w:val="clear" w:color="auto" w:fill="auto"/>
            <w:vAlign w:val="center"/>
          </w:tcPr>
          <w:p w14:paraId="3BD0F15B">
            <w:pPr>
              <w:rPr>
                <w:rFonts w:hint="eastAsia"/>
              </w:rPr>
            </w:pPr>
            <w:r>
              <w:rPr>
                <w:rFonts w:hint="eastAsia"/>
              </w:rPr>
              <w:t>行业专用</w:t>
            </w:r>
          </w:p>
        </w:tc>
        <w:tc>
          <w:tcPr>
            <w:tcW w:w="1324" w:type="dxa"/>
            <w:tcBorders>
              <w:top w:val="nil"/>
              <w:left w:val="nil"/>
              <w:bottom w:val="single" w:color="auto" w:sz="4" w:space="0"/>
              <w:right w:val="single" w:color="auto" w:sz="4" w:space="0"/>
            </w:tcBorders>
            <w:shd w:val="clear" w:color="auto" w:fill="auto"/>
            <w:vAlign w:val="center"/>
          </w:tcPr>
          <w:p w14:paraId="59C811EA">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6B642063">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7B3B62C2"/>
        </w:tc>
      </w:tr>
      <w:tr w14:paraId="46714EB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D99F207">
            <w:r>
              <w:t>21</w:t>
            </w:r>
          </w:p>
        </w:tc>
        <w:tc>
          <w:tcPr>
            <w:tcW w:w="1418" w:type="dxa"/>
            <w:tcBorders>
              <w:top w:val="nil"/>
              <w:left w:val="nil"/>
              <w:bottom w:val="single" w:color="auto" w:sz="4" w:space="0"/>
              <w:right w:val="single" w:color="auto" w:sz="4" w:space="0"/>
            </w:tcBorders>
            <w:shd w:val="clear" w:color="auto" w:fill="auto"/>
            <w:vAlign w:val="center"/>
          </w:tcPr>
          <w:p w14:paraId="45E6DDCB">
            <w:pPr>
              <w:rPr>
                <w:rFonts w:hint="eastAsia"/>
              </w:rPr>
            </w:pPr>
            <w:r>
              <w:rPr>
                <w:rFonts w:hint="eastAsia"/>
              </w:rPr>
              <w:t>荧光显微镜</w:t>
            </w:r>
          </w:p>
        </w:tc>
        <w:tc>
          <w:tcPr>
            <w:tcW w:w="2515" w:type="dxa"/>
            <w:tcBorders>
              <w:top w:val="nil"/>
              <w:left w:val="nil"/>
              <w:bottom w:val="single" w:color="auto" w:sz="4" w:space="0"/>
              <w:right w:val="single" w:color="auto" w:sz="4" w:space="0"/>
            </w:tcBorders>
            <w:shd w:val="clear" w:color="auto" w:fill="auto"/>
            <w:vAlign w:val="center"/>
          </w:tcPr>
          <w:p w14:paraId="44D79A46">
            <w:pPr>
              <w:rPr>
                <w:rFonts w:hint="eastAsia"/>
              </w:rPr>
            </w:pPr>
            <w:r>
              <w:rPr>
                <w:rFonts w:hint="eastAsia"/>
              </w:rPr>
              <w:t>BX53</w:t>
            </w:r>
          </w:p>
        </w:tc>
        <w:tc>
          <w:tcPr>
            <w:tcW w:w="1324" w:type="dxa"/>
            <w:tcBorders>
              <w:top w:val="nil"/>
              <w:left w:val="nil"/>
              <w:bottom w:val="single" w:color="auto" w:sz="4" w:space="0"/>
              <w:right w:val="single" w:color="auto" w:sz="4" w:space="0"/>
            </w:tcBorders>
            <w:shd w:val="clear" w:color="auto" w:fill="auto"/>
            <w:vAlign w:val="center"/>
          </w:tcPr>
          <w:p w14:paraId="1E464DFE">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0A2AC598">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25EB142A">
            <w:pPr>
              <w:rPr>
                <w:rFonts w:hint="eastAsia"/>
              </w:rPr>
            </w:pPr>
            <w:r>
              <w:rPr>
                <w:rFonts w:hint="eastAsia"/>
              </w:rPr>
              <w:t>需专业工程师完成</w:t>
            </w:r>
          </w:p>
        </w:tc>
      </w:tr>
      <w:tr w14:paraId="789EBE8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3E5E348">
            <w:r>
              <w:t>22</w:t>
            </w:r>
          </w:p>
        </w:tc>
        <w:tc>
          <w:tcPr>
            <w:tcW w:w="1418" w:type="dxa"/>
            <w:tcBorders>
              <w:top w:val="nil"/>
              <w:left w:val="nil"/>
              <w:bottom w:val="single" w:color="auto" w:sz="4" w:space="0"/>
              <w:right w:val="single" w:color="auto" w:sz="4" w:space="0"/>
            </w:tcBorders>
            <w:shd w:val="clear" w:color="auto" w:fill="auto"/>
            <w:vAlign w:val="center"/>
          </w:tcPr>
          <w:p w14:paraId="254CECFE">
            <w:pPr>
              <w:rPr>
                <w:rFonts w:hint="eastAsia"/>
              </w:rPr>
            </w:pPr>
            <w:r>
              <w:rPr>
                <w:rFonts w:hint="eastAsia"/>
              </w:rPr>
              <w:t>计算机</w:t>
            </w:r>
          </w:p>
        </w:tc>
        <w:tc>
          <w:tcPr>
            <w:tcW w:w="2515" w:type="dxa"/>
            <w:tcBorders>
              <w:top w:val="nil"/>
              <w:left w:val="nil"/>
              <w:bottom w:val="single" w:color="auto" w:sz="4" w:space="0"/>
              <w:right w:val="single" w:color="auto" w:sz="4" w:space="0"/>
            </w:tcBorders>
            <w:shd w:val="clear" w:color="auto" w:fill="auto"/>
            <w:vAlign w:val="center"/>
          </w:tcPr>
          <w:p w14:paraId="132C89B8">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2EAC0939">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18EA9E16">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7BBF6551"/>
        </w:tc>
      </w:tr>
      <w:tr w14:paraId="2C0C239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CFFFC4F">
            <w:r>
              <w:t>23</w:t>
            </w:r>
          </w:p>
        </w:tc>
        <w:tc>
          <w:tcPr>
            <w:tcW w:w="1418" w:type="dxa"/>
            <w:tcBorders>
              <w:top w:val="nil"/>
              <w:left w:val="nil"/>
              <w:bottom w:val="single" w:color="auto" w:sz="4" w:space="0"/>
              <w:right w:val="single" w:color="auto" w:sz="4" w:space="0"/>
            </w:tcBorders>
            <w:shd w:val="clear" w:color="auto" w:fill="auto"/>
            <w:vAlign w:val="center"/>
          </w:tcPr>
          <w:p w14:paraId="037F569E">
            <w:pPr>
              <w:rPr>
                <w:rFonts w:hint="eastAsia"/>
              </w:rPr>
            </w:pPr>
            <w:r>
              <w:rPr>
                <w:rFonts w:hint="eastAsia"/>
              </w:rPr>
              <w:t>超净工作台</w:t>
            </w:r>
          </w:p>
        </w:tc>
        <w:tc>
          <w:tcPr>
            <w:tcW w:w="2515" w:type="dxa"/>
            <w:tcBorders>
              <w:top w:val="nil"/>
              <w:left w:val="nil"/>
              <w:bottom w:val="single" w:color="auto" w:sz="4" w:space="0"/>
              <w:right w:val="single" w:color="auto" w:sz="4" w:space="0"/>
            </w:tcBorders>
            <w:shd w:val="clear" w:color="auto" w:fill="auto"/>
            <w:vAlign w:val="center"/>
          </w:tcPr>
          <w:p w14:paraId="472A9EE0">
            <w:pPr>
              <w:rPr>
                <w:rFonts w:hint="eastAsia"/>
              </w:rPr>
            </w:pPr>
            <w:r>
              <w:rPr>
                <w:rFonts w:hint="eastAsia"/>
              </w:rPr>
              <w:t>SW-CJ-2F</w:t>
            </w:r>
          </w:p>
        </w:tc>
        <w:tc>
          <w:tcPr>
            <w:tcW w:w="1324" w:type="dxa"/>
            <w:tcBorders>
              <w:top w:val="nil"/>
              <w:left w:val="nil"/>
              <w:bottom w:val="single" w:color="auto" w:sz="4" w:space="0"/>
              <w:right w:val="single" w:color="auto" w:sz="4" w:space="0"/>
            </w:tcBorders>
            <w:shd w:val="clear" w:color="auto" w:fill="auto"/>
            <w:vAlign w:val="center"/>
          </w:tcPr>
          <w:p w14:paraId="491DC90C">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16B6AAC0">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78C155F9"/>
        </w:tc>
      </w:tr>
      <w:tr w14:paraId="7B5529E0">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8BD8A74">
            <w:r>
              <w:t>24</w:t>
            </w:r>
          </w:p>
        </w:tc>
        <w:tc>
          <w:tcPr>
            <w:tcW w:w="1418" w:type="dxa"/>
            <w:tcBorders>
              <w:top w:val="nil"/>
              <w:left w:val="nil"/>
              <w:bottom w:val="single" w:color="auto" w:sz="4" w:space="0"/>
              <w:right w:val="single" w:color="auto" w:sz="4" w:space="0"/>
            </w:tcBorders>
            <w:shd w:val="clear" w:color="auto" w:fill="auto"/>
            <w:vAlign w:val="center"/>
          </w:tcPr>
          <w:p w14:paraId="4A756BFE">
            <w:pPr>
              <w:rPr>
                <w:rFonts w:hint="eastAsia"/>
              </w:rPr>
            </w:pPr>
            <w:r>
              <w:rPr>
                <w:rFonts w:hint="eastAsia"/>
              </w:rPr>
              <w:t>电热恒温鼓风干燥箱</w:t>
            </w:r>
          </w:p>
        </w:tc>
        <w:tc>
          <w:tcPr>
            <w:tcW w:w="2515" w:type="dxa"/>
            <w:tcBorders>
              <w:top w:val="nil"/>
              <w:left w:val="nil"/>
              <w:bottom w:val="single" w:color="auto" w:sz="4" w:space="0"/>
              <w:right w:val="single" w:color="auto" w:sz="4" w:space="0"/>
            </w:tcBorders>
            <w:shd w:val="clear" w:color="auto" w:fill="auto"/>
            <w:vAlign w:val="center"/>
          </w:tcPr>
          <w:p w14:paraId="15BCBFAD">
            <w:pPr>
              <w:rPr>
                <w:rFonts w:hint="eastAsia"/>
              </w:rPr>
            </w:pPr>
            <w:r>
              <w:rPr>
                <w:rFonts w:hint="eastAsia"/>
              </w:rPr>
              <w:t>GZX-GF101-1-BS-Ⅱ</w:t>
            </w:r>
          </w:p>
        </w:tc>
        <w:tc>
          <w:tcPr>
            <w:tcW w:w="1324" w:type="dxa"/>
            <w:tcBorders>
              <w:top w:val="nil"/>
              <w:left w:val="nil"/>
              <w:bottom w:val="single" w:color="auto" w:sz="4" w:space="0"/>
              <w:right w:val="single" w:color="auto" w:sz="4" w:space="0"/>
            </w:tcBorders>
            <w:shd w:val="clear" w:color="auto" w:fill="auto"/>
            <w:vAlign w:val="center"/>
          </w:tcPr>
          <w:p w14:paraId="0511FF82">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1E83BF6C">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3F53579E"/>
        </w:tc>
      </w:tr>
      <w:tr w14:paraId="093BB59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D3482A5">
            <w:r>
              <w:t>25</w:t>
            </w:r>
          </w:p>
        </w:tc>
        <w:tc>
          <w:tcPr>
            <w:tcW w:w="1418" w:type="dxa"/>
            <w:tcBorders>
              <w:top w:val="nil"/>
              <w:left w:val="nil"/>
              <w:bottom w:val="single" w:color="auto" w:sz="4" w:space="0"/>
              <w:right w:val="single" w:color="auto" w:sz="4" w:space="0"/>
            </w:tcBorders>
            <w:shd w:val="clear" w:color="auto" w:fill="auto"/>
            <w:vAlign w:val="center"/>
          </w:tcPr>
          <w:p w14:paraId="3284A89E">
            <w:pPr>
              <w:rPr>
                <w:rFonts w:hint="eastAsia"/>
              </w:rPr>
            </w:pPr>
            <w:r>
              <w:rPr>
                <w:rFonts w:hint="eastAsia"/>
              </w:rPr>
              <w:t>水套式CO2培养箱</w:t>
            </w:r>
          </w:p>
        </w:tc>
        <w:tc>
          <w:tcPr>
            <w:tcW w:w="2515" w:type="dxa"/>
            <w:tcBorders>
              <w:top w:val="nil"/>
              <w:left w:val="nil"/>
              <w:bottom w:val="single" w:color="auto" w:sz="4" w:space="0"/>
              <w:right w:val="single" w:color="auto" w:sz="4" w:space="0"/>
            </w:tcBorders>
            <w:shd w:val="clear" w:color="auto" w:fill="auto"/>
            <w:vAlign w:val="center"/>
          </w:tcPr>
          <w:p w14:paraId="2645837A">
            <w:pPr>
              <w:rPr>
                <w:rFonts w:hint="eastAsia"/>
              </w:rPr>
            </w:pPr>
            <w:r>
              <w:rPr>
                <w:rFonts w:hint="eastAsia"/>
              </w:rPr>
              <w:t>Feb-02</w:t>
            </w:r>
          </w:p>
        </w:tc>
        <w:tc>
          <w:tcPr>
            <w:tcW w:w="1324" w:type="dxa"/>
            <w:tcBorders>
              <w:top w:val="nil"/>
              <w:left w:val="nil"/>
              <w:bottom w:val="single" w:color="auto" w:sz="4" w:space="0"/>
              <w:right w:val="single" w:color="auto" w:sz="4" w:space="0"/>
            </w:tcBorders>
            <w:shd w:val="clear" w:color="auto" w:fill="auto"/>
            <w:vAlign w:val="center"/>
          </w:tcPr>
          <w:p w14:paraId="53D19D23">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2B861BF0">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52EA7FF5"/>
        </w:tc>
      </w:tr>
      <w:tr w14:paraId="4E102F4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2B1542A">
            <w:r>
              <w:t>26</w:t>
            </w:r>
          </w:p>
        </w:tc>
        <w:tc>
          <w:tcPr>
            <w:tcW w:w="1418" w:type="dxa"/>
            <w:tcBorders>
              <w:top w:val="nil"/>
              <w:left w:val="nil"/>
              <w:bottom w:val="single" w:color="auto" w:sz="4" w:space="0"/>
              <w:right w:val="single" w:color="auto" w:sz="4" w:space="0"/>
            </w:tcBorders>
            <w:shd w:val="clear" w:color="auto" w:fill="auto"/>
            <w:vAlign w:val="center"/>
          </w:tcPr>
          <w:p w14:paraId="77F6BCF3">
            <w:pPr>
              <w:rPr>
                <w:rFonts w:hint="eastAsia"/>
              </w:rPr>
            </w:pPr>
            <w:r>
              <w:rPr>
                <w:rFonts w:hint="eastAsia"/>
              </w:rPr>
              <w:t>倒置显微镜</w:t>
            </w:r>
          </w:p>
        </w:tc>
        <w:tc>
          <w:tcPr>
            <w:tcW w:w="2515" w:type="dxa"/>
            <w:tcBorders>
              <w:top w:val="nil"/>
              <w:left w:val="nil"/>
              <w:bottom w:val="single" w:color="auto" w:sz="4" w:space="0"/>
              <w:right w:val="single" w:color="auto" w:sz="4" w:space="0"/>
            </w:tcBorders>
            <w:shd w:val="clear" w:color="auto" w:fill="auto"/>
            <w:vAlign w:val="center"/>
          </w:tcPr>
          <w:p w14:paraId="4FBBB37B">
            <w:pPr>
              <w:rPr>
                <w:rFonts w:hint="eastAsia"/>
              </w:rPr>
            </w:pPr>
            <w:r>
              <w:rPr>
                <w:rFonts w:hint="eastAsia"/>
              </w:rPr>
              <w:t>IX70-S8F2</w:t>
            </w:r>
          </w:p>
        </w:tc>
        <w:tc>
          <w:tcPr>
            <w:tcW w:w="1324" w:type="dxa"/>
            <w:tcBorders>
              <w:top w:val="nil"/>
              <w:left w:val="nil"/>
              <w:bottom w:val="single" w:color="auto" w:sz="4" w:space="0"/>
              <w:right w:val="single" w:color="auto" w:sz="4" w:space="0"/>
            </w:tcBorders>
            <w:shd w:val="clear" w:color="auto" w:fill="auto"/>
            <w:vAlign w:val="center"/>
          </w:tcPr>
          <w:p w14:paraId="6EE1639A">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57B6F6B1">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2122C5EF">
            <w:pPr>
              <w:rPr>
                <w:rFonts w:hint="eastAsia"/>
              </w:rPr>
            </w:pPr>
            <w:r>
              <w:rPr>
                <w:rFonts w:hint="eastAsia"/>
              </w:rPr>
              <w:t>需专业工程师完成</w:t>
            </w:r>
          </w:p>
        </w:tc>
      </w:tr>
      <w:tr w14:paraId="7194140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DF36FC4">
            <w:r>
              <w:t>27</w:t>
            </w:r>
          </w:p>
        </w:tc>
        <w:tc>
          <w:tcPr>
            <w:tcW w:w="1418" w:type="dxa"/>
            <w:tcBorders>
              <w:top w:val="nil"/>
              <w:left w:val="nil"/>
              <w:bottom w:val="single" w:color="auto" w:sz="4" w:space="0"/>
              <w:right w:val="single" w:color="auto" w:sz="4" w:space="0"/>
            </w:tcBorders>
            <w:shd w:val="clear" w:color="auto" w:fill="auto"/>
            <w:vAlign w:val="center"/>
          </w:tcPr>
          <w:p w14:paraId="5F13A764">
            <w:pPr>
              <w:rPr>
                <w:rFonts w:hint="eastAsia"/>
              </w:rPr>
            </w:pPr>
            <w:r>
              <w:rPr>
                <w:rFonts w:hint="eastAsia"/>
              </w:rPr>
              <w:t>显微镜</w:t>
            </w:r>
          </w:p>
        </w:tc>
        <w:tc>
          <w:tcPr>
            <w:tcW w:w="2515" w:type="dxa"/>
            <w:tcBorders>
              <w:top w:val="nil"/>
              <w:left w:val="nil"/>
              <w:bottom w:val="single" w:color="auto" w:sz="4" w:space="0"/>
              <w:right w:val="single" w:color="auto" w:sz="4" w:space="0"/>
            </w:tcBorders>
            <w:shd w:val="clear" w:color="auto" w:fill="auto"/>
            <w:vAlign w:val="center"/>
          </w:tcPr>
          <w:p w14:paraId="10098478">
            <w:pPr>
              <w:rPr>
                <w:rFonts w:hint="eastAsia"/>
              </w:rPr>
            </w:pPr>
            <w:r>
              <w:rPr>
                <w:rFonts w:hint="eastAsia"/>
              </w:rPr>
              <w:t>CX31RBSFA</w:t>
            </w:r>
          </w:p>
        </w:tc>
        <w:tc>
          <w:tcPr>
            <w:tcW w:w="1324" w:type="dxa"/>
            <w:tcBorders>
              <w:top w:val="nil"/>
              <w:left w:val="nil"/>
              <w:bottom w:val="single" w:color="auto" w:sz="4" w:space="0"/>
              <w:right w:val="single" w:color="auto" w:sz="4" w:space="0"/>
            </w:tcBorders>
            <w:shd w:val="clear" w:color="auto" w:fill="auto"/>
            <w:vAlign w:val="center"/>
          </w:tcPr>
          <w:p w14:paraId="582B9A9A">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BD6E9D4">
            <w:pPr>
              <w:rPr>
                <w:rFonts w:hint="eastAsia"/>
              </w:rPr>
            </w:pPr>
            <w:r>
              <w:rPr>
                <w:rFonts w:hint="eastAsia"/>
              </w:rPr>
              <w:t>临床血液体液组（6楼）</w:t>
            </w:r>
          </w:p>
        </w:tc>
        <w:tc>
          <w:tcPr>
            <w:tcW w:w="1984" w:type="dxa"/>
            <w:tcBorders>
              <w:top w:val="nil"/>
              <w:left w:val="nil"/>
              <w:bottom w:val="single" w:color="auto" w:sz="4" w:space="0"/>
              <w:right w:val="single" w:color="auto" w:sz="4" w:space="0"/>
            </w:tcBorders>
            <w:shd w:val="clear" w:color="auto" w:fill="auto"/>
            <w:vAlign w:val="center"/>
          </w:tcPr>
          <w:p w14:paraId="1ED5225D">
            <w:pPr>
              <w:rPr>
                <w:rFonts w:hint="eastAsia"/>
              </w:rPr>
            </w:pPr>
            <w:r>
              <w:rPr>
                <w:rFonts w:hint="eastAsia"/>
              </w:rPr>
              <w:t>需专业工程师完成</w:t>
            </w:r>
          </w:p>
        </w:tc>
      </w:tr>
      <w:tr w14:paraId="5B0489A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8D19DB2">
            <w:r>
              <w:t>28</w:t>
            </w:r>
          </w:p>
        </w:tc>
        <w:tc>
          <w:tcPr>
            <w:tcW w:w="1418" w:type="dxa"/>
            <w:tcBorders>
              <w:top w:val="nil"/>
              <w:left w:val="nil"/>
              <w:bottom w:val="single" w:color="auto" w:sz="4" w:space="0"/>
              <w:right w:val="single" w:color="auto" w:sz="4" w:space="0"/>
            </w:tcBorders>
            <w:shd w:val="clear" w:color="auto" w:fill="auto"/>
            <w:vAlign w:val="center"/>
          </w:tcPr>
          <w:p w14:paraId="7C9B9C63">
            <w:pPr>
              <w:rPr>
                <w:rFonts w:hint="eastAsia"/>
              </w:rPr>
            </w:pPr>
            <w:r>
              <w:rPr>
                <w:rFonts w:hint="eastAsia"/>
              </w:rPr>
              <w:t>细胞离心涂片机</w:t>
            </w:r>
          </w:p>
        </w:tc>
        <w:tc>
          <w:tcPr>
            <w:tcW w:w="2515" w:type="dxa"/>
            <w:tcBorders>
              <w:top w:val="nil"/>
              <w:left w:val="nil"/>
              <w:bottom w:val="single" w:color="auto" w:sz="4" w:space="0"/>
              <w:right w:val="single" w:color="auto" w:sz="4" w:space="0"/>
            </w:tcBorders>
            <w:shd w:val="clear" w:color="auto" w:fill="auto"/>
            <w:vAlign w:val="center"/>
          </w:tcPr>
          <w:p w14:paraId="78CB834A">
            <w:pPr>
              <w:rPr>
                <w:rFonts w:hint="eastAsia"/>
              </w:rPr>
            </w:pPr>
            <w:r>
              <w:rPr>
                <w:rFonts w:hint="eastAsia"/>
              </w:rPr>
              <w:t>Cytosin4</w:t>
            </w:r>
          </w:p>
        </w:tc>
        <w:tc>
          <w:tcPr>
            <w:tcW w:w="1324" w:type="dxa"/>
            <w:tcBorders>
              <w:top w:val="nil"/>
              <w:left w:val="nil"/>
              <w:bottom w:val="single" w:color="auto" w:sz="4" w:space="0"/>
              <w:right w:val="single" w:color="auto" w:sz="4" w:space="0"/>
            </w:tcBorders>
            <w:shd w:val="clear" w:color="auto" w:fill="auto"/>
            <w:vAlign w:val="center"/>
          </w:tcPr>
          <w:p w14:paraId="32789B81">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57F273D0">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0B51C523">
            <w:pPr>
              <w:rPr>
                <w:rFonts w:hint="eastAsia"/>
              </w:rPr>
            </w:pPr>
            <w:r>
              <w:rPr>
                <w:rFonts w:hint="eastAsia"/>
              </w:rPr>
              <w:t>需专业工程师完成</w:t>
            </w:r>
          </w:p>
        </w:tc>
      </w:tr>
      <w:tr w14:paraId="5E8F26D0">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820F559">
            <w:r>
              <w:t>29</w:t>
            </w:r>
          </w:p>
        </w:tc>
        <w:tc>
          <w:tcPr>
            <w:tcW w:w="1418" w:type="dxa"/>
            <w:tcBorders>
              <w:top w:val="nil"/>
              <w:left w:val="nil"/>
              <w:bottom w:val="single" w:color="auto" w:sz="4" w:space="0"/>
              <w:right w:val="single" w:color="auto" w:sz="4" w:space="0"/>
            </w:tcBorders>
            <w:shd w:val="clear" w:color="auto" w:fill="auto"/>
            <w:vAlign w:val="center"/>
          </w:tcPr>
          <w:p w14:paraId="03714DF3">
            <w:pPr>
              <w:rPr>
                <w:rFonts w:hint="eastAsia"/>
              </w:rPr>
            </w:pPr>
            <w:r>
              <w:rPr>
                <w:rFonts w:hint="eastAsia"/>
              </w:rPr>
              <w:t>显微镜</w:t>
            </w:r>
          </w:p>
        </w:tc>
        <w:tc>
          <w:tcPr>
            <w:tcW w:w="2515" w:type="dxa"/>
            <w:tcBorders>
              <w:top w:val="nil"/>
              <w:left w:val="nil"/>
              <w:bottom w:val="single" w:color="auto" w:sz="4" w:space="0"/>
              <w:right w:val="single" w:color="auto" w:sz="4" w:space="0"/>
            </w:tcBorders>
            <w:shd w:val="clear" w:color="auto" w:fill="auto"/>
            <w:vAlign w:val="center"/>
          </w:tcPr>
          <w:p w14:paraId="2CC804FF">
            <w:pPr>
              <w:rPr>
                <w:rFonts w:hint="eastAsia"/>
              </w:rPr>
            </w:pPr>
            <w:r>
              <w:rPr>
                <w:rFonts w:hint="eastAsia"/>
              </w:rPr>
              <w:t>尼康YS2</w:t>
            </w:r>
          </w:p>
        </w:tc>
        <w:tc>
          <w:tcPr>
            <w:tcW w:w="1324" w:type="dxa"/>
            <w:tcBorders>
              <w:top w:val="nil"/>
              <w:left w:val="nil"/>
              <w:bottom w:val="single" w:color="auto" w:sz="4" w:space="0"/>
              <w:right w:val="single" w:color="auto" w:sz="4" w:space="0"/>
            </w:tcBorders>
            <w:shd w:val="clear" w:color="auto" w:fill="auto"/>
            <w:vAlign w:val="center"/>
          </w:tcPr>
          <w:p w14:paraId="10747A70">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5F89DF52">
            <w:pPr>
              <w:rPr>
                <w:rFonts w:hint="eastAsia"/>
              </w:rPr>
            </w:pPr>
            <w:r>
              <w:rPr>
                <w:rFonts w:hint="eastAsia"/>
              </w:rPr>
              <w:t>门诊3楼临床血液体液组</w:t>
            </w:r>
          </w:p>
        </w:tc>
        <w:tc>
          <w:tcPr>
            <w:tcW w:w="1984" w:type="dxa"/>
            <w:tcBorders>
              <w:top w:val="nil"/>
              <w:left w:val="nil"/>
              <w:bottom w:val="single" w:color="auto" w:sz="4" w:space="0"/>
              <w:right w:val="single" w:color="auto" w:sz="4" w:space="0"/>
            </w:tcBorders>
            <w:shd w:val="clear" w:color="auto" w:fill="auto"/>
            <w:vAlign w:val="center"/>
          </w:tcPr>
          <w:p w14:paraId="47493550">
            <w:pPr>
              <w:rPr>
                <w:rFonts w:hint="eastAsia"/>
              </w:rPr>
            </w:pPr>
            <w:r>
              <w:rPr>
                <w:rFonts w:hint="eastAsia"/>
              </w:rPr>
              <w:t>需专业工程师完成</w:t>
            </w:r>
          </w:p>
        </w:tc>
      </w:tr>
      <w:tr w14:paraId="0FBCD80E">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4D0D0DB">
            <w:r>
              <w:t>30</w:t>
            </w:r>
          </w:p>
        </w:tc>
        <w:tc>
          <w:tcPr>
            <w:tcW w:w="1418" w:type="dxa"/>
            <w:tcBorders>
              <w:top w:val="nil"/>
              <w:left w:val="nil"/>
              <w:bottom w:val="single" w:color="auto" w:sz="4" w:space="0"/>
              <w:right w:val="single" w:color="auto" w:sz="4" w:space="0"/>
            </w:tcBorders>
            <w:shd w:val="clear" w:color="auto" w:fill="auto"/>
            <w:vAlign w:val="center"/>
          </w:tcPr>
          <w:p w14:paraId="49E92C7D">
            <w:pPr>
              <w:rPr>
                <w:rFonts w:hint="eastAsia"/>
              </w:rPr>
            </w:pPr>
            <w:r>
              <w:rPr>
                <w:rFonts w:hint="eastAsia"/>
              </w:rPr>
              <w:t>恒温水浴箱</w:t>
            </w:r>
          </w:p>
        </w:tc>
        <w:tc>
          <w:tcPr>
            <w:tcW w:w="2515" w:type="dxa"/>
            <w:tcBorders>
              <w:top w:val="nil"/>
              <w:left w:val="nil"/>
              <w:bottom w:val="single" w:color="auto" w:sz="4" w:space="0"/>
              <w:right w:val="single" w:color="auto" w:sz="4" w:space="0"/>
            </w:tcBorders>
            <w:shd w:val="clear" w:color="auto" w:fill="auto"/>
            <w:vAlign w:val="center"/>
          </w:tcPr>
          <w:p w14:paraId="115C8377">
            <w:pPr>
              <w:rPr>
                <w:rFonts w:hint="eastAsia"/>
              </w:rPr>
            </w:pPr>
            <w:r>
              <w:rPr>
                <w:rFonts w:hint="eastAsia"/>
              </w:rPr>
              <w:t>HH-US-A</w:t>
            </w:r>
          </w:p>
        </w:tc>
        <w:tc>
          <w:tcPr>
            <w:tcW w:w="1324" w:type="dxa"/>
            <w:tcBorders>
              <w:top w:val="nil"/>
              <w:left w:val="nil"/>
              <w:bottom w:val="single" w:color="auto" w:sz="4" w:space="0"/>
              <w:right w:val="single" w:color="auto" w:sz="4" w:space="0"/>
            </w:tcBorders>
            <w:shd w:val="clear" w:color="auto" w:fill="auto"/>
            <w:vAlign w:val="center"/>
          </w:tcPr>
          <w:p w14:paraId="252C2DB8">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2AE2BC3E">
            <w:pPr>
              <w:rPr>
                <w:rFonts w:hint="eastAsia"/>
              </w:rPr>
            </w:pPr>
            <w:r>
              <w:rPr>
                <w:rFonts w:hint="eastAsia"/>
              </w:rPr>
              <w:t>临床分子诊断组临床血液体液组</w:t>
            </w:r>
          </w:p>
        </w:tc>
        <w:tc>
          <w:tcPr>
            <w:tcW w:w="1984" w:type="dxa"/>
            <w:tcBorders>
              <w:top w:val="nil"/>
              <w:left w:val="nil"/>
              <w:bottom w:val="single" w:color="auto" w:sz="4" w:space="0"/>
              <w:right w:val="single" w:color="auto" w:sz="4" w:space="0"/>
            </w:tcBorders>
            <w:shd w:val="clear" w:color="auto" w:fill="auto"/>
            <w:vAlign w:val="center"/>
          </w:tcPr>
          <w:p w14:paraId="575C6C8A"/>
        </w:tc>
      </w:tr>
      <w:tr w14:paraId="56CF1F3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AB95678">
            <w:r>
              <w:t>31</w:t>
            </w:r>
          </w:p>
        </w:tc>
        <w:tc>
          <w:tcPr>
            <w:tcW w:w="1418" w:type="dxa"/>
            <w:tcBorders>
              <w:top w:val="nil"/>
              <w:left w:val="nil"/>
              <w:bottom w:val="single" w:color="auto" w:sz="4" w:space="0"/>
              <w:right w:val="single" w:color="auto" w:sz="4" w:space="0"/>
            </w:tcBorders>
            <w:shd w:val="clear" w:color="auto" w:fill="auto"/>
            <w:vAlign w:val="center"/>
          </w:tcPr>
          <w:p w14:paraId="13371B14">
            <w:pPr>
              <w:rPr>
                <w:rFonts w:hint="eastAsia"/>
              </w:rPr>
            </w:pPr>
            <w:r>
              <w:rPr>
                <w:rFonts w:hint="eastAsia"/>
              </w:rPr>
              <w:t>冰箱（冷藏箱）</w:t>
            </w:r>
          </w:p>
        </w:tc>
        <w:tc>
          <w:tcPr>
            <w:tcW w:w="2515" w:type="dxa"/>
            <w:tcBorders>
              <w:top w:val="nil"/>
              <w:left w:val="nil"/>
              <w:bottom w:val="single" w:color="auto" w:sz="4" w:space="0"/>
              <w:right w:val="single" w:color="auto" w:sz="4" w:space="0"/>
            </w:tcBorders>
            <w:shd w:val="clear" w:color="auto" w:fill="auto"/>
            <w:vAlign w:val="center"/>
          </w:tcPr>
          <w:p w14:paraId="44168DCE">
            <w:pPr>
              <w:rPr>
                <w:rFonts w:hint="eastAsia"/>
              </w:rPr>
            </w:pPr>
            <w:r>
              <w:rPr>
                <w:rFonts w:hint="eastAsia"/>
              </w:rPr>
              <w:t>SC-329</w:t>
            </w:r>
          </w:p>
        </w:tc>
        <w:tc>
          <w:tcPr>
            <w:tcW w:w="1324" w:type="dxa"/>
            <w:tcBorders>
              <w:top w:val="nil"/>
              <w:left w:val="nil"/>
              <w:bottom w:val="single" w:color="auto" w:sz="4" w:space="0"/>
              <w:right w:val="single" w:color="auto" w:sz="4" w:space="0"/>
            </w:tcBorders>
            <w:shd w:val="clear" w:color="auto" w:fill="auto"/>
            <w:vAlign w:val="center"/>
          </w:tcPr>
          <w:p w14:paraId="304AF2E0">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46544973">
            <w:pPr>
              <w:rPr>
                <w:rFonts w:hint="eastAsia"/>
              </w:rPr>
            </w:pPr>
            <w:r>
              <w:rPr>
                <w:rFonts w:hint="eastAsia"/>
              </w:rPr>
              <w:t>试剂间医技楼6楼血液体液组</w:t>
            </w:r>
          </w:p>
        </w:tc>
        <w:tc>
          <w:tcPr>
            <w:tcW w:w="1984" w:type="dxa"/>
            <w:tcBorders>
              <w:top w:val="nil"/>
              <w:left w:val="nil"/>
              <w:bottom w:val="single" w:color="auto" w:sz="4" w:space="0"/>
              <w:right w:val="single" w:color="auto" w:sz="4" w:space="0"/>
            </w:tcBorders>
            <w:shd w:val="clear" w:color="auto" w:fill="auto"/>
            <w:vAlign w:val="center"/>
          </w:tcPr>
          <w:p w14:paraId="2A92A4F5"/>
        </w:tc>
      </w:tr>
      <w:tr w14:paraId="6BB531E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2EDADD7">
            <w:r>
              <w:t>32</w:t>
            </w:r>
          </w:p>
        </w:tc>
        <w:tc>
          <w:tcPr>
            <w:tcW w:w="1418" w:type="dxa"/>
            <w:tcBorders>
              <w:top w:val="nil"/>
              <w:left w:val="nil"/>
              <w:bottom w:val="single" w:color="auto" w:sz="4" w:space="0"/>
              <w:right w:val="single" w:color="auto" w:sz="4" w:space="0"/>
            </w:tcBorders>
            <w:shd w:val="clear" w:color="auto" w:fill="auto"/>
            <w:vAlign w:val="center"/>
          </w:tcPr>
          <w:p w14:paraId="5332ECAB">
            <w:pPr>
              <w:rPr>
                <w:rFonts w:hint="eastAsia"/>
              </w:rPr>
            </w:pPr>
            <w:r>
              <w:rPr>
                <w:rFonts w:hint="eastAsia"/>
              </w:rPr>
              <w:t>电热恒温三用水箱</w:t>
            </w:r>
          </w:p>
        </w:tc>
        <w:tc>
          <w:tcPr>
            <w:tcW w:w="2515" w:type="dxa"/>
            <w:tcBorders>
              <w:top w:val="nil"/>
              <w:left w:val="nil"/>
              <w:bottom w:val="single" w:color="auto" w:sz="4" w:space="0"/>
              <w:right w:val="single" w:color="auto" w:sz="4" w:space="0"/>
            </w:tcBorders>
            <w:shd w:val="clear" w:color="auto" w:fill="auto"/>
            <w:vAlign w:val="center"/>
          </w:tcPr>
          <w:p w14:paraId="63AE349C">
            <w:pPr>
              <w:rPr>
                <w:rFonts w:hint="eastAsia"/>
              </w:rPr>
            </w:pPr>
            <w:r>
              <w:rPr>
                <w:rFonts w:hint="eastAsia"/>
              </w:rPr>
              <w:t>SHHW.21</w:t>
            </w:r>
          </w:p>
        </w:tc>
        <w:tc>
          <w:tcPr>
            <w:tcW w:w="1324" w:type="dxa"/>
            <w:tcBorders>
              <w:top w:val="nil"/>
              <w:left w:val="nil"/>
              <w:bottom w:val="single" w:color="auto" w:sz="4" w:space="0"/>
              <w:right w:val="single" w:color="auto" w:sz="4" w:space="0"/>
            </w:tcBorders>
            <w:shd w:val="clear" w:color="auto" w:fill="auto"/>
            <w:vAlign w:val="center"/>
          </w:tcPr>
          <w:p w14:paraId="2D25325E">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70A16FE">
            <w:pPr>
              <w:rPr>
                <w:rFonts w:hint="eastAsia"/>
              </w:rPr>
            </w:pPr>
            <w:r>
              <w:rPr>
                <w:rFonts w:hint="eastAsia"/>
              </w:rPr>
              <w:t>遗传室</w:t>
            </w:r>
          </w:p>
        </w:tc>
        <w:tc>
          <w:tcPr>
            <w:tcW w:w="1984" w:type="dxa"/>
            <w:tcBorders>
              <w:top w:val="nil"/>
              <w:left w:val="nil"/>
              <w:bottom w:val="single" w:color="auto" w:sz="4" w:space="0"/>
              <w:right w:val="single" w:color="auto" w:sz="4" w:space="0"/>
            </w:tcBorders>
            <w:shd w:val="clear" w:color="auto" w:fill="auto"/>
            <w:vAlign w:val="center"/>
          </w:tcPr>
          <w:p w14:paraId="2920D5C2"/>
        </w:tc>
      </w:tr>
      <w:tr w14:paraId="73C24A3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147DD6F">
            <w:r>
              <w:t>33</w:t>
            </w:r>
          </w:p>
        </w:tc>
        <w:tc>
          <w:tcPr>
            <w:tcW w:w="1418" w:type="dxa"/>
            <w:tcBorders>
              <w:top w:val="nil"/>
              <w:left w:val="nil"/>
              <w:bottom w:val="single" w:color="auto" w:sz="4" w:space="0"/>
              <w:right w:val="single" w:color="auto" w:sz="4" w:space="0"/>
            </w:tcBorders>
            <w:shd w:val="clear" w:color="auto" w:fill="auto"/>
            <w:vAlign w:val="center"/>
          </w:tcPr>
          <w:p w14:paraId="5D06AA7D">
            <w:pPr>
              <w:rPr>
                <w:rFonts w:hint="eastAsia"/>
              </w:rPr>
            </w:pPr>
            <w:r>
              <w:rPr>
                <w:rFonts w:hint="eastAsia"/>
              </w:rPr>
              <w:t>显微镜</w:t>
            </w:r>
          </w:p>
        </w:tc>
        <w:tc>
          <w:tcPr>
            <w:tcW w:w="2515" w:type="dxa"/>
            <w:tcBorders>
              <w:top w:val="nil"/>
              <w:left w:val="nil"/>
              <w:bottom w:val="single" w:color="auto" w:sz="4" w:space="0"/>
              <w:right w:val="single" w:color="auto" w:sz="4" w:space="0"/>
            </w:tcBorders>
            <w:shd w:val="clear" w:color="auto" w:fill="auto"/>
            <w:vAlign w:val="center"/>
          </w:tcPr>
          <w:p w14:paraId="63C75BF8">
            <w:pPr>
              <w:rPr>
                <w:rFonts w:hint="eastAsia"/>
              </w:rPr>
            </w:pPr>
            <w:r>
              <w:rPr>
                <w:rFonts w:hint="eastAsia"/>
              </w:rPr>
              <w:t>CX23</w:t>
            </w:r>
          </w:p>
        </w:tc>
        <w:tc>
          <w:tcPr>
            <w:tcW w:w="1324" w:type="dxa"/>
            <w:tcBorders>
              <w:top w:val="nil"/>
              <w:left w:val="nil"/>
              <w:bottom w:val="single" w:color="auto" w:sz="4" w:space="0"/>
              <w:right w:val="single" w:color="auto" w:sz="4" w:space="0"/>
            </w:tcBorders>
            <w:shd w:val="clear" w:color="auto" w:fill="auto"/>
            <w:vAlign w:val="center"/>
          </w:tcPr>
          <w:p w14:paraId="72201BC6">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54D65D3C">
            <w:pPr>
              <w:rPr>
                <w:rFonts w:hint="eastAsia"/>
              </w:rPr>
            </w:pPr>
            <w:r>
              <w:rPr>
                <w:rFonts w:hint="eastAsia"/>
              </w:rPr>
              <w:t>临床血液体液组（6楼）</w:t>
            </w:r>
          </w:p>
        </w:tc>
        <w:tc>
          <w:tcPr>
            <w:tcW w:w="1984" w:type="dxa"/>
            <w:tcBorders>
              <w:top w:val="nil"/>
              <w:left w:val="nil"/>
              <w:bottom w:val="single" w:color="auto" w:sz="4" w:space="0"/>
              <w:right w:val="single" w:color="auto" w:sz="4" w:space="0"/>
            </w:tcBorders>
            <w:shd w:val="clear" w:color="auto" w:fill="auto"/>
            <w:vAlign w:val="center"/>
          </w:tcPr>
          <w:p w14:paraId="3EC3ACA0"/>
        </w:tc>
      </w:tr>
      <w:tr w14:paraId="18AA5D25">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FA5325B">
            <w:r>
              <w:t>34</w:t>
            </w:r>
          </w:p>
        </w:tc>
        <w:tc>
          <w:tcPr>
            <w:tcW w:w="1418" w:type="dxa"/>
            <w:tcBorders>
              <w:top w:val="nil"/>
              <w:left w:val="nil"/>
              <w:bottom w:val="single" w:color="auto" w:sz="4" w:space="0"/>
              <w:right w:val="single" w:color="auto" w:sz="4" w:space="0"/>
            </w:tcBorders>
            <w:shd w:val="clear" w:color="auto" w:fill="auto"/>
            <w:vAlign w:val="center"/>
          </w:tcPr>
          <w:p w14:paraId="7F89D74C">
            <w:pPr>
              <w:rPr>
                <w:rFonts w:hint="eastAsia"/>
              </w:rPr>
            </w:pPr>
            <w:r>
              <w:rPr>
                <w:rFonts w:hint="eastAsia"/>
              </w:rPr>
              <w:t>等离子体空气净化消毒机</w:t>
            </w:r>
          </w:p>
        </w:tc>
        <w:tc>
          <w:tcPr>
            <w:tcW w:w="2515" w:type="dxa"/>
            <w:tcBorders>
              <w:top w:val="nil"/>
              <w:left w:val="nil"/>
              <w:bottom w:val="single" w:color="auto" w:sz="4" w:space="0"/>
              <w:right w:val="single" w:color="auto" w:sz="4" w:space="0"/>
            </w:tcBorders>
            <w:shd w:val="clear" w:color="auto" w:fill="auto"/>
            <w:vAlign w:val="center"/>
          </w:tcPr>
          <w:p w14:paraId="661583C1">
            <w:pPr>
              <w:rPr>
                <w:rFonts w:hint="eastAsia"/>
              </w:rPr>
            </w:pPr>
            <w:r>
              <w:rPr>
                <w:rFonts w:hint="eastAsia"/>
              </w:rPr>
              <w:t>LK/KJF-G-100-D</w:t>
            </w:r>
          </w:p>
        </w:tc>
        <w:tc>
          <w:tcPr>
            <w:tcW w:w="1324" w:type="dxa"/>
            <w:tcBorders>
              <w:top w:val="nil"/>
              <w:left w:val="nil"/>
              <w:bottom w:val="single" w:color="auto" w:sz="4" w:space="0"/>
              <w:right w:val="single" w:color="auto" w:sz="4" w:space="0"/>
            </w:tcBorders>
            <w:shd w:val="clear" w:color="auto" w:fill="auto"/>
            <w:vAlign w:val="center"/>
          </w:tcPr>
          <w:p w14:paraId="626C7AC6">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76AEDAD6">
            <w:pPr>
              <w:rPr>
                <w:rFonts w:hint="eastAsia"/>
              </w:rPr>
            </w:pPr>
            <w:r>
              <w:rPr>
                <w:rFonts w:hint="eastAsia"/>
              </w:rPr>
              <w:t>临床血液痰液组</w:t>
            </w:r>
          </w:p>
        </w:tc>
        <w:tc>
          <w:tcPr>
            <w:tcW w:w="1984" w:type="dxa"/>
            <w:tcBorders>
              <w:top w:val="nil"/>
              <w:left w:val="nil"/>
              <w:bottom w:val="single" w:color="auto" w:sz="4" w:space="0"/>
              <w:right w:val="single" w:color="auto" w:sz="4" w:space="0"/>
            </w:tcBorders>
            <w:shd w:val="clear" w:color="auto" w:fill="auto"/>
            <w:vAlign w:val="center"/>
          </w:tcPr>
          <w:p w14:paraId="2D0E4CF0"/>
        </w:tc>
      </w:tr>
      <w:tr w14:paraId="5F5B7E2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AC412A1">
            <w:r>
              <w:t>35</w:t>
            </w:r>
          </w:p>
        </w:tc>
        <w:tc>
          <w:tcPr>
            <w:tcW w:w="1418" w:type="dxa"/>
            <w:tcBorders>
              <w:top w:val="nil"/>
              <w:left w:val="nil"/>
              <w:bottom w:val="single" w:color="auto" w:sz="4" w:space="0"/>
              <w:right w:val="single" w:color="auto" w:sz="4" w:space="0"/>
            </w:tcBorders>
            <w:shd w:val="clear" w:color="auto" w:fill="auto"/>
            <w:vAlign w:val="center"/>
          </w:tcPr>
          <w:p w14:paraId="2F0BA18D">
            <w:pPr>
              <w:rPr>
                <w:rFonts w:hint="eastAsia"/>
              </w:rPr>
            </w:pPr>
            <w:r>
              <w:rPr>
                <w:rFonts w:hint="eastAsia"/>
              </w:rPr>
              <w:t>显微镜</w:t>
            </w:r>
          </w:p>
        </w:tc>
        <w:tc>
          <w:tcPr>
            <w:tcW w:w="2515" w:type="dxa"/>
            <w:tcBorders>
              <w:top w:val="nil"/>
              <w:left w:val="nil"/>
              <w:bottom w:val="single" w:color="auto" w:sz="4" w:space="0"/>
              <w:right w:val="single" w:color="auto" w:sz="4" w:space="0"/>
            </w:tcBorders>
            <w:shd w:val="clear" w:color="auto" w:fill="auto"/>
            <w:vAlign w:val="center"/>
          </w:tcPr>
          <w:p w14:paraId="6C4169BF">
            <w:pPr>
              <w:rPr>
                <w:rFonts w:hint="eastAsia"/>
              </w:rPr>
            </w:pPr>
            <w:r>
              <w:rPr>
                <w:rFonts w:hint="eastAsia"/>
              </w:rPr>
              <w:t>CX43</w:t>
            </w:r>
          </w:p>
        </w:tc>
        <w:tc>
          <w:tcPr>
            <w:tcW w:w="1324" w:type="dxa"/>
            <w:tcBorders>
              <w:top w:val="nil"/>
              <w:left w:val="nil"/>
              <w:bottom w:val="single" w:color="auto" w:sz="4" w:space="0"/>
              <w:right w:val="single" w:color="auto" w:sz="4" w:space="0"/>
            </w:tcBorders>
            <w:shd w:val="clear" w:color="auto" w:fill="auto"/>
            <w:vAlign w:val="center"/>
          </w:tcPr>
          <w:p w14:paraId="2482C830">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4846A065">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58841D0E">
            <w:pPr>
              <w:rPr>
                <w:rFonts w:hint="eastAsia"/>
              </w:rPr>
            </w:pPr>
            <w:r>
              <w:rPr>
                <w:rFonts w:hint="eastAsia"/>
              </w:rPr>
              <w:t>需专业工程师完成</w:t>
            </w:r>
          </w:p>
        </w:tc>
      </w:tr>
      <w:tr w14:paraId="1F05BE8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40440E4">
            <w:r>
              <w:t>36</w:t>
            </w:r>
          </w:p>
        </w:tc>
        <w:tc>
          <w:tcPr>
            <w:tcW w:w="1418" w:type="dxa"/>
            <w:tcBorders>
              <w:top w:val="nil"/>
              <w:left w:val="nil"/>
              <w:bottom w:val="single" w:color="auto" w:sz="4" w:space="0"/>
              <w:right w:val="single" w:color="auto" w:sz="4" w:space="0"/>
            </w:tcBorders>
            <w:shd w:val="clear" w:color="auto" w:fill="auto"/>
            <w:vAlign w:val="center"/>
          </w:tcPr>
          <w:p w14:paraId="423A3BAD">
            <w:pPr>
              <w:rPr>
                <w:rFonts w:hint="eastAsia"/>
              </w:rPr>
            </w:pPr>
            <w:r>
              <w:rPr>
                <w:rFonts w:hint="eastAsia"/>
              </w:rPr>
              <w:t>显微镜</w:t>
            </w:r>
          </w:p>
        </w:tc>
        <w:tc>
          <w:tcPr>
            <w:tcW w:w="2515" w:type="dxa"/>
            <w:tcBorders>
              <w:top w:val="nil"/>
              <w:left w:val="nil"/>
              <w:bottom w:val="single" w:color="auto" w:sz="4" w:space="0"/>
              <w:right w:val="single" w:color="auto" w:sz="4" w:space="0"/>
            </w:tcBorders>
            <w:shd w:val="clear" w:color="auto" w:fill="auto"/>
            <w:vAlign w:val="center"/>
          </w:tcPr>
          <w:p w14:paraId="4F103550">
            <w:pPr>
              <w:rPr>
                <w:rFonts w:hint="eastAsia"/>
              </w:rPr>
            </w:pPr>
            <w:r>
              <w:rPr>
                <w:rFonts w:hint="eastAsia"/>
              </w:rPr>
              <w:t>CX43</w:t>
            </w:r>
          </w:p>
        </w:tc>
        <w:tc>
          <w:tcPr>
            <w:tcW w:w="1324" w:type="dxa"/>
            <w:tcBorders>
              <w:top w:val="nil"/>
              <w:left w:val="nil"/>
              <w:bottom w:val="single" w:color="auto" w:sz="4" w:space="0"/>
              <w:right w:val="single" w:color="auto" w:sz="4" w:space="0"/>
            </w:tcBorders>
            <w:shd w:val="clear" w:color="auto" w:fill="auto"/>
            <w:vAlign w:val="center"/>
          </w:tcPr>
          <w:p w14:paraId="3BDA1342">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3821929C">
            <w:pPr>
              <w:rPr>
                <w:rFonts w:hint="eastAsia"/>
              </w:rPr>
            </w:pPr>
            <w:r>
              <w:rPr>
                <w:rFonts w:hint="eastAsia"/>
              </w:rPr>
              <w:t>YDFYJY-SB-405</w:t>
            </w:r>
          </w:p>
        </w:tc>
        <w:tc>
          <w:tcPr>
            <w:tcW w:w="1984" w:type="dxa"/>
            <w:tcBorders>
              <w:top w:val="nil"/>
              <w:left w:val="nil"/>
              <w:bottom w:val="single" w:color="auto" w:sz="4" w:space="0"/>
              <w:right w:val="single" w:color="auto" w:sz="4" w:space="0"/>
            </w:tcBorders>
            <w:shd w:val="clear" w:color="auto" w:fill="auto"/>
            <w:vAlign w:val="center"/>
          </w:tcPr>
          <w:p w14:paraId="7B023705">
            <w:pPr>
              <w:rPr>
                <w:rFonts w:hint="eastAsia"/>
              </w:rPr>
            </w:pPr>
            <w:r>
              <w:rPr>
                <w:rFonts w:hint="eastAsia"/>
              </w:rPr>
              <w:t>需专业工程师完成</w:t>
            </w:r>
          </w:p>
        </w:tc>
      </w:tr>
      <w:tr w14:paraId="37A94F8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A6B9A8F">
            <w:r>
              <w:t>37</w:t>
            </w:r>
          </w:p>
        </w:tc>
        <w:tc>
          <w:tcPr>
            <w:tcW w:w="1418" w:type="dxa"/>
            <w:tcBorders>
              <w:top w:val="nil"/>
              <w:left w:val="nil"/>
              <w:bottom w:val="single" w:color="auto" w:sz="4" w:space="0"/>
              <w:right w:val="single" w:color="auto" w:sz="4" w:space="0"/>
            </w:tcBorders>
            <w:shd w:val="clear" w:color="auto" w:fill="auto"/>
            <w:vAlign w:val="center"/>
          </w:tcPr>
          <w:p w14:paraId="4D154567">
            <w:pPr>
              <w:rPr>
                <w:rFonts w:hint="eastAsia"/>
              </w:rPr>
            </w:pPr>
            <w:r>
              <w:rPr>
                <w:rFonts w:hint="eastAsia"/>
              </w:rPr>
              <w:t>显微镜</w:t>
            </w:r>
          </w:p>
        </w:tc>
        <w:tc>
          <w:tcPr>
            <w:tcW w:w="2515" w:type="dxa"/>
            <w:tcBorders>
              <w:top w:val="nil"/>
              <w:left w:val="nil"/>
              <w:bottom w:val="single" w:color="auto" w:sz="4" w:space="0"/>
              <w:right w:val="single" w:color="auto" w:sz="4" w:space="0"/>
            </w:tcBorders>
            <w:shd w:val="clear" w:color="auto" w:fill="auto"/>
            <w:vAlign w:val="center"/>
          </w:tcPr>
          <w:p w14:paraId="44145802">
            <w:pPr>
              <w:rPr>
                <w:rFonts w:hint="eastAsia"/>
              </w:rPr>
            </w:pPr>
            <w:r>
              <w:rPr>
                <w:rFonts w:hint="eastAsia"/>
              </w:rPr>
              <w:t>CX43</w:t>
            </w:r>
          </w:p>
        </w:tc>
        <w:tc>
          <w:tcPr>
            <w:tcW w:w="1324" w:type="dxa"/>
            <w:tcBorders>
              <w:top w:val="nil"/>
              <w:left w:val="nil"/>
              <w:bottom w:val="single" w:color="auto" w:sz="4" w:space="0"/>
              <w:right w:val="single" w:color="auto" w:sz="4" w:space="0"/>
            </w:tcBorders>
            <w:shd w:val="clear" w:color="auto" w:fill="auto"/>
            <w:vAlign w:val="center"/>
          </w:tcPr>
          <w:p w14:paraId="5B812B87">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056FBBFA">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2A8B28CF">
            <w:pPr>
              <w:rPr>
                <w:rFonts w:hint="eastAsia"/>
              </w:rPr>
            </w:pPr>
            <w:r>
              <w:rPr>
                <w:rFonts w:hint="eastAsia"/>
              </w:rPr>
              <w:t>需专业工程师完成</w:t>
            </w:r>
          </w:p>
        </w:tc>
      </w:tr>
      <w:tr w14:paraId="495A84B0">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55C24E9">
            <w:r>
              <w:t>38</w:t>
            </w:r>
          </w:p>
        </w:tc>
        <w:tc>
          <w:tcPr>
            <w:tcW w:w="1418" w:type="dxa"/>
            <w:tcBorders>
              <w:top w:val="nil"/>
              <w:left w:val="nil"/>
              <w:bottom w:val="single" w:color="auto" w:sz="4" w:space="0"/>
              <w:right w:val="single" w:color="auto" w:sz="4" w:space="0"/>
            </w:tcBorders>
            <w:shd w:val="clear" w:color="auto" w:fill="auto"/>
            <w:vAlign w:val="center"/>
          </w:tcPr>
          <w:p w14:paraId="6B00F40E">
            <w:pPr>
              <w:rPr>
                <w:rFonts w:hint="eastAsia"/>
              </w:rPr>
            </w:pPr>
            <w:r>
              <w:rPr>
                <w:rFonts w:hint="eastAsia"/>
              </w:rPr>
              <w:t>显微镜</w:t>
            </w:r>
          </w:p>
        </w:tc>
        <w:tc>
          <w:tcPr>
            <w:tcW w:w="2515" w:type="dxa"/>
            <w:tcBorders>
              <w:top w:val="nil"/>
              <w:left w:val="nil"/>
              <w:bottom w:val="single" w:color="auto" w:sz="4" w:space="0"/>
              <w:right w:val="single" w:color="auto" w:sz="4" w:space="0"/>
            </w:tcBorders>
            <w:shd w:val="clear" w:color="auto" w:fill="auto"/>
            <w:vAlign w:val="center"/>
          </w:tcPr>
          <w:p w14:paraId="1E9FAF34">
            <w:pPr>
              <w:rPr>
                <w:rFonts w:hint="eastAsia"/>
              </w:rPr>
            </w:pPr>
            <w:r>
              <w:rPr>
                <w:rFonts w:hint="eastAsia"/>
              </w:rPr>
              <w:t>CX23</w:t>
            </w:r>
          </w:p>
        </w:tc>
        <w:tc>
          <w:tcPr>
            <w:tcW w:w="1324" w:type="dxa"/>
            <w:tcBorders>
              <w:top w:val="nil"/>
              <w:left w:val="nil"/>
              <w:bottom w:val="single" w:color="auto" w:sz="4" w:space="0"/>
              <w:right w:val="single" w:color="auto" w:sz="4" w:space="0"/>
            </w:tcBorders>
            <w:shd w:val="clear" w:color="auto" w:fill="auto"/>
            <w:vAlign w:val="center"/>
          </w:tcPr>
          <w:p w14:paraId="6F1129F1">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0082EA68">
            <w:pPr>
              <w:rPr>
                <w:rFonts w:hint="eastAsia"/>
              </w:rPr>
            </w:pPr>
            <w:r>
              <w:rPr>
                <w:rFonts w:hint="eastAsia"/>
              </w:rPr>
              <w:t>医学检验科</w:t>
            </w:r>
          </w:p>
        </w:tc>
        <w:tc>
          <w:tcPr>
            <w:tcW w:w="1984" w:type="dxa"/>
            <w:tcBorders>
              <w:top w:val="nil"/>
              <w:left w:val="nil"/>
              <w:bottom w:val="single" w:color="auto" w:sz="4" w:space="0"/>
              <w:right w:val="single" w:color="auto" w:sz="4" w:space="0"/>
            </w:tcBorders>
            <w:shd w:val="clear" w:color="auto" w:fill="auto"/>
            <w:vAlign w:val="center"/>
          </w:tcPr>
          <w:p w14:paraId="396741F7">
            <w:pPr>
              <w:rPr>
                <w:rFonts w:hint="eastAsia"/>
              </w:rPr>
            </w:pPr>
            <w:r>
              <w:rPr>
                <w:rFonts w:hint="eastAsia"/>
              </w:rPr>
              <w:t>需专业工程师完成</w:t>
            </w:r>
          </w:p>
        </w:tc>
      </w:tr>
      <w:tr w14:paraId="0820BB8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0A11EB8">
            <w:r>
              <w:t>39</w:t>
            </w:r>
          </w:p>
        </w:tc>
        <w:tc>
          <w:tcPr>
            <w:tcW w:w="1418" w:type="dxa"/>
            <w:tcBorders>
              <w:top w:val="nil"/>
              <w:left w:val="nil"/>
              <w:bottom w:val="single" w:color="auto" w:sz="4" w:space="0"/>
              <w:right w:val="single" w:color="auto" w:sz="4" w:space="0"/>
            </w:tcBorders>
            <w:shd w:val="clear" w:color="auto" w:fill="auto"/>
            <w:vAlign w:val="center"/>
          </w:tcPr>
          <w:p w14:paraId="302436F6">
            <w:pPr>
              <w:rPr>
                <w:rFonts w:hint="eastAsia"/>
              </w:rPr>
            </w:pPr>
            <w:r>
              <w:rPr>
                <w:rFonts w:hint="eastAsia"/>
              </w:rPr>
              <w:t>电子分析天平</w:t>
            </w:r>
          </w:p>
        </w:tc>
        <w:tc>
          <w:tcPr>
            <w:tcW w:w="2515" w:type="dxa"/>
            <w:tcBorders>
              <w:top w:val="nil"/>
              <w:left w:val="nil"/>
              <w:bottom w:val="single" w:color="auto" w:sz="4" w:space="0"/>
              <w:right w:val="single" w:color="auto" w:sz="4" w:space="0"/>
            </w:tcBorders>
            <w:shd w:val="clear" w:color="auto" w:fill="auto"/>
            <w:vAlign w:val="center"/>
          </w:tcPr>
          <w:p w14:paraId="785D4518">
            <w:pPr>
              <w:rPr>
                <w:rFonts w:hint="eastAsia"/>
              </w:rPr>
            </w:pPr>
            <w:r>
              <w:rPr>
                <w:rFonts w:hint="eastAsia"/>
              </w:rPr>
              <w:t>PTX-FA110S</w:t>
            </w:r>
          </w:p>
        </w:tc>
        <w:tc>
          <w:tcPr>
            <w:tcW w:w="1324" w:type="dxa"/>
            <w:tcBorders>
              <w:top w:val="nil"/>
              <w:left w:val="nil"/>
              <w:bottom w:val="single" w:color="auto" w:sz="4" w:space="0"/>
              <w:right w:val="single" w:color="auto" w:sz="4" w:space="0"/>
            </w:tcBorders>
            <w:shd w:val="clear" w:color="auto" w:fill="auto"/>
            <w:vAlign w:val="center"/>
          </w:tcPr>
          <w:p w14:paraId="2D309FBB">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D6CA612">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0C2BD1EA"/>
        </w:tc>
      </w:tr>
      <w:tr w14:paraId="098B6B97">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AC6E263">
            <w:r>
              <w:t>40</w:t>
            </w:r>
          </w:p>
        </w:tc>
        <w:tc>
          <w:tcPr>
            <w:tcW w:w="1418" w:type="dxa"/>
            <w:tcBorders>
              <w:top w:val="nil"/>
              <w:left w:val="nil"/>
              <w:bottom w:val="single" w:color="auto" w:sz="4" w:space="0"/>
              <w:right w:val="single" w:color="auto" w:sz="4" w:space="0"/>
            </w:tcBorders>
            <w:shd w:val="clear" w:color="auto" w:fill="auto"/>
            <w:vAlign w:val="center"/>
          </w:tcPr>
          <w:p w14:paraId="6AE7E094">
            <w:pPr>
              <w:rPr>
                <w:rFonts w:hint="eastAsia"/>
              </w:rPr>
            </w:pPr>
            <w:r>
              <w:rPr>
                <w:rFonts w:hint="eastAsia"/>
              </w:rPr>
              <w:t>全自动化学发光免疫分析仪</w:t>
            </w:r>
          </w:p>
        </w:tc>
        <w:tc>
          <w:tcPr>
            <w:tcW w:w="2515" w:type="dxa"/>
            <w:tcBorders>
              <w:top w:val="nil"/>
              <w:left w:val="nil"/>
              <w:bottom w:val="single" w:color="auto" w:sz="4" w:space="0"/>
              <w:right w:val="single" w:color="auto" w:sz="4" w:space="0"/>
            </w:tcBorders>
            <w:shd w:val="clear" w:color="auto" w:fill="auto"/>
            <w:vAlign w:val="center"/>
          </w:tcPr>
          <w:p w14:paraId="5C9F8E44">
            <w:pPr>
              <w:rPr>
                <w:rFonts w:hint="eastAsia"/>
              </w:rPr>
            </w:pPr>
            <w:r>
              <w:rPr>
                <w:rFonts w:hint="eastAsia"/>
              </w:rPr>
              <w:t>HISCL-5000</w:t>
            </w:r>
          </w:p>
        </w:tc>
        <w:tc>
          <w:tcPr>
            <w:tcW w:w="1324" w:type="dxa"/>
            <w:tcBorders>
              <w:top w:val="nil"/>
              <w:left w:val="nil"/>
              <w:bottom w:val="single" w:color="auto" w:sz="4" w:space="0"/>
              <w:right w:val="single" w:color="auto" w:sz="4" w:space="0"/>
            </w:tcBorders>
            <w:shd w:val="clear" w:color="auto" w:fill="auto"/>
            <w:vAlign w:val="center"/>
          </w:tcPr>
          <w:p w14:paraId="7021B452">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580FA406">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6B146C4B">
            <w:pPr>
              <w:rPr>
                <w:rFonts w:hint="eastAsia"/>
              </w:rPr>
            </w:pPr>
            <w:r>
              <w:rPr>
                <w:rFonts w:hint="eastAsia"/>
              </w:rPr>
              <w:t>需专业工程师完成</w:t>
            </w:r>
          </w:p>
        </w:tc>
      </w:tr>
      <w:tr w14:paraId="7AC6C45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4AB3A86">
            <w:r>
              <w:t>41</w:t>
            </w:r>
          </w:p>
        </w:tc>
        <w:tc>
          <w:tcPr>
            <w:tcW w:w="1418" w:type="dxa"/>
            <w:tcBorders>
              <w:top w:val="nil"/>
              <w:left w:val="nil"/>
              <w:bottom w:val="single" w:color="auto" w:sz="4" w:space="0"/>
              <w:right w:val="single" w:color="auto" w:sz="4" w:space="0"/>
            </w:tcBorders>
            <w:shd w:val="clear" w:color="auto" w:fill="auto"/>
            <w:vAlign w:val="center"/>
          </w:tcPr>
          <w:p w14:paraId="77F10922">
            <w:pPr>
              <w:rPr>
                <w:rFonts w:hint="eastAsia"/>
              </w:rPr>
            </w:pPr>
            <w:r>
              <w:rPr>
                <w:rFonts w:hint="eastAsia"/>
              </w:rPr>
              <w:t>台式低速离心机</w:t>
            </w:r>
          </w:p>
        </w:tc>
        <w:tc>
          <w:tcPr>
            <w:tcW w:w="2515" w:type="dxa"/>
            <w:tcBorders>
              <w:top w:val="nil"/>
              <w:left w:val="nil"/>
              <w:bottom w:val="single" w:color="auto" w:sz="4" w:space="0"/>
              <w:right w:val="single" w:color="auto" w:sz="4" w:space="0"/>
            </w:tcBorders>
            <w:shd w:val="clear" w:color="auto" w:fill="auto"/>
            <w:vAlign w:val="center"/>
          </w:tcPr>
          <w:p w14:paraId="74F8511D">
            <w:pPr>
              <w:rPr>
                <w:rFonts w:hint="eastAsia"/>
              </w:rPr>
            </w:pPr>
            <w:r>
              <w:rPr>
                <w:rFonts w:hint="eastAsia"/>
              </w:rPr>
              <w:t>TDZ4-WS</w:t>
            </w:r>
          </w:p>
        </w:tc>
        <w:tc>
          <w:tcPr>
            <w:tcW w:w="1324" w:type="dxa"/>
            <w:tcBorders>
              <w:top w:val="nil"/>
              <w:left w:val="nil"/>
              <w:bottom w:val="single" w:color="auto" w:sz="4" w:space="0"/>
              <w:right w:val="single" w:color="auto" w:sz="4" w:space="0"/>
            </w:tcBorders>
            <w:shd w:val="clear" w:color="auto" w:fill="auto"/>
            <w:vAlign w:val="center"/>
          </w:tcPr>
          <w:p w14:paraId="754CB7CC">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1B340D77">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36F5478D"/>
        </w:tc>
      </w:tr>
      <w:tr w14:paraId="655B166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6670876">
            <w:r>
              <w:t>42</w:t>
            </w:r>
          </w:p>
        </w:tc>
        <w:tc>
          <w:tcPr>
            <w:tcW w:w="1418" w:type="dxa"/>
            <w:tcBorders>
              <w:top w:val="nil"/>
              <w:left w:val="nil"/>
              <w:bottom w:val="single" w:color="auto" w:sz="4" w:space="0"/>
              <w:right w:val="single" w:color="auto" w:sz="4" w:space="0"/>
            </w:tcBorders>
            <w:shd w:val="clear" w:color="auto" w:fill="auto"/>
            <w:vAlign w:val="center"/>
          </w:tcPr>
          <w:p w14:paraId="29BC5C07">
            <w:pPr>
              <w:rPr>
                <w:rFonts w:hint="eastAsia"/>
              </w:rPr>
            </w:pPr>
            <w:r>
              <w:rPr>
                <w:rFonts w:hint="eastAsia"/>
              </w:rPr>
              <w:t>全自动粪便分析仪</w:t>
            </w:r>
          </w:p>
        </w:tc>
        <w:tc>
          <w:tcPr>
            <w:tcW w:w="2515" w:type="dxa"/>
            <w:tcBorders>
              <w:top w:val="nil"/>
              <w:left w:val="nil"/>
              <w:bottom w:val="single" w:color="auto" w:sz="4" w:space="0"/>
              <w:right w:val="single" w:color="auto" w:sz="4" w:space="0"/>
            </w:tcBorders>
            <w:shd w:val="clear" w:color="auto" w:fill="auto"/>
            <w:vAlign w:val="center"/>
          </w:tcPr>
          <w:p w14:paraId="3A23451F">
            <w:pPr>
              <w:rPr>
                <w:rFonts w:hint="eastAsia"/>
              </w:rPr>
            </w:pPr>
            <w:r>
              <w:rPr>
                <w:rFonts w:hint="eastAsia"/>
              </w:rPr>
              <w:t>FA280</w:t>
            </w:r>
          </w:p>
        </w:tc>
        <w:tc>
          <w:tcPr>
            <w:tcW w:w="1324" w:type="dxa"/>
            <w:tcBorders>
              <w:top w:val="nil"/>
              <w:left w:val="nil"/>
              <w:bottom w:val="single" w:color="auto" w:sz="4" w:space="0"/>
              <w:right w:val="single" w:color="auto" w:sz="4" w:space="0"/>
            </w:tcBorders>
            <w:shd w:val="clear" w:color="auto" w:fill="auto"/>
            <w:vAlign w:val="center"/>
          </w:tcPr>
          <w:p w14:paraId="761F8229">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31D15F2C">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483CF3A0">
            <w:pPr>
              <w:rPr>
                <w:rFonts w:hint="eastAsia"/>
              </w:rPr>
            </w:pPr>
            <w:r>
              <w:rPr>
                <w:rFonts w:hint="eastAsia"/>
              </w:rPr>
              <w:t>需专业工程师完成</w:t>
            </w:r>
          </w:p>
        </w:tc>
      </w:tr>
      <w:tr w14:paraId="72F1E0A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276EF4A">
            <w:r>
              <w:t>43</w:t>
            </w:r>
          </w:p>
        </w:tc>
        <w:tc>
          <w:tcPr>
            <w:tcW w:w="1418" w:type="dxa"/>
            <w:tcBorders>
              <w:top w:val="nil"/>
              <w:left w:val="nil"/>
              <w:bottom w:val="single" w:color="auto" w:sz="4" w:space="0"/>
              <w:right w:val="single" w:color="auto" w:sz="4" w:space="0"/>
            </w:tcBorders>
            <w:shd w:val="clear" w:color="auto" w:fill="auto"/>
            <w:vAlign w:val="center"/>
          </w:tcPr>
          <w:p w14:paraId="57C6D87A">
            <w:pPr>
              <w:rPr>
                <w:rFonts w:hint="eastAsia"/>
              </w:rPr>
            </w:pPr>
            <w:r>
              <w:rPr>
                <w:rFonts w:hint="eastAsia"/>
              </w:rPr>
              <w:t>全自动粪便分析仪</w:t>
            </w:r>
          </w:p>
        </w:tc>
        <w:tc>
          <w:tcPr>
            <w:tcW w:w="2515" w:type="dxa"/>
            <w:tcBorders>
              <w:top w:val="nil"/>
              <w:left w:val="nil"/>
              <w:bottom w:val="single" w:color="auto" w:sz="4" w:space="0"/>
              <w:right w:val="single" w:color="auto" w:sz="4" w:space="0"/>
            </w:tcBorders>
            <w:shd w:val="clear" w:color="auto" w:fill="auto"/>
            <w:vAlign w:val="center"/>
          </w:tcPr>
          <w:p w14:paraId="026B9E0F">
            <w:pPr>
              <w:rPr>
                <w:rFonts w:hint="eastAsia"/>
              </w:rPr>
            </w:pPr>
            <w:r>
              <w:rPr>
                <w:rFonts w:hint="eastAsia"/>
              </w:rPr>
              <w:t>FA280</w:t>
            </w:r>
          </w:p>
        </w:tc>
        <w:tc>
          <w:tcPr>
            <w:tcW w:w="1324" w:type="dxa"/>
            <w:tcBorders>
              <w:top w:val="nil"/>
              <w:left w:val="nil"/>
              <w:bottom w:val="single" w:color="auto" w:sz="4" w:space="0"/>
              <w:right w:val="single" w:color="auto" w:sz="4" w:space="0"/>
            </w:tcBorders>
            <w:shd w:val="clear" w:color="auto" w:fill="auto"/>
            <w:vAlign w:val="center"/>
          </w:tcPr>
          <w:p w14:paraId="759B61D7">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65055E61">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1A02A7F3">
            <w:pPr>
              <w:rPr>
                <w:rFonts w:hint="eastAsia"/>
              </w:rPr>
            </w:pPr>
            <w:r>
              <w:rPr>
                <w:rFonts w:hint="eastAsia"/>
              </w:rPr>
              <w:t>需专业工程师完成</w:t>
            </w:r>
          </w:p>
        </w:tc>
      </w:tr>
      <w:tr w14:paraId="7F27FD1C">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4445C88">
            <w:r>
              <w:t>44</w:t>
            </w:r>
          </w:p>
        </w:tc>
        <w:tc>
          <w:tcPr>
            <w:tcW w:w="1418" w:type="dxa"/>
            <w:tcBorders>
              <w:top w:val="nil"/>
              <w:left w:val="nil"/>
              <w:bottom w:val="single" w:color="auto" w:sz="4" w:space="0"/>
              <w:right w:val="single" w:color="auto" w:sz="4" w:space="0"/>
            </w:tcBorders>
            <w:shd w:val="clear" w:color="auto" w:fill="auto"/>
            <w:vAlign w:val="center"/>
          </w:tcPr>
          <w:p w14:paraId="0D9E9C9C">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tcPr>
          <w:p w14:paraId="18EABFED">
            <w:pPr>
              <w:rPr>
                <w:rFonts w:hint="eastAsia"/>
              </w:rPr>
            </w:pPr>
            <w:r>
              <w:rPr>
                <w:rFonts w:hint="eastAsia"/>
              </w:rPr>
              <w:t>HFsafe1500LC，1550*480</w:t>
            </w:r>
          </w:p>
        </w:tc>
        <w:tc>
          <w:tcPr>
            <w:tcW w:w="1324" w:type="dxa"/>
            <w:tcBorders>
              <w:top w:val="nil"/>
              <w:left w:val="nil"/>
              <w:bottom w:val="single" w:color="auto" w:sz="4" w:space="0"/>
              <w:right w:val="single" w:color="auto" w:sz="4" w:space="0"/>
            </w:tcBorders>
            <w:shd w:val="clear" w:color="auto" w:fill="auto"/>
            <w:vAlign w:val="center"/>
          </w:tcPr>
          <w:p w14:paraId="00D1A3DE">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05883B0B">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564DBBBC">
            <w:pPr>
              <w:rPr>
                <w:rFonts w:hint="eastAsia"/>
              </w:rPr>
            </w:pPr>
            <w:r>
              <w:rPr>
                <w:rFonts w:hint="eastAsia"/>
              </w:rPr>
              <w:t>拆卸前需进行消杀</w:t>
            </w:r>
          </w:p>
        </w:tc>
      </w:tr>
      <w:tr w14:paraId="158E4AB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C2605A5">
            <w:r>
              <w:t>45</w:t>
            </w:r>
          </w:p>
        </w:tc>
        <w:tc>
          <w:tcPr>
            <w:tcW w:w="1418" w:type="dxa"/>
            <w:tcBorders>
              <w:top w:val="nil"/>
              <w:left w:val="nil"/>
              <w:bottom w:val="single" w:color="auto" w:sz="4" w:space="0"/>
              <w:right w:val="single" w:color="auto" w:sz="4" w:space="0"/>
            </w:tcBorders>
            <w:shd w:val="clear" w:color="auto" w:fill="auto"/>
            <w:vAlign w:val="center"/>
          </w:tcPr>
          <w:p w14:paraId="19B36921">
            <w:pPr>
              <w:rPr>
                <w:rFonts w:hint="eastAsia"/>
              </w:rPr>
            </w:pPr>
            <w:r>
              <w:rPr>
                <w:rFonts w:hint="eastAsia"/>
              </w:rPr>
              <w:t>尿液分析流水线</w:t>
            </w:r>
          </w:p>
        </w:tc>
        <w:tc>
          <w:tcPr>
            <w:tcW w:w="2515" w:type="dxa"/>
            <w:tcBorders>
              <w:top w:val="nil"/>
              <w:left w:val="nil"/>
              <w:bottom w:val="single" w:color="auto" w:sz="4" w:space="0"/>
              <w:right w:val="single" w:color="auto" w:sz="4" w:space="0"/>
            </w:tcBorders>
            <w:shd w:val="clear" w:color="auto" w:fill="auto"/>
            <w:vAlign w:val="center"/>
          </w:tcPr>
          <w:p w14:paraId="12D4D6D5">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0A425391">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D8C9F45">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06C6D962">
            <w:pPr>
              <w:rPr>
                <w:rFonts w:hint="eastAsia"/>
              </w:rPr>
            </w:pPr>
            <w:r>
              <w:rPr>
                <w:rFonts w:hint="eastAsia"/>
              </w:rPr>
              <w:t>需专业工程师完成</w:t>
            </w:r>
          </w:p>
        </w:tc>
      </w:tr>
      <w:tr w14:paraId="422824E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ED5E8BD">
            <w:r>
              <w:t>46</w:t>
            </w:r>
          </w:p>
        </w:tc>
        <w:tc>
          <w:tcPr>
            <w:tcW w:w="1418" w:type="dxa"/>
            <w:tcBorders>
              <w:top w:val="nil"/>
              <w:left w:val="nil"/>
              <w:bottom w:val="single" w:color="auto" w:sz="4" w:space="0"/>
              <w:right w:val="single" w:color="auto" w:sz="4" w:space="0"/>
            </w:tcBorders>
            <w:shd w:val="clear" w:color="auto" w:fill="auto"/>
            <w:vAlign w:val="center"/>
          </w:tcPr>
          <w:p w14:paraId="3F4E575A">
            <w:pPr>
              <w:rPr>
                <w:rFonts w:hint="eastAsia"/>
              </w:rPr>
            </w:pPr>
            <w:r>
              <w:rPr>
                <w:rFonts w:hint="eastAsia"/>
              </w:rPr>
              <w:t>电脑</w:t>
            </w:r>
          </w:p>
        </w:tc>
        <w:tc>
          <w:tcPr>
            <w:tcW w:w="2515" w:type="dxa"/>
            <w:tcBorders>
              <w:top w:val="nil"/>
              <w:left w:val="nil"/>
              <w:bottom w:val="single" w:color="auto" w:sz="4" w:space="0"/>
              <w:right w:val="single" w:color="auto" w:sz="4" w:space="0"/>
            </w:tcBorders>
            <w:shd w:val="clear" w:color="auto" w:fill="auto"/>
            <w:vAlign w:val="center"/>
          </w:tcPr>
          <w:p w14:paraId="3B79F67B">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50F19DE8">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6043A339">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1DD9A8A9"/>
        </w:tc>
      </w:tr>
      <w:tr w14:paraId="732FD86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91C6CAA">
            <w:r>
              <w:t>47</w:t>
            </w:r>
          </w:p>
        </w:tc>
        <w:tc>
          <w:tcPr>
            <w:tcW w:w="1418" w:type="dxa"/>
            <w:tcBorders>
              <w:top w:val="nil"/>
              <w:left w:val="nil"/>
              <w:bottom w:val="single" w:color="auto" w:sz="4" w:space="0"/>
              <w:right w:val="single" w:color="auto" w:sz="4" w:space="0"/>
            </w:tcBorders>
            <w:shd w:val="clear" w:color="auto" w:fill="auto"/>
            <w:vAlign w:val="center"/>
          </w:tcPr>
          <w:p w14:paraId="728178D1">
            <w:pPr>
              <w:rPr>
                <w:rFonts w:hint="eastAsia"/>
              </w:rPr>
            </w:pPr>
            <w:r>
              <w:rPr>
                <w:rFonts w:hint="eastAsia"/>
              </w:rPr>
              <w:t>电脑</w:t>
            </w:r>
          </w:p>
        </w:tc>
        <w:tc>
          <w:tcPr>
            <w:tcW w:w="2515" w:type="dxa"/>
            <w:tcBorders>
              <w:top w:val="nil"/>
              <w:left w:val="nil"/>
              <w:bottom w:val="single" w:color="auto" w:sz="4" w:space="0"/>
              <w:right w:val="single" w:color="auto" w:sz="4" w:space="0"/>
            </w:tcBorders>
            <w:shd w:val="clear" w:color="auto" w:fill="auto"/>
            <w:vAlign w:val="center"/>
          </w:tcPr>
          <w:p w14:paraId="6C04D991">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111B8265">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676613C3">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52110D16"/>
        </w:tc>
      </w:tr>
      <w:tr w14:paraId="697B78A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D8D2E2D">
            <w:r>
              <w:t>48</w:t>
            </w:r>
          </w:p>
        </w:tc>
        <w:tc>
          <w:tcPr>
            <w:tcW w:w="1418" w:type="dxa"/>
            <w:tcBorders>
              <w:top w:val="nil"/>
              <w:left w:val="nil"/>
              <w:bottom w:val="single" w:color="auto" w:sz="4" w:space="0"/>
              <w:right w:val="single" w:color="auto" w:sz="4" w:space="0"/>
            </w:tcBorders>
            <w:shd w:val="clear" w:color="auto" w:fill="auto"/>
            <w:vAlign w:val="center"/>
          </w:tcPr>
          <w:p w14:paraId="7C313083">
            <w:pPr>
              <w:rPr>
                <w:rFonts w:hint="eastAsia"/>
              </w:rPr>
            </w:pPr>
            <w:r>
              <w:rPr>
                <w:rFonts w:hint="eastAsia"/>
              </w:rPr>
              <w:t>中央操作台（大）</w:t>
            </w:r>
          </w:p>
        </w:tc>
        <w:tc>
          <w:tcPr>
            <w:tcW w:w="2515" w:type="dxa"/>
            <w:tcBorders>
              <w:top w:val="nil"/>
              <w:left w:val="nil"/>
              <w:bottom w:val="single" w:color="auto" w:sz="4" w:space="0"/>
              <w:right w:val="single" w:color="auto" w:sz="4" w:space="0"/>
            </w:tcBorders>
            <w:shd w:val="clear" w:color="auto" w:fill="auto"/>
            <w:vAlign w:val="center"/>
          </w:tcPr>
          <w:p w14:paraId="061F0C54">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70289402">
            <w:pPr>
              <w:rPr>
                <w:rFonts w:hint="eastAsia"/>
              </w:rPr>
            </w:pPr>
            <w:r>
              <w:rPr>
                <w:rFonts w:hint="eastAsia"/>
              </w:rPr>
              <w:t>实验家具</w:t>
            </w:r>
          </w:p>
        </w:tc>
        <w:tc>
          <w:tcPr>
            <w:tcW w:w="1843" w:type="dxa"/>
            <w:tcBorders>
              <w:top w:val="nil"/>
              <w:left w:val="nil"/>
              <w:bottom w:val="single" w:color="auto" w:sz="4" w:space="0"/>
              <w:right w:val="single" w:color="auto" w:sz="4" w:space="0"/>
            </w:tcBorders>
            <w:shd w:val="clear" w:color="auto" w:fill="auto"/>
            <w:vAlign w:val="center"/>
          </w:tcPr>
          <w:p w14:paraId="5FC2F1FB">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54CA21B1">
            <w:r>
              <w:t>1</w:t>
            </w:r>
            <w:r>
              <w:rPr>
                <w:rFonts w:hint="eastAsia"/>
              </w:rPr>
              <w:t>张</w:t>
            </w:r>
          </w:p>
        </w:tc>
      </w:tr>
      <w:tr w14:paraId="60D587C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0CFF04A">
            <w:r>
              <w:t>49</w:t>
            </w:r>
          </w:p>
        </w:tc>
        <w:tc>
          <w:tcPr>
            <w:tcW w:w="1418" w:type="dxa"/>
            <w:tcBorders>
              <w:top w:val="nil"/>
              <w:left w:val="nil"/>
              <w:bottom w:val="single" w:color="auto" w:sz="4" w:space="0"/>
              <w:right w:val="single" w:color="auto" w:sz="4" w:space="0"/>
            </w:tcBorders>
            <w:shd w:val="clear" w:color="auto" w:fill="auto"/>
            <w:vAlign w:val="center"/>
          </w:tcPr>
          <w:p w14:paraId="04421004">
            <w:pPr>
              <w:rPr>
                <w:rFonts w:hint="eastAsia"/>
              </w:rPr>
            </w:pPr>
            <w:r>
              <w:rPr>
                <w:rFonts w:hint="eastAsia"/>
              </w:rPr>
              <w:t>边桌</w:t>
            </w:r>
          </w:p>
        </w:tc>
        <w:tc>
          <w:tcPr>
            <w:tcW w:w="2515" w:type="dxa"/>
            <w:tcBorders>
              <w:top w:val="nil"/>
              <w:left w:val="nil"/>
              <w:bottom w:val="single" w:color="auto" w:sz="4" w:space="0"/>
              <w:right w:val="single" w:color="auto" w:sz="4" w:space="0"/>
            </w:tcBorders>
            <w:shd w:val="clear" w:color="auto" w:fill="auto"/>
            <w:vAlign w:val="center"/>
          </w:tcPr>
          <w:p w14:paraId="756D27B7">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77999582">
            <w:pPr>
              <w:rPr>
                <w:rFonts w:hint="eastAsia"/>
              </w:rPr>
            </w:pPr>
            <w:r>
              <w:rPr>
                <w:rFonts w:hint="eastAsia"/>
              </w:rPr>
              <w:t>实验家具</w:t>
            </w:r>
          </w:p>
        </w:tc>
        <w:tc>
          <w:tcPr>
            <w:tcW w:w="1843" w:type="dxa"/>
            <w:tcBorders>
              <w:top w:val="nil"/>
              <w:left w:val="nil"/>
              <w:bottom w:val="single" w:color="auto" w:sz="4" w:space="0"/>
              <w:right w:val="single" w:color="auto" w:sz="4" w:space="0"/>
            </w:tcBorders>
            <w:shd w:val="clear" w:color="auto" w:fill="auto"/>
            <w:vAlign w:val="center"/>
          </w:tcPr>
          <w:p w14:paraId="5A098A25">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3B059944">
            <w:r>
              <w:t>10</w:t>
            </w:r>
            <w:r>
              <w:rPr>
                <w:rFonts w:hint="eastAsia"/>
              </w:rPr>
              <w:t>张</w:t>
            </w:r>
          </w:p>
        </w:tc>
      </w:tr>
      <w:tr w14:paraId="4DC9082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AC73229">
            <w:r>
              <w:t>50</w:t>
            </w:r>
          </w:p>
        </w:tc>
        <w:tc>
          <w:tcPr>
            <w:tcW w:w="1418" w:type="dxa"/>
            <w:tcBorders>
              <w:top w:val="nil"/>
              <w:left w:val="nil"/>
              <w:bottom w:val="single" w:color="auto" w:sz="4" w:space="0"/>
              <w:right w:val="single" w:color="auto" w:sz="4" w:space="0"/>
            </w:tcBorders>
            <w:shd w:val="clear" w:color="auto" w:fill="auto"/>
            <w:vAlign w:val="center"/>
          </w:tcPr>
          <w:p w14:paraId="46DC50AC">
            <w:pPr>
              <w:rPr>
                <w:rFonts w:hint="eastAsia"/>
              </w:rPr>
            </w:pPr>
            <w:r>
              <w:rPr>
                <w:rFonts w:hint="eastAsia"/>
              </w:rPr>
              <w:t>操作台（常规）</w:t>
            </w:r>
          </w:p>
        </w:tc>
        <w:tc>
          <w:tcPr>
            <w:tcW w:w="2515" w:type="dxa"/>
            <w:tcBorders>
              <w:top w:val="nil"/>
              <w:left w:val="nil"/>
              <w:bottom w:val="single" w:color="auto" w:sz="4" w:space="0"/>
              <w:right w:val="single" w:color="auto" w:sz="4" w:space="0"/>
            </w:tcBorders>
            <w:shd w:val="clear" w:color="auto" w:fill="auto"/>
            <w:vAlign w:val="center"/>
          </w:tcPr>
          <w:p w14:paraId="0D0FA10B">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2BA1CC35">
            <w:pPr>
              <w:rPr>
                <w:rFonts w:hint="eastAsia"/>
              </w:rPr>
            </w:pPr>
            <w:r>
              <w:rPr>
                <w:rFonts w:hint="eastAsia"/>
              </w:rPr>
              <w:t>实验家具</w:t>
            </w:r>
          </w:p>
        </w:tc>
        <w:tc>
          <w:tcPr>
            <w:tcW w:w="1843" w:type="dxa"/>
            <w:tcBorders>
              <w:top w:val="nil"/>
              <w:left w:val="nil"/>
              <w:bottom w:val="single" w:color="auto" w:sz="4" w:space="0"/>
              <w:right w:val="single" w:color="auto" w:sz="4" w:space="0"/>
            </w:tcBorders>
            <w:shd w:val="clear" w:color="auto" w:fill="auto"/>
            <w:vAlign w:val="center"/>
          </w:tcPr>
          <w:p w14:paraId="7923E358">
            <w:pPr>
              <w:rPr>
                <w:rFonts w:hint="eastAsia"/>
              </w:rPr>
            </w:pPr>
            <w:r>
              <w:rPr>
                <w:rFonts w:hint="eastAsia"/>
              </w:rPr>
              <w:t>临床血液体液组</w:t>
            </w:r>
          </w:p>
        </w:tc>
        <w:tc>
          <w:tcPr>
            <w:tcW w:w="1984" w:type="dxa"/>
            <w:tcBorders>
              <w:top w:val="nil"/>
              <w:left w:val="nil"/>
              <w:bottom w:val="single" w:color="auto" w:sz="4" w:space="0"/>
              <w:right w:val="single" w:color="auto" w:sz="4" w:space="0"/>
            </w:tcBorders>
            <w:shd w:val="clear" w:color="auto" w:fill="auto"/>
            <w:vAlign w:val="center"/>
          </w:tcPr>
          <w:p w14:paraId="70D59BDB">
            <w:r>
              <w:t>5</w:t>
            </w:r>
            <w:r>
              <w:rPr>
                <w:rFonts w:hint="eastAsia"/>
              </w:rPr>
              <w:t>张</w:t>
            </w:r>
          </w:p>
        </w:tc>
      </w:tr>
      <w:tr w14:paraId="380B3BC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44BD502">
            <w:r>
              <w:t>51</w:t>
            </w:r>
          </w:p>
        </w:tc>
        <w:tc>
          <w:tcPr>
            <w:tcW w:w="1418" w:type="dxa"/>
            <w:tcBorders>
              <w:top w:val="nil"/>
              <w:left w:val="nil"/>
              <w:bottom w:val="single" w:color="auto" w:sz="4" w:space="0"/>
              <w:right w:val="single" w:color="auto" w:sz="4" w:space="0"/>
            </w:tcBorders>
            <w:shd w:val="clear" w:color="auto" w:fill="auto"/>
            <w:vAlign w:val="center"/>
          </w:tcPr>
          <w:p w14:paraId="5C3770B6">
            <w:pPr>
              <w:rPr>
                <w:rFonts w:hint="eastAsia"/>
              </w:rPr>
            </w:pPr>
            <w:r>
              <w:rPr>
                <w:rFonts w:hint="eastAsia"/>
              </w:rPr>
              <w:t>全自动生化分析仪</w:t>
            </w:r>
          </w:p>
        </w:tc>
        <w:tc>
          <w:tcPr>
            <w:tcW w:w="2515" w:type="dxa"/>
            <w:tcBorders>
              <w:top w:val="nil"/>
              <w:left w:val="nil"/>
              <w:bottom w:val="single" w:color="auto" w:sz="4" w:space="0"/>
              <w:right w:val="single" w:color="auto" w:sz="4" w:space="0"/>
            </w:tcBorders>
            <w:shd w:val="clear" w:color="auto" w:fill="auto"/>
            <w:vAlign w:val="center"/>
          </w:tcPr>
          <w:p w14:paraId="55EBDECA">
            <w:pPr>
              <w:rPr>
                <w:rFonts w:hint="eastAsia"/>
              </w:rPr>
            </w:pPr>
            <w:r>
              <w:rPr>
                <w:rFonts w:hint="eastAsia"/>
              </w:rPr>
              <w:t>C16000</w:t>
            </w:r>
          </w:p>
        </w:tc>
        <w:tc>
          <w:tcPr>
            <w:tcW w:w="1324" w:type="dxa"/>
            <w:tcBorders>
              <w:top w:val="nil"/>
              <w:left w:val="nil"/>
              <w:bottom w:val="single" w:color="auto" w:sz="4" w:space="0"/>
              <w:right w:val="single" w:color="auto" w:sz="4" w:space="0"/>
            </w:tcBorders>
            <w:shd w:val="clear" w:color="auto" w:fill="auto"/>
            <w:vAlign w:val="center"/>
          </w:tcPr>
          <w:p w14:paraId="54CEE211">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FC39B97">
            <w:pPr>
              <w:rPr>
                <w:rFonts w:hint="eastAsia"/>
              </w:rPr>
            </w:pPr>
            <w:r>
              <w:rPr>
                <w:rFonts w:hint="eastAsia"/>
              </w:rPr>
              <w:t>医技楼6楼生化组</w:t>
            </w:r>
          </w:p>
        </w:tc>
        <w:tc>
          <w:tcPr>
            <w:tcW w:w="1984" w:type="dxa"/>
            <w:tcBorders>
              <w:top w:val="nil"/>
              <w:left w:val="nil"/>
              <w:bottom w:val="single" w:color="auto" w:sz="4" w:space="0"/>
              <w:right w:val="single" w:color="auto" w:sz="4" w:space="0"/>
            </w:tcBorders>
            <w:shd w:val="clear" w:color="auto" w:fill="auto"/>
            <w:vAlign w:val="center"/>
          </w:tcPr>
          <w:p w14:paraId="2E34BB89">
            <w:pPr>
              <w:rPr>
                <w:rFonts w:hint="eastAsia"/>
              </w:rPr>
            </w:pPr>
            <w:r>
              <w:rPr>
                <w:rFonts w:hint="eastAsia"/>
              </w:rPr>
              <w:t>需专业工程师完成</w:t>
            </w:r>
          </w:p>
        </w:tc>
      </w:tr>
      <w:tr w14:paraId="25FE8F79">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201264C">
            <w:r>
              <w:t>52</w:t>
            </w:r>
          </w:p>
        </w:tc>
        <w:tc>
          <w:tcPr>
            <w:tcW w:w="1418" w:type="dxa"/>
            <w:tcBorders>
              <w:top w:val="nil"/>
              <w:left w:val="nil"/>
              <w:bottom w:val="single" w:color="auto" w:sz="4" w:space="0"/>
              <w:right w:val="single" w:color="auto" w:sz="4" w:space="0"/>
            </w:tcBorders>
            <w:shd w:val="clear" w:color="auto" w:fill="auto"/>
            <w:vAlign w:val="center"/>
          </w:tcPr>
          <w:p w14:paraId="212705C2">
            <w:pPr>
              <w:rPr>
                <w:rFonts w:hint="eastAsia"/>
              </w:rPr>
            </w:pPr>
            <w:r>
              <w:rPr>
                <w:rFonts w:hint="eastAsia"/>
              </w:rPr>
              <w:t>流水线中枢计算机（配套）</w:t>
            </w:r>
          </w:p>
        </w:tc>
        <w:tc>
          <w:tcPr>
            <w:tcW w:w="2515" w:type="dxa"/>
            <w:tcBorders>
              <w:top w:val="nil"/>
              <w:left w:val="nil"/>
              <w:bottom w:val="single" w:color="auto" w:sz="4" w:space="0"/>
              <w:right w:val="single" w:color="auto" w:sz="4" w:space="0"/>
            </w:tcBorders>
            <w:shd w:val="clear" w:color="auto" w:fill="auto"/>
            <w:vAlign w:val="center"/>
          </w:tcPr>
          <w:p w14:paraId="71149646">
            <w:pPr>
              <w:rPr>
                <w:rFonts w:hint="eastAsia"/>
              </w:rPr>
            </w:pPr>
            <w:r>
              <w:rPr>
                <w:rFonts w:hint="eastAsia"/>
              </w:rPr>
              <w:t>SN15K82</w:t>
            </w:r>
          </w:p>
        </w:tc>
        <w:tc>
          <w:tcPr>
            <w:tcW w:w="1324" w:type="dxa"/>
            <w:tcBorders>
              <w:top w:val="nil"/>
              <w:left w:val="nil"/>
              <w:bottom w:val="single" w:color="auto" w:sz="4" w:space="0"/>
              <w:right w:val="single" w:color="auto" w:sz="4" w:space="0"/>
            </w:tcBorders>
            <w:shd w:val="clear" w:color="auto" w:fill="auto"/>
            <w:vAlign w:val="center"/>
          </w:tcPr>
          <w:p w14:paraId="3DD6017A">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56037D83">
            <w:pPr>
              <w:rPr>
                <w:rFonts w:hint="eastAsia"/>
              </w:rPr>
            </w:pPr>
            <w:r>
              <w:rPr>
                <w:rFonts w:hint="eastAsia"/>
              </w:rPr>
              <w:t>医技楼6楼生化组</w:t>
            </w:r>
          </w:p>
        </w:tc>
        <w:tc>
          <w:tcPr>
            <w:tcW w:w="1984" w:type="dxa"/>
            <w:tcBorders>
              <w:top w:val="nil"/>
              <w:left w:val="nil"/>
              <w:bottom w:val="single" w:color="auto" w:sz="4" w:space="0"/>
              <w:right w:val="single" w:color="auto" w:sz="4" w:space="0"/>
            </w:tcBorders>
            <w:shd w:val="clear" w:color="auto" w:fill="auto"/>
            <w:vAlign w:val="center"/>
          </w:tcPr>
          <w:p w14:paraId="5EF2DC69">
            <w:pPr>
              <w:rPr>
                <w:rFonts w:hint="eastAsia"/>
              </w:rPr>
            </w:pPr>
            <w:r>
              <w:rPr>
                <w:rFonts w:hint="eastAsia"/>
              </w:rPr>
              <w:t>需专业工程师完成</w:t>
            </w:r>
          </w:p>
        </w:tc>
      </w:tr>
      <w:tr w14:paraId="422BAF7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1D2DAF1">
            <w:r>
              <w:t>53</w:t>
            </w:r>
          </w:p>
        </w:tc>
        <w:tc>
          <w:tcPr>
            <w:tcW w:w="1418" w:type="dxa"/>
            <w:tcBorders>
              <w:top w:val="nil"/>
              <w:left w:val="nil"/>
              <w:bottom w:val="single" w:color="auto" w:sz="4" w:space="0"/>
              <w:right w:val="single" w:color="auto" w:sz="4" w:space="0"/>
            </w:tcBorders>
            <w:shd w:val="clear" w:color="auto" w:fill="auto"/>
            <w:vAlign w:val="center"/>
          </w:tcPr>
          <w:p w14:paraId="01261C0F">
            <w:pPr>
              <w:rPr>
                <w:rFonts w:hint="eastAsia"/>
              </w:rPr>
            </w:pPr>
            <w:r>
              <w:rPr>
                <w:rFonts w:hint="eastAsia"/>
              </w:rPr>
              <w:t>雅培a3600流水线系统</w:t>
            </w:r>
          </w:p>
        </w:tc>
        <w:tc>
          <w:tcPr>
            <w:tcW w:w="2515" w:type="dxa"/>
            <w:tcBorders>
              <w:top w:val="nil"/>
              <w:left w:val="nil"/>
              <w:bottom w:val="single" w:color="auto" w:sz="4" w:space="0"/>
              <w:right w:val="single" w:color="auto" w:sz="4" w:space="0"/>
            </w:tcBorders>
            <w:shd w:val="clear" w:color="auto" w:fill="auto"/>
            <w:vAlign w:val="center"/>
          </w:tcPr>
          <w:p w14:paraId="2E0F0A05">
            <w:pPr>
              <w:rPr>
                <w:rFonts w:hint="eastAsia"/>
              </w:rPr>
            </w:pPr>
            <w:r>
              <w:rPr>
                <w:rFonts w:hint="eastAsia"/>
              </w:rPr>
              <w:t>a3600</w:t>
            </w:r>
          </w:p>
        </w:tc>
        <w:tc>
          <w:tcPr>
            <w:tcW w:w="1324" w:type="dxa"/>
            <w:tcBorders>
              <w:top w:val="nil"/>
              <w:left w:val="nil"/>
              <w:bottom w:val="single" w:color="auto" w:sz="4" w:space="0"/>
              <w:right w:val="single" w:color="auto" w:sz="4" w:space="0"/>
            </w:tcBorders>
            <w:shd w:val="clear" w:color="auto" w:fill="auto"/>
            <w:vAlign w:val="center"/>
          </w:tcPr>
          <w:p w14:paraId="12003FDB">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E9E71F7">
            <w:pPr>
              <w:rPr>
                <w:rFonts w:hint="eastAsia"/>
              </w:rPr>
            </w:pPr>
            <w:r>
              <w:rPr>
                <w:rFonts w:hint="eastAsia"/>
              </w:rPr>
              <w:t>医技楼6楼生化组</w:t>
            </w:r>
          </w:p>
        </w:tc>
        <w:tc>
          <w:tcPr>
            <w:tcW w:w="1984" w:type="dxa"/>
            <w:tcBorders>
              <w:top w:val="nil"/>
              <w:left w:val="nil"/>
              <w:bottom w:val="single" w:color="auto" w:sz="4" w:space="0"/>
              <w:right w:val="single" w:color="auto" w:sz="4" w:space="0"/>
            </w:tcBorders>
            <w:shd w:val="clear" w:color="auto" w:fill="auto"/>
            <w:vAlign w:val="center"/>
          </w:tcPr>
          <w:p w14:paraId="0F86D1CF">
            <w:pPr>
              <w:rPr>
                <w:rFonts w:hint="eastAsia"/>
              </w:rPr>
            </w:pPr>
            <w:r>
              <w:rPr>
                <w:rFonts w:hint="eastAsia"/>
              </w:rPr>
              <w:t>需专业工程师完成</w:t>
            </w:r>
          </w:p>
        </w:tc>
      </w:tr>
      <w:tr w14:paraId="72D5EF8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0F6CEA5">
            <w:r>
              <w:t>54</w:t>
            </w:r>
          </w:p>
        </w:tc>
        <w:tc>
          <w:tcPr>
            <w:tcW w:w="1418" w:type="dxa"/>
            <w:tcBorders>
              <w:top w:val="nil"/>
              <w:left w:val="nil"/>
              <w:bottom w:val="single" w:color="auto" w:sz="4" w:space="0"/>
              <w:right w:val="single" w:color="auto" w:sz="4" w:space="0"/>
            </w:tcBorders>
            <w:shd w:val="clear" w:color="auto" w:fill="auto"/>
            <w:vAlign w:val="center"/>
          </w:tcPr>
          <w:p w14:paraId="3762557A">
            <w:pPr>
              <w:rPr>
                <w:rFonts w:hint="eastAsia"/>
              </w:rPr>
            </w:pPr>
            <w:r>
              <w:rPr>
                <w:rFonts w:hint="eastAsia"/>
              </w:rPr>
              <w:t>不间断电源</w:t>
            </w:r>
          </w:p>
        </w:tc>
        <w:tc>
          <w:tcPr>
            <w:tcW w:w="2515" w:type="dxa"/>
            <w:tcBorders>
              <w:top w:val="nil"/>
              <w:left w:val="nil"/>
              <w:bottom w:val="single" w:color="auto" w:sz="4" w:space="0"/>
              <w:right w:val="single" w:color="auto" w:sz="4" w:space="0"/>
            </w:tcBorders>
            <w:shd w:val="clear" w:color="auto" w:fill="auto"/>
            <w:vAlign w:val="center"/>
          </w:tcPr>
          <w:p w14:paraId="5275F260">
            <w:pPr>
              <w:rPr>
                <w:rFonts w:hint="eastAsia"/>
              </w:rPr>
            </w:pPr>
            <w:r>
              <w:rPr>
                <w:rFonts w:hint="eastAsia"/>
              </w:rPr>
              <w:t>CASTLE-EX</w:t>
            </w:r>
          </w:p>
        </w:tc>
        <w:tc>
          <w:tcPr>
            <w:tcW w:w="1324" w:type="dxa"/>
            <w:tcBorders>
              <w:top w:val="nil"/>
              <w:left w:val="nil"/>
              <w:bottom w:val="single" w:color="auto" w:sz="4" w:space="0"/>
              <w:right w:val="single" w:color="auto" w:sz="4" w:space="0"/>
            </w:tcBorders>
            <w:shd w:val="clear" w:color="auto" w:fill="auto"/>
            <w:vAlign w:val="center"/>
          </w:tcPr>
          <w:p w14:paraId="11E02A8A">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5FCCA58E">
            <w:pPr>
              <w:rPr>
                <w:rFonts w:hint="eastAsia"/>
              </w:rPr>
            </w:pPr>
            <w:r>
              <w:rPr>
                <w:rFonts w:hint="eastAsia"/>
              </w:rPr>
              <w:t>医技楼6楼生化组</w:t>
            </w:r>
          </w:p>
        </w:tc>
        <w:tc>
          <w:tcPr>
            <w:tcW w:w="1984" w:type="dxa"/>
            <w:tcBorders>
              <w:top w:val="nil"/>
              <w:left w:val="nil"/>
              <w:bottom w:val="single" w:color="auto" w:sz="4" w:space="0"/>
              <w:right w:val="single" w:color="auto" w:sz="4" w:space="0"/>
            </w:tcBorders>
            <w:shd w:val="clear" w:color="auto" w:fill="auto"/>
            <w:vAlign w:val="center"/>
          </w:tcPr>
          <w:p w14:paraId="48F825FB"/>
        </w:tc>
      </w:tr>
      <w:tr w14:paraId="262A093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45272EC">
            <w:r>
              <w:t>55</w:t>
            </w:r>
          </w:p>
        </w:tc>
        <w:tc>
          <w:tcPr>
            <w:tcW w:w="1418" w:type="dxa"/>
            <w:tcBorders>
              <w:top w:val="nil"/>
              <w:left w:val="nil"/>
              <w:bottom w:val="single" w:color="auto" w:sz="4" w:space="0"/>
              <w:right w:val="single" w:color="auto" w:sz="4" w:space="0"/>
            </w:tcBorders>
            <w:shd w:val="clear" w:color="auto" w:fill="auto"/>
            <w:vAlign w:val="center"/>
          </w:tcPr>
          <w:p w14:paraId="3A0F84CD">
            <w:pPr>
              <w:rPr>
                <w:rFonts w:hint="eastAsia"/>
              </w:rPr>
            </w:pPr>
            <w:r>
              <w:rPr>
                <w:rFonts w:hint="eastAsia"/>
              </w:rPr>
              <w:t>全自动生化分析仪</w:t>
            </w:r>
          </w:p>
        </w:tc>
        <w:tc>
          <w:tcPr>
            <w:tcW w:w="2515" w:type="dxa"/>
            <w:tcBorders>
              <w:top w:val="nil"/>
              <w:left w:val="nil"/>
              <w:bottom w:val="single" w:color="auto" w:sz="4" w:space="0"/>
              <w:right w:val="single" w:color="auto" w:sz="4" w:space="0"/>
            </w:tcBorders>
            <w:shd w:val="clear" w:color="auto" w:fill="auto"/>
            <w:vAlign w:val="center"/>
          </w:tcPr>
          <w:p w14:paraId="006687BD">
            <w:pPr>
              <w:rPr>
                <w:rFonts w:hint="eastAsia"/>
              </w:rPr>
            </w:pPr>
            <w:r>
              <w:rPr>
                <w:rFonts w:hint="eastAsia"/>
              </w:rPr>
              <w:t>C16000</w:t>
            </w:r>
          </w:p>
        </w:tc>
        <w:tc>
          <w:tcPr>
            <w:tcW w:w="1324" w:type="dxa"/>
            <w:tcBorders>
              <w:top w:val="nil"/>
              <w:left w:val="nil"/>
              <w:bottom w:val="single" w:color="auto" w:sz="4" w:space="0"/>
              <w:right w:val="single" w:color="auto" w:sz="4" w:space="0"/>
            </w:tcBorders>
            <w:shd w:val="clear" w:color="auto" w:fill="auto"/>
            <w:vAlign w:val="center"/>
          </w:tcPr>
          <w:p w14:paraId="78721A46">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4C66ED9C">
            <w:pPr>
              <w:rPr>
                <w:rFonts w:hint="eastAsia"/>
              </w:rPr>
            </w:pPr>
            <w:r>
              <w:rPr>
                <w:rFonts w:hint="eastAsia"/>
              </w:rPr>
              <w:t>医技楼6楼生化组</w:t>
            </w:r>
          </w:p>
        </w:tc>
        <w:tc>
          <w:tcPr>
            <w:tcW w:w="1984" w:type="dxa"/>
            <w:tcBorders>
              <w:top w:val="nil"/>
              <w:left w:val="nil"/>
              <w:bottom w:val="single" w:color="auto" w:sz="4" w:space="0"/>
              <w:right w:val="single" w:color="auto" w:sz="4" w:space="0"/>
            </w:tcBorders>
            <w:shd w:val="clear" w:color="auto" w:fill="auto"/>
            <w:vAlign w:val="center"/>
          </w:tcPr>
          <w:p w14:paraId="23B65D67">
            <w:pPr>
              <w:rPr>
                <w:rFonts w:hint="eastAsia"/>
              </w:rPr>
            </w:pPr>
            <w:r>
              <w:rPr>
                <w:rFonts w:hint="eastAsia"/>
              </w:rPr>
              <w:t>需专业工程师完成</w:t>
            </w:r>
          </w:p>
        </w:tc>
      </w:tr>
      <w:tr w14:paraId="2F9D4F20">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5AF6F4C">
            <w:r>
              <w:t>56</w:t>
            </w:r>
          </w:p>
        </w:tc>
        <w:tc>
          <w:tcPr>
            <w:tcW w:w="1418" w:type="dxa"/>
            <w:tcBorders>
              <w:top w:val="nil"/>
              <w:left w:val="nil"/>
              <w:bottom w:val="single" w:color="auto" w:sz="4" w:space="0"/>
              <w:right w:val="single" w:color="auto" w:sz="4" w:space="0"/>
            </w:tcBorders>
            <w:shd w:val="clear" w:color="auto" w:fill="auto"/>
            <w:vAlign w:val="center"/>
          </w:tcPr>
          <w:p w14:paraId="264D8FED">
            <w:pPr>
              <w:rPr>
                <w:rFonts w:hint="eastAsia"/>
              </w:rPr>
            </w:pPr>
            <w:r>
              <w:rPr>
                <w:rFonts w:hint="eastAsia"/>
              </w:rPr>
              <w:t>全自动化学发光分析仪</w:t>
            </w:r>
          </w:p>
        </w:tc>
        <w:tc>
          <w:tcPr>
            <w:tcW w:w="2515" w:type="dxa"/>
            <w:tcBorders>
              <w:top w:val="nil"/>
              <w:left w:val="nil"/>
              <w:bottom w:val="single" w:color="auto" w:sz="4" w:space="0"/>
              <w:right w:val="single" w:color="auto" w:sz="4" w:space="0"/>
            </w:tcBorders>
            <w:shd w:val="clear" w:color="auto" w:fill="auto"/>
            <w:vAlign w:val="center"/>
          </w:tcPr>
          <w:p w14:paraId="08973E5C">
            <w:pPr>
              <w:rPr>
                <w:rFonts w:hint="eastAsia"/>
              </w:rPr>
            </w:pPr>
            <w:r>
              <w:rPr>
                <w:rFonts w:hint="eastAsia"/>
              </w:rPr>
              <w:t>i2000SR</w:t>
            </w:r>
          </w:p>
        </w:tc>
        <w:tc>
          <w:tcPr>
            <w:tcW w:w="1324" w:type="dxa"/>
            <w:tcBorders>
              <w:top w:val="nil"/>
              <w:left w:val="nil"/>
              <w:bottom w:val="single" w:color="auto" w:sz="4" w:space="0"/>
              <w:right w:val="single" w:color="auto" w:sz="4" w:space="0"/>
            </w:tcBorders>
            <w:shd w:val="clear" w:color="auto" w:fill="auto"/>
            <w:vAlign w:val="center"/>
          </w:tcPr>
          <w:p w14:paraId="2D3FF8EF">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0A3DB46E">
            <w:pPr>
              <w:rPr>
                <w:rFonts w:hint="eastAsia"/>
              </w:rPr>
            </w:pPr>
            <w:r>
              <w:rPr>
                <w:rFonts w:hint="eastAsia"/>
              </w:rPr>
              <w:t>医技楼6楼生化组</w:t>
            </w:r>
          </w:p>
        </w:tc>
        <w:tc>
          <w:tcPr>
            <w:tcW w:w="1984" w:type="dxa"/>
            <w:tcBorders>
              <w:top w:val="nil"/>
              <w:left w:val="nil"/>
              <w:bottom w:val="single" w:color="auto" w:sz="4" w:space="0"/>
              <w:right w:val="single" w:color="auto" w:sz="4" w:space="0"/>
            </w:tcBorders>
            <w:shd w:val="clear" w:color="auto" w:fill="auto"/>
            <w:vAlign w:val="center"/>
          </w:tcPr>
          <w:p w14:paraId="7C3F9E00">
            <w:pPr>
              <w:rPr>
                <w:rFonts w:hint="eastAsia"/>
              </w:rPr>
            </w:pPr>
            <w:r>
              <w:rPr>
                <w:rFonts w:hint="eastAsia"/>
              </w:rPr>
              <w:t>需专业工程师完成</w:t>
            </w:r>
          </w:p>
        </w:tc>
      </w:tr>
      <w:tr w14:paraId="6E9C4F8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0F15278">
            <w:r>
              <w:t>57</w:t>
            </w:r>
          </w:p>
        </w:tc>
        <w:tc>
          <w:tcPr>
            <w:tcW w:w="1418" w:type="dxa"/>
            <w:tcBorders>
              <w:top w:val="nil"/>
              <w:left w:val="nil"/>
              <w:bottom w:val="single" w:color="auto" w:sz="4" w:space="0"/>
              <w:right w:val="single" w:color="auto" w:sz="4" w:space="0"/>
            </w:tcBorders>
            <w:shd w:val="clear" w:color="auto" w:fill="auto"/>
            <w:vAlign w:val="center"/>
          </w:tcPr>
          <w:p w14:paraId="04F5A941">
            <w:pPr>
              <w:rPr>
                <w:rFonts w:hint="eastAsia"/>
              </w:rPr>
            </w:pPr>
            <w:r>
              <w:rPr>
                <w:rFonts w:hint="eastAsia"/>
              </w:rPr>
              <w:t>全自动化学发光分析仪</w:t>
            </w:r>
          </w:p>
        </w:tc>
        <w:tc>
          <w:tcPr>
            <w:tcW w:w="2515" w:type="dxa"/>
            <w:tcBorders>
              <w:top w:val="nil"/>
              <w:left w:val="nil"/>
              <w:bottom w:val="single" w:color="auto" w:sz="4" w:space="0"/>
              <w:right w:val="single" w:color="auto" w:sz="4" w:space="0"/>
            </w:tcBorders>
            <w:shd w:val="clear" w:color="auto" w:fill="auto"/>
            <w:vAlign w:val="center"/>
          </w:tcPr>
          <w:p w14:paraId="5F6AC60E">
            <w:pPr>
              <w:rPr>
                <w:rFonts w:hint="eastAsia"/>
              </w:rPr>
            </w:pPr>
            <w:r>
              <w:rPr>
                <w:rFonts w:hint="eastAsia"/>
              </w:rPr>
              <w:t>i2000SR</w:t>
            </w:r>
          </w:p>
        </w:tc>
        <w:tc>
          <w:tcPr>
            <w:tcW w:w="1324" w:type="dxa"/>
            <w:tcBorders>
              <w:top w:val="nil"/>
              <w:left w:val="nil"/>
              <w:bottom w:val="single" w:color="auto" w:sz="4" w:space="0"/>
              <w:right w:val="single" w:color="auto" w:sz="4" w:space="0"/>
            </w:tcBorders>
            <w:shd w:val="clear" w:color="auto" w:fill="auto"/>
            <w:vAlign w:val="center"/>
          </w:tcPr>
          <w:p w14:paraId="1E3CDDB5">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0121B55">
            <w:pPr>
              <w:rPr>
                <w:rFonts w:hint="eastAsia"/>
              </w:rPr>
            </w:pPr>
            <w:r>
              <w:rPr>
                <w:rFonts w:hint="eastAsia"/>
              </w:rPr>
              <w:t>医技楼6楼生化组</w:t>
            </w:r>
          </w:p>
        </w:tc>
        <w:tc>
          <w:tcPr>
            <w:tcW w:w="1984" w:type="dxa"/>
            <w:tcBorders>
              <w:top w:val="nil"/>
              <w:left w:val="nil"/>
              <w:bottom w:val="single" w:color="auto" w:sz="4" w:space="0"/>
              <w:right w:val="single" w:color="auto" w:sz="4" w:space="0"/>
            </w:tcBorders>
            <w:shd w:val="clear" w:color="auto" w:fill="auto"/>
            <w:vAlign w:val="center"/>
          </w:tcPr>
          <w:p w14:paraId="71AF56A8">
            <w:pPr>
              <w:rPr>
                <w:rFonts w:hint="eastAsia"/>
              </w:rPr>
            </w:pPr>
            <w:r>
              <w:rPr>
                <w:rFonts w:hint="eastAsia"/>
              </w:rPr>
              <w:t>需专业工程师完成</w:t>
            </w:r>
          </w:p>
        </w:tc>
      </w:tr>
      <w:tr w14:paraId="3C9CBA6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DA31E64">
            <w:r>
              <w:t>58</w:t>
            </w:r>
          </w:p>
        </w:tc>
        <w:tc>
          <w:tcPr>
            <w:tcW w:w="1418" w:type="dxa"/>
            <w:tcBorders>
              <w:top w:val="nil"/>
              <w:left w:val="nil"/>
              <w:bottom w:val="single" w:color="auto" w:sz="4" w:space="0"/>
              <w:right w:val="single" w:color="auto" w:sz="4" w:space="0"/>
            </w:tcBorders>
            <w:shd w:val="clear" w:color="auto" w:fill="auto"/>
            <w:vAlign w:val="center"/>
          </w:tcPr>
          <w:p w14:paraId="75D1DF61">
            <w:pPr>
              <w:rPr>
                <w:rFonts w:hint="eastAsia"/>
              </w:rPr>
            </w:pPr>
            <w:r>
              <w:rPr>
                <w:rFonts w:hint="eastAsia"/>
              </w:rPr>
              <w:t>全自动生化分析仪</w:t>
            </w:r>
          </w:p>
        </w:tc>
        <w:tc>
          <w:tcPr>
            <w:tcW w:w="2515" w:type="dxa"/>
            <w:tcBorders>
              <w:top w:val="nil"/>
              <w:left w:val="nil"/>
              <w:bottom w:val="single" w:color="auto" w:sz="4" w:space="0"/>
              <w:right w:val="single" w:color="auto" w:sz="4" w:space="0"/>
            </w:tcBorders>
            <w:shd w:val="clear" w:color="auto" w:fill="auto"/>
            <w:vAlign w:val="center"/>
          </w:tcPr>
          <w:p w14:paraId="0F739297">
            <w:pPr>
              <w:rPr>
                <w:rFonts w:hint="eastAsia"/>
              </w:rPr>
            </w:pPr>
            <w:r>
              <w:rPr>
                <w:rFonts w:hint="eastAsia"/>
              </w:rPr>
              <w:t>7600-020</w:t>
            </w:r>
          </w:p>
        </w:tc>
        <w:tc>
          <w:tcPr>
            <w:tcW w:w="1324" w:type="dxa"/>
            <w:tcBorders>
              <w:top w:val="nil"/>
              <w:left w:val="nil"/>
              <w:bottom w:val="single" w:color="auto" w:sz="4" w:space="0"/>
              <w:right w:val="single" w:color="auto" w:sz="4" w:space="0"/>
            </w:tcBorders>
            <w:shd w:val="clear" w:color="auto" w:fill="auto"/>
            <w:vAlign w:val="center"/>
          </w:tcPr>
          <w:p w14:paraId="5FCB5231">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61D0981">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73025C52">
            <w:pPr>
              <w:rPr>
                <w:rFonts w:hint="eastAsia"/>
              </w:rPr>
            </w:pPr>
            <w:r>
              <w:rPr>
                <w:rFonts w:hint="eastAsia"/>
              </w:rPr>
              <w:t>需专业工程师完成</w:t>
            </w:r>
          </w:p>
        </w:tc>
      </w:tr>
      <w:tr w14:paraId="1EBAD82A">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3A83B77">
            <w:r>
              <w:t>59</w:t>
            </w:r>
          </w:p>
        </w:tc>
        <w:tc>
          <w:tcPr>
            <w:tcW w:w="1418" w:type="dxa"/>
            <w:tcBorders>
              <w:top w:val="nil"/>
              <w:left w:val="nil"/>
              <w:bottom w:val="single" w:color="auto" w:sz="4" w:space="0"/>
              <w:right w:val="single" w:color="auto" w:sz="4" w:space="0"/>
            </w:tcBorders>
            <w:shd w:val="clear" w:color="auto" w:fill="auto"/>
            <w:vAlign w:val="center"/>
          </w:tcPr>
          <w:p w14:paraId="47FE1E98">
            <w:pPr>
              <w:rPr>
                <w:rFonts w:hint="eastAsia"/>
              </w:rPr>
            </w:pPr>
            <w:r>
              <w:rPr>
                <w:rFonts w:hint="eastAsia"/>
              </w:rPr>
              <w:t>全自动生化分析仪计算机（配套）</w:t>
            </w:r>
          </w:p>
        </w:tc>
        <w:tc>
          <w:tcPr>
            <w:tcW w:w="2515" w:type="dxa"/>
            <w:tcBorders>
              <w:top w:val="nil"/>
              <w:left w:val="nil"/>
              <w:bottom w:val="single" w:color="auto" w:sz="4" w:space="0"/>
              <w:right w:val="single" w:color="auto" w:sz="4" w:space="0"/>
            </w:tcBorders>
            <w:shd w:val="clear" w:color="auto" w:fill="auto"/>
            <w:vAlign w:val="center"/>
          </w:tcPr>
          <w:p w14:paraId="7AE8894D">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45E8583E">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7D8E135E">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4E89FCFA">
            <w:pPr>
              <w:rPr>
                <w:rFonts w:hint="eastAsia"/>
              </w:rPr>
            </w:pPr>
            <w:r>
              <w:rPr>
                <w:rFonts w:hint="eastAsia"/>
              </w:rPr>
              <w:t>需专业工程师完成</w:t>
            </w:r>
          </w:p>
        </w:tc>
      </w:tr>
      <w:tr w14:paraId="0A2436AC">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10398D5">
            <w:r>
              <w:t>60</w:t>
            </w:r>
          </w:p>
        </w:tc>
        <w:tc>
          <w:tcPr>
            <w:tcW w:w="1418" w:type="dxa"/>
            <w:tcBorders>
              <w:top w:val="nil"/>
              <w:left w:val="nil"/>
              <w:bottom w:val="single" w:color="auto" w:sz="4" w:space="0"/>
              <w:right w:val="single" w:color="auto" w:sz="4" w:space="0"/>
            </w:tcBorders>
            <w:shd w:val="clear" w:color="auto" w:fill="auto"/>
            <w:vAlign w:val="center"/>
          </w:tcPr>
          <w:p w14:paraId="020AC121">
            <w:pPr>
              <w:rPr>
                <w:rFonts w:hint="eastAsia"/>
              </w:rPr>
            </w:pPr>
            <w:r>
              <w:rPr>
                <w:rFonts w:hint="eastAsia"/>
              </w:rPr>
              <w:t>不间断电源电源（7600配套）</w:t>
            </w:r>
          </w:p>
        </w:tc>
        <w:tc>
          <w:tcPr>
            <w:tcW w:w="2515" w:type="dxa"/>
            <w:tcBorders>
              <w:top w:val="nil"/>
              <w:left w:val="nil"/>
              <w:bottom w:val="single" w:color="auto" w:sz="4" w:space="0"/>
              <w:right w:val="single" w:color="auto" w:sz="4" w:space="0"/>
            </w:tcBorders>
            <w:shd w:val="clear" w:color="auto" w:fill="auto"/>
            <w:vAlign w:val="center"/>
          </w:tcPr>
          <w:p w14:paraId="719FC6BC">
            <w:pPr>
              <w:rPr>
                <w:rFonts w:hint="eastAsia"/>
              </w:rPr>
            </w:pPr>
            <w:r>
              <w:rPr>
                <w:rFonts w:hint="eastAsia"/>
              </w:rPr>
              <w:t>GP806H</w:t>
            </w:r>
          </w:p>
        </w:tc>
        <w:tc>
          <w:tcPr>
            <w:tcW w:w="1324" w:type="dxa"/>
            <w:tcBorders>
              <w:top w:val="nil"/>
              <w:left w:val="nil"/>
              <w:bottom w:val="single" w:color="auto" w:sz="4" w:space="0"/>
              <w:right w:val="single" w:color="auto" w:sz="4" w:space="0"/>
            </w:tcBorders>
            <w:shd w:val="clear" w:color="auto" w:fill="auto"/>
            <w:vAlign w:val="center"/>
          </w:tcPr>
          <w:p w14:paraId="19980508">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7805D041">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12135157"/>
        </w:tc>
      </w:tr>
      <w:tr w14:paraId="01AD973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A522393">
            <w:r>
              <w:t>61</w:t>
            </w:r>
          </w:p>
        </w:tc>
        <w:tc>
          <w:tcPr>
            <w:tcW w:w="1418" w:type="dxa"/>
            <w:tcBorders>
              <w:top w:val="nil"/>
              <w:left w:val="nil"/>
              <w:bottom w:val="single" w:color="auto" w:sz="4" w:space="0"/>
              <w:right w:val="single" w:color="auto" w:sz="4" w:space="0"/>
            </w:tcBorders>
            <w:shd w:val="clear" w:color="auto" w:fill="auto"/>
            <w:vAlign w:val="center"/>
          </w:tcPr>
          <w:p w14:paraId="2C2B95FF">
            <w:pPr>
              <w:rPr>
                <w:rFonts w:hint="eastAsia"/>
              </w:rPr>
            </w:pPr>
            <w:r>
              <w:rPr>
                <w:rFonts w:hint="eastAsia"/>
              </w:rPr>
              <w:t>计算机</w:t>
            </w:r>
          </w:p>
        </w:tc>
        <w:tc>
          <w:tcPr>
            <w:tcW w:w="2515" w:type="dxa"/>
            <w:tcBorders>
              <w:top w:val="nil"/>
              <w:left w:val="nil"/>
              <w:bottom w:val="single" w:color="auto" w:sz="4" w:space="0"/>
              <w:right w:val="single" w:color="auto" w:sz="4" w:space="0"/>
            </w:tcBorders>
            <w:shd w:val="clear" w:color="auto" w:fill="auto"/>
            <w:vAlign w:val="center"/>
          </w:tcPr>
          <w:p w14:paraId="1F261814">
            <w:pPr>
              <w:rPr>
                <w:rFonts w:hint="eastAsia"/>
              </w:rPr>
            </w:pPr>
            <w:r>
              <w:rPr>
                <w:rFonts w:hint="eastAsia"/>
              </w:rPr>
              <w:t>HP4300p</w:t>
            </w:r>
          </w:p>
        </w:tc>
        <w:tc>
          <w:tcPr>
            <w:tcW w:w="1324" w:type="dxa"/>
            <w:tcBorders>
              <w:top w:val="nil"/>
              <w:left w:val="nil"/>
              <w:bottom w:val="single" w:color="auto" w:sz="4" w:space="0"/>
              <w:right w:val="single" w:color="auto" w:sz="4" w:space="0"/>
            </w:tcBorders>
            <w:shd w:val="clear" w:color="auto" w:fill="auto"/>
            <w:vAlign w:val="center"/>
          </w:tcPr>
          <w:p w14:paraId="137672D6">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42203EBA">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6A134E3E"/>
        </w:tc>
      </w:tr>
      <w:tr w14:paraId="7586F6F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B8EC1AA">
            <w:r>
              <w:t>62</w:t>
            </w:r>
          </w:p>
        </w:tc>
        <w:tc>
          <w:tcPr>
            <w:tcW w:w="1418" w:type="dxa"/>
            <w:tcBorders>
              <w:top w:val="nil"/>
              <w:left w:val="nil"/>
              <w:bottom w:val="single" w:color="auto" w:sz="4" w:space="0"/>
              <w:right w:val="single" w:color="auto" w:sz="4" w:space="0"/>
            </w:tcBorders>
            <w:shd w:val="clear" w:color="auto" w:fill="auto"/>
            <w:vAlign w:val="center"/>
          </w:tcPr>
          <w:p w14:paraId="2EA888CD">
            <w:pPr>
              <w:rPr>
                <w:rFonts w:hint="eastAsia"/>
              </w:rPr>
            </w:pPr>
            <w:r>
              <w:rPr>
                <w:rFonts w:hint="eastAsia"/>
              </w:rPr>
              <w:t>优普1号水机</w:t>
            </w:r>
          </w:p>
        </w:tc>
        <w:tc>
          <w:tcPr>
            <w:tcW w:w="2515" w:type="dxa"/>
            <w:tcBorders>
              <w:top w:val="nil"/>
              <w:left w:val="nil"/>
              <w:bottom w:val="single" w:color="auto" w:sz="4" w:space="0"/>
              <w:right w:val="single" w:color="auto" w:sz="4" w:space="0"/>
            </w:tcBorders>
            <w:shd w:val="clear" w:color="auto" w:fill="auto"/>
            <w:vAlign w:val="center"/>
          </w:tcPr>
          <w:p w14:paraId="1294FC90">
            <w:pPr>
              <w:rPr>
                <w:rFonts w:hint="eastAsia"/>
              </w:rPr>
            </w:pPr>
            <w:r>
              <w:rPr>
                <w:rFonts w:hint="eastAsia"/>
              </w:rPr>
              <w:t>UPS-I-200L</w:t>
            </w:r>
          </w:p>
        </w:tc>
        <w:tc>
          <w:tcPr>
            <w:tcW w:w="1324" w:type="dxa"/>
            <w:tcBorders>
              <w:top w:val="nil"/>
              <w:left w:val="nil"/>
              <w:bottom w:val="single" w:color="auto" w:sz="4" w:space="0"/>
              <w:right w:val="single" w:color="auto" w:sz="4" w:space="0"/>
            </w:tcBorders>
            <w:shd w:val="clear" w:color="auto" w:fill="auto"/>
            <w:vAlign w:val="center"/>
          </w:tcPr>
          <w:p w14:paraId="78A9DCDA">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278A8E68">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09860553"/>
        </w:tc>
      </w:tr>
      <w:tr w14:paraId="1C4C212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5BCB226">
            <w:r>
              <w:t>63</w:t>
            </w:r>
          </w:p>
        </w:tc>
        <w:tc>
          <w:tcPr>
            <w:tcW w:w="1418" w:type="dxa"/>
            <w:tcBorders>
              <w:top w:val="nil"/>
              <w:left w:val="nil"/>
              <w:bottom w:val="single" w:color="auto" w:sz="4" w:space="0"/>
              <w:right w:val="single" w:color="auto" w:sz="4" w:space="0"/>
            </w:tcBorders>
            <w:shd w:val="clear" w:color="auto" w:fill="auto"/>
            <w:vAlign w:val="center"/>
          </w:tcPr>
          <w:p w14:paraId="430B4EF8">
            <w:pPr>
              <w:rPr>
                <w:rFonts w:hint="eastAsia"/>
              </w:rPr>
            </w:pPr>
            <w:r>
              <w:rPr>
                <w:rFonts w:hint="eastAsia"/>
              </w:rPr>
              <w:t>优普1号水机</w:t>
            </w:r>
          </w:p>
        </w:tc>
        <w:tc>
          <w:tcPr>
            <w:tcW w:w="2515" w:type="dxa"/>
            <w:tcBorders>
              <w:top w:val="nil"/>
              <w:left w:val="nil"/>
              <w:bottom w:val="single" w:color="auto" w:sz="4" w:space="0"/>
              <w:right w:val="single" w:color="auto" w:sz="4" w:space="0"/>
            </w:tcBorders>
            <w:shd w:val="clear" w:color="auto" w:fill="auto"/>
            <w:vAlign w:val="center"/>
          </w:tcPr>
          <w:p w14:paraId="23E160E7">
            <w:pPr>
              <w:rPr>
                <w:rFonts w:hint="eastAsia"/>
              </w:rPr>
            </w:pPr>
            <w:r>
              <w:rPr>
                <w:rFonts w:hint="eastAsia"/>
              </w:rPr>
              <w:t>UPS-I-200L</w:t>
            </w:r>
          </w:p>
        </w:tc>
        <w:tc>
          <w:tcPr>
            <w:tcW w:w="1324" w:type="dxa"/>
            <w:tcBorders>
              <w:top w:val="nil"/>
              <w:left w:val="nil"/>
              <w:bottom w:val="single" w:color="auto" w:sz="4" w:space="0"/>
              <w:right w:val="single" w:color="auto" w:sz="4" w:space="0"/>
            </w:tcBorders>
            <w:shd w:val="clear" w:color="auto" w:fill="auto"/>
            <w:vAlign w:val="center"/>
          </w:tcPr>
          <w:p w14:paraId="184F4B79">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350F145C">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1E8CD821"/>
        </w:tc>
      </w:tr>
      <w:tr w14:paraId="51C66A6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FA00991">
            <w:r>
              <w:t>64</w:t>
            </w:r>
          </w:p>
        </w:tc>
        <w:tc>
          <w:tcPr>
            <w:tcW w:w="1418" w:type="dxa"/>
            <w:tcBorders>
              <w:top w:val="nil"/>
              <w:left w:val="nil"/>
              <w:bottom w:val="single" w:color="auto" w:sz="4" w:space="0"/>
              <w:right w:val="single" w:color="auto" w:sz="4" w:space="0"/>
            </w:tcBorders>
            <w:shd w:val="clear" w:color="auto" w:fill="auto"/>
            <w:vAlign w:val="center"/>
          </w:tcPr>
          <w:p w14:paraId="299BCEF4">
            <w:pPr>
              <w:rPr>
                <w:rFonts w:hint="eastAsia"/>
              </w:rPr>
            </w:pPr>
            <w:r>
              <w:rPr>
                <w:rFonts w:hint="eastAsia"/>
              </w:rPr>
              <w:t>1号压缩机</w:t>
            </w:r>
          </w:p>
        </w:tc>
        <w:tc>
          <w:tcPr>
            <w:tcW w:w="2515" w:type="dxa"/>
            <w:tcBorders>
              <w:top w:val="nil"/>
              <w:left w:val="nil"/>
              <w:bottom w:val="single" w:color="auto" w:sz="4" w:space="0"/>
              <w:right w:val="single" w:color="auto" w:sz="4" w:space="0"/>
            </w:tcBorders>
            <w:shd w:val="clear" w:color="auto" w:fill="auto"/>
            <w:vAlign w:val="center"/>
          </w:tcPr>
          <w:p w14:paraId="595F20DC">
            <w:pPr>
              <w:rPr>
                <w:rFonts w:hint="eastAsia"/>
              </w:rPr>
            </w:pPr>
            <w:r>
              <w:rPr>
                <w:rFonts w:hint="eastAsia"/>
              </w:rPr>
              <w:t>SRL-2.2MB5C</w:t>
            </w:r>
          </w:p>
        </w:tc>
        <w:tc>
          <w:tcPr>
            <w:tcW w:w="1324" w:type="dxa"/>
            <w:tcBorders>
              <w:top w:val="nil"/>
              <w:left w:val="nil"/>
              <w:bottom w:val="single" w:color="auto" w:sz="4" w:space="0"/>
              <w:right w:val="single" w:color="auto" w:sz="4" w:space="0"/>
            </w:tcBorders>
            <w:shd w:val="clear" w:color="auto" w:fill="auto"/>
            <w:vAlign w:val="center"/>
          </w:tcPr>
          <w:p w14:paraId="317C76EF">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0EEB6E97">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78FE606F"/>
        </w:tc>
      </w:tr>
      <w:tr w14:paraId="455DCA6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3ECB06F">
            <w:r>
              <w:t>65</w:t>
            </w:r>
          </w:p>
        </w:tc>
        <w:tc>
          <w:tcPr>
            <w:tcW w:w="1418" w:type="dxa"/>
            <w:tcBorders>
              <w:top w:val="nil"/>
              <w:left w:val="nil"/>
              <w:bottom w:val="single" w:color="auto" w:sz="4" w:space="0"/>
              <w:right w:val="single" w:color="auto" w:sz="4" w:space="0"/>
            </w:tcBorders>
            <w:shd w:val="clear" w:color="auto" w:fill="auto"/>
            <w:vAlign w:val="center"/>
          </w:tcPr>
          <w:p w14:paraId="6A3962F2">
            <w:pPr>
              <w:rPr>
                <w:rFonts w:hint="eastAsia"/>
              </w:rPr>
            </w:pPr>
            <w:r>
              <w:rPr>
                <w:rFonts w:hint="eastAsia"/>
              </w:rPr>
              <w:t>2号压缩机</w:t>
            </w:r>
          </w:p>
        </w:tc>
        <w:tc>
          <w:tcPr>
            <w:tcW w:w="2515" w:type="dxa"/>
            <w:tcBorders>
              <w:top w:val="nil"/>
              <w:left w:val="nil"/>
              <w:bottom w:val="single" w:color="auto" w:sz="4" w:space="0"/>
              <w:right w:val="single" w:color="auto" w:sz="4" w:space="0"/>
            </w:tcBorders>
            <w:shd w:val="clear" w:color="auto" w:fill="auto"/>
            <w:vAlign w:val="center"/>
          </w:tcPr>
          <w:p w14:paraId="3695C8D6">
            <w:pPr>
              <w:rPr>
                <w:rFonts w:hint="eastAsia"/>
              </w:rPr>
            </w:pPr>
            <w:r>
              <w:rPr>
                <w:rFonts w:hint="eastAsia"/>
              </w:rPr>
              <w:t>SRL-2.2MB5C</w:t>
            </w:r>
          </w:p>
        </w:tc>
        <w:tc>
          <w:tcPr>
            <w:tcW w:w="1324" w:type="dxa"/>
            <w:tcBorders>
              <w:top w:val="nil"/>
              <w:left w:val="nil"/>
              <w:bottom w:val="single" w:color="auto" w:sz="4" w:space="0"/>
              <w:right w:val="single" w:color="auto" w:sz="4" w:space="0"/>
            </w:tcBorders>
            <w:shd w:val="clear" w:color="auto" w:fill="auto"/>
            <w:vAlign w:val="center"/>
          </w:tcPr>
          <w:p w14:paraId="2B469B4D">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4EC09F7B">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4EB3089A"/>
        </w:tc>
      </w:tr>
      <w:tr w14:paraId="03CD1196">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A2A6559">
            <w:r>
              <w:t>66</w:t>
            </w:r>
          </w:p>
        </w:tc>
        <w:tc>
          <w:tcPr>
            <w:tcW w:w="1418" w:type="dxa"/>
            <w:tcBorders>
              <w:top w:val="nil"/>
              <w:left w:val="nil"/>
              <w:bottom w:val="single" w:color="auto" w:sz="4" w:space="0"/>
              <w:right w:val="single" w:color="auto" w:sz="4" w:space="0"/>
            </w:tcBorders>
            <w:shd w:val="clear" w:color="auto" w:fill="auto"/>
            <w:vAlign w:val="center"/>
          </w:tcPr>
          <w:p w14:paraId="077EED50">
            <w:pPr>
              <w:rPr>
                <w:rFonts w:hint="eastAsia"/>
              </w:rPr>
            </w:pPr>
            <w:r>
              <w:rPr>
                <w:rFonts w:hint="eastAsia"/>
              </w:rPr>
              <w:t>恒温水浴箱</w:t>
            </w:r>
          </w:p>
        </w:tc>
        <w:tc>
          <w:tcPr>
            <w:tcW w:w="2515" w:type="dxa"/>
            <w:tcBorders>
              <w:top w:val="nil"/>
              <w:left w:val="nil"/>
              <w:bottom w:val="single" w:color="auto" w:sz="4" w:space="0"/>
              <w:right w:val="single" w:color="auto" w:sz="4" w:space="0"/>
            </w:tcBorders>
            <w:shd w:val="clear" w:color="auto" w:fill="auto"/>
            <w:vAlign w:val="center"/>
          </w:tcPr>
          <w:p w14:paraId="2B62D1B5">
            <w:pPr>
              <w:rPr>
                <w:rFonts w:hint="eastAsia"/>
              </w:rPr>
            </w:pPr>
            <w:r>
              <w:rPr>
                <w:rFonts w:hint="eastAsia"/>
              </w:rPr>
              <w:t>HH.W21-C21.600</w:t>
            </w:r>
          </w:p>
        </w:tc>
        <w:tc>
          <w:tcPr>
            <w:tcW w:w="1324" w:type="dxa"/>
            <w:tcBorders>
              <w:top w:val="nil"/>
              <w:left w:val="nil"/>
              <w:bottom w:val="single" w:color="auto" w:sz="4" w:space="0"/>
              <w:right w:val="single" w:color="auto" w:sz="4" w:space="0"/>
            </w:tcBorders>
            <w:shd w:val="clear" w:color="auto" w:fill="auto"/>
            <w:vAlign w:val="center"/>
          </w:tcPr>
          <w:p w14:paraId="0913D6B6">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5920C24E">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58CB2165"/>
        </w:tc>
      </w:tr>
      <w:tr w14:paraId="22AB209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D285E90">
            <w:r>
              <w:t>67</w:t>
            </w:r>
          </w:p>
        </w:tc>
        <w:tc>
          <w:tcPr>
            <w:tcW w:w="1418" w:type="dxa"/>
            <w:tcBorders>
              <w:top w:val="nil"/>
              <w:left w:val="nil"/>
              <w:bottom w:val="single" w:color="auto" w:sz="4" w:space="0"/>
              <w:right w:val="single" w:color="auto" w:sz="4" w:space="0"/>
            </w:tcBorders>
            <w:shd w:val="clear" w:color="auto" w:fill="auto"/>
            <w:vAlign w:val="center"/>
          </w:tcPr>
          <w:p w14:paraId="40C0A78F">
            <w:pPr>
              <w:rPr>
                <w:rFonts w:hint="eastAsia"/>
              </w:rPr>
            </w:pPr>
            <w:r>
              <w:rPr>
                <w:rFonts w:hint="eastAsia"/>
              </w:rPr>
              <w:t>自动脱盖离心机</w:t>
            </w:r>
          </w:p>
        </w:tc>
        <w:tc>
          <w:tcPr>
            <w:tcW w:w="2515" w:type="dxa"/>
            <w:tcBorders>
              <w:top w:val="nil"/>
              <w:left w:val="nil"/>
              <w:bottom w:val="single" w:color="auto" w:sz="4" w:space="0"/>
              <w:right w:val="single" w:color="auto" w:sz="4" w:space="0"/>
            </w:tcBorders>
            <w:shd w:val="clear" w:color="auto" w:fill="auto"/>
            <w:vAlign w:val="center"/>
          </w:tcPr>
          <w:p w14:paraId="39E8EC7F">
            <w:pPr>
              <w:rPr>
                <w:rFonts w:hint="eastAsia"/>
              </w:rPr>
            </w:pPr>
            <w:r>
              <w:rPr>
                <w:rFonts w:hint="eastAsia"/>
              </w:rPr>
              <w:t>CTK120C</w:t>
            </w:r>
          </w:p>
        </w:tc>
        <w:tc>
          <w:tcPr>
            <w:tcW w:w="1324" w:type="dxa"/>
            <w:tcBorders>
              <w:top w:val="nil"/>
              <w:left w:val="nil"/>
              <w:bottom w:val="single" w:color="auto" w:sz="4" w:space="0"/>
              <w:right w:val="single" w:color="auto" w:sz="4" w:space="0"/>
            </w:tcBorders>
            <w:shd w:val="clear" w:color="auto" w:fill="auto"/>
            <w:vAlign w:val="center"/>
          </w:tcPr>
          <w:p w14:paraId="37C58BEB">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09590A9">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74DB7883"/>
        </w:tc>
      </w:tr>
      <w:tr w14:paraId="67D35A0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A0F1DF3">
            <w:r>
              <w:t>68</w:t>
            </w:r>
          </w:p>
        </w:tc>
        <w:tc>
          <w:tcPr>
            <w:tcW w:w="1418" w:type="dxa"/>
            <w:tcBorders>
              <w:top w:val="nil"/>
              <w:left w:val="nil"/>
              <w:bottom w:val="single" w:color="auto" w:sz="4" w:space="0"/>
              <w:right w:val="single" w:color="auto" w:sz="4" w:space="0"/>
            </w:tcBorders>
            <w:shd w:val="clear" w:color="auto" w:fill="auto"/>
            <w:vAlign w:val="center"/>
          </w:tcPr>
          <w:p w14:paraId="50FCB0DE">
            <w:pPr>
              <w:rPr>
                <w:rFonts w:hint="eastAsia"/>
              </w:rPr>
            </w:pPr>
            <w:r>
              <w:rPr>
                <w:rFonts w:hint="eastAsia"/>
              </w:rPr>
              <w:t>自动脱盖离心机</w:t>
            </w:r>
          </w:p>
        </w:tc>
        <w:tc>
          <w:tcPr>
            <w:tcW w:w="2515" w:type="dxa"/>
            <w:tcBorders>
              <w:top w:val="nil"/>
              <w:left w:val="nil"/>
              <w:bottom w:val="single" w:color="auto" w:sz="4" w:space="0"/>
              <w:right w:val="single" w:color="auto" w:sz="4" w:space="0"/>
            </w:tcBorders>
            <w:shd w:val="clear" w:color="auto" w:fill="auto"/>
            <w:vAlign w:val="center"/>
          </w:tcPr>
          <w:p w14:paraId="091A1A54">
            <w:pPr>
              <w:rPr>
                <w:rFonts w:hint="eastAsia"/>
              </w:rPr>
            </w:pPr>
            <w:r>
              <w:rPr>
                <w:rFonts w:hint="eastAsia"/>
              </w:rPr>
              <w:t>CTK120C</w:t>
            </w:r>
          </w:p>
        </w:tc>
        <w:tc>
          <w:tcPr>
            <w:tcW w:w="1324" w:type="dxa"/>
            <w:tcBorders>
              <w:top w:val="nil"/>
              <w:left w:val="nil"/>
              <w:bottom w:val="single" w:color="auto" w:sz="4" w:space="0"/>
              <w:right w:val="single" w:color="auto" w:sz="4" w:space="0"/>
            </w:tcBorders>
            <w:shd w:val="clear" w:color="auto" w:fill="auto"/>
            <w:vAlign w:val="center"/>
          </w:tcPr>
          <w:p w14:paraId="4970CEA6">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7B490BF">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3521AC14"/>
        </w:tc>
      </w:tr>
      <w:tr w14:paraId="5014128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23275F2">
            <w:r>
              <w:t>69</w:t>
            </w:r>
          </w:p>
        </w:tc>
        <w:tc>
          <w:tcPr>
            <w:tcW w:w="1418" w:type="dxa"/>
            <w:tcBorders>
              <w:top w:val="nil"/>
              <w:left w:val="nil"/>
              <w:bottom w:val="single" w:color="auto" w:sz="4" w:space="0"/>
              <w:right w:val="single" w:color="auto" w:sz="4" w:space="0"/>
            </w:tcBorders>
            <w:shd w:val="clear" w:color="auto" w:fill="auto"/>
            <w:vAlign w:val="center"/>
          </w:tcPr>
          <w:p w14:paraId="54E39ADB">
            <w:pPr>
              <w:rPr>
                <w:rFonts w:hint="eastAsia"/>
              </w:rPr>
            </w:pPr>
            <w:r>
              <w:rPr>
                <w:rFonts w:hint="eastAsia"/>
              </w:rPr>
              <w:t>台式低速离心机</w:t>
            </w:r>
          </w:p>
        </w:tc>
        <w:tc>
          <w:tcPr>
            <w:tcW w:w="2515" w:type="dxa"/>
            <w:tcBorders>
              <w:top w:val="nil"/>
              <w:left w:val="nil"/>
              <w:bottom w:val="single" w:color="auto" w:sz="4" w:space="0"/>
              <w:right w:val="single" w:color="auto" w:sz="4" w:space="0"/>
            </w:tcBorders>
            <w:shd w:val="clear" w:color="auto" w:fill="auto"/>
            <w:vAlign w:val="center"/>
          </w:tcPr>
          <w:p w14:paraId="3AB8AA83">
            <w:pPr>
              <w:rPr>
                <w:rFonts w:hint="eastAsia"/>
              </w:rPr>
            </w:pPr>
            <w:r>
              <w:rPr>
                <w:rFonts w:hint="eastAsia"/>
              </w:rPr>
              <w:t>L550</w:t>
            </w:r>
          </w:p>
        </w:tc>
        <w:tc>
          <w:tcPr>
            <w:tcW w:w="1324" w:type="dxa"/>
            <w:tcBorders>
              <w:top w:val="nil"/>
              <w:left w:val="nil"/>
              <w:bottom w:val="single" w:color="auto" w:sz="4" w:space="0"/>
              <w:right w:val="single" w:color="auto" w:sz="4" w:space="0"/>
            </w:tcBorders>
            <w:shd w:val="clear" w:color="auto" w:fill="auto"/>
            <w:vAlign w:val="center"/>
          </w:tcPr>
          <w:p w14:paraId="59722D18">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C38D2D4">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7AFCD213"/>
        </w:tc>
      </w:tr>
      <w:tr w14:paraId="2C8D9BE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D185136">
            <w:r>
              <w:t>70</w:t>
            </w:r>
          </w:p>
        </w:tc>
        <w:tc>
          <w:tcPr>
            <w:tcW w:w="1418" w:type="dxa"/>
            <w:tcBorders>
              <w:top w:val="nil"/>
              <w:left w:val="nil"/>
              <w:bottom w:val="single" w:color="auto" w:sz="4" w:space="0"/>
              <w:right w:val="single" w:color="auto" w:sz="4" w:space="0"/>
            </w:tcBorders>
            <w:shd w:val="clear" w:color="auto" w:fill="auto"/>
            <w:vAlign w:val="center"/>
          </w:tcPr>
          <w:p w14:paraId="18F061FB">
            <w:pPr>
              <w:rPr>
                <w:rFonts w:hint="eastAsia"/>
              </w:rPr>
            </w:pPr>
            <w:r>
              <w:rPr>
                <w:rFonts w:hint="eastAsia"/>
              </w:rPr>
              <w:t>台式低速离心机</w:t>
            </w:r>
          </w:p>
        </w:tc>
        <w:tc>
          <w:tcPr>
            <w:tcW w:w="2515" w:type="dxa"/>
            <w:tcBorders>
              <w:top w:val="nil"/>
              <w:left w:val="nil"/>
              <w:bottom w:val="single" w:color="auto" w:sz="4" w:space="0"/>
              <w:right w:val="single" w:color="auto" w:sz="4" w:space="0"/>
            </w:tcBorders>
            <w:shd w:val="clear" w:color="auto" w:fill="auto"/>
            <w:vAlign w:val="center"/>
          </w:tcPr>
          <w:p w14:paraId="58EB9A19">
            <w:pPr>
              <w:rPr>
                <w:rFonts w:hint="eastAsia"/>
              </w:rPr>
            </w:pPr>
            <w:r>
              <w:rPr>
                <w:rFonts w:hint="eastAsia"/>
              </w:rPr>
              <w:t>L550-A</w:t>
            </w:r>
          </w:p>
        </w:tc>
        <w:tc>
          <w:tcPr>
            <w:tcW w:w="1324" w:type="dxa"/>
            <w:tcBorders>
              <w:top w:val="nil"/>
              <w:left w:val="nil"/>
              <w:bottom w:val="single" w:color="auto" w:sz="4" w:space="0"/>
              <w:right w:val="single" w:color="auto" w:sz="4" w:space="0"/>
            </w:tcBorders>
            <w:shd w:val="clear" w:color="auto" w:fill="auto"/>
            <w:vAlign w:val="center"/>
          </w:tcPr>
          <w:p w14:paraId="61838899">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E1C356B">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6B3A098F"/>
        </w:tc>
      </w:tr>
      <w:tr w14:paraId="2472429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FA39901">
            <w:r>
              <w:t>71</w:t>
            </w:r>
          </w:p>
        </w:tc>
        <w:tc>
          <w:tcPr>
            <w:tcW w:w="1418" w:type="dxa"/>
            <w:tcBorders>
              <w:top w:val="nil"/>
              <w:left w:val="nil"/>
              <w:bottom w:val="single" w:color="auto" w:sz="4" w:space="0"/>
              <w:right w:val="single" w:color="auto" w:sz="4" w:space="0"/>
            </w:tcBorders>
            <w:shd w:val="clear" w:color="auto" w:fill="auto"/>
            <w:vAlign w:val="center"/>
          </w:tcPr>
          <w:p w14:paraId="5231A742">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vAlign w:val="center"/>
          </w:tcPr>
          <w:p w14:paraId="55EA7E65">
            <w:pPr>
              <w:rPr>
                <w:rFonts w:hint="eastAsia"/>
              </w:rPr>
            </w:pPr>
            <w:r>
              <w:rPr>
                <w:rFonts w:hint="eastAsia"/>
              </w:rPr>
              <w:t>HFsafe900LC</w:t>
            </w:r>
          </w:p>
        </w:tc>
        <w:tc>
          <w:tcPr>
            <w:tcW w:w="1324" w:type="dxa"/>
            <w:tcBorders>
              <w:top w:val="nil"/>
              <w:left w:val="nil"/>
              <w:bottom w:val="single" w:color="auto" w:sz="4" w:space="0"/>
              <w:right w:val="single" w:color="auto" w:sz="4" w:space="0"/>
            </w:tcBorders>
            <w:shd w:val="clear" w:color="auto" w:fill="auto"/>
            <w:vAlign w:val="center"/>
          </w:tcPr>
          <w:p w14:paraId="1FFFC65B">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3269467C">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0BC1CA15">
            <w:pPr>
              <w:rPr>
                <w:rFonts w:hint="eastAsia"/>
              </w:rPr>
            </w:pPr>
            <w:r>
              <w:rPr>
                <w:rFonts w:hint="eastAsia"/>
              </w:rPr>
              <w:t>拆卸前需进行消杀</w:t>
            </w:r>
          </w:p>
        </w:tc>
      </w:tr>
      <w:tr w14:paraId="4A2BE7E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E71BF8C">
            <w:r>
              <w:t>72</w:t>
            </w:r>
          </w:p>
        </w:tc>
        <w:tc>
          <w:tcPr>
            <w:tcW w:w="1418" w:type="dxa"/>
            <w:tcBorders>
              <w:top w:val="nil"/>
              <w:left w:val="nil"/>
              <w:bottom w:val="single" w:color="auto" w:sz="4" w:space="0"/>
              <w:right w:val="single" w:color="auto" w:sz="4" w:space="0"/>
            </w:tcBorders>
            <w:shd w:val="clear" w:color="auto" w:fill="auto"/>
            <w:vAlign w:val="center"/>
          </w:tcPr>
          <w:p w14:paraId="7CCE4123">
            <w:pPr>
              <w:rPr>
                <w:rFonts w:hint="eastAsia"/>
              </w:rPr>
            </w:pPr>
            <w:r>
              <w:rPr>
                <w:rFonts w:hint="eastAsia"/>
              </w:rPr>
              <w:t>全自动生化分析仪</w:t>
            </w:r>
          </w:p>
        </w:tc>
        <w:tc>
          <w:tcPr>
            <w:tcW w:w="2515" w:type="dxa"/>
            <w:tcBorders>
              <w:top w:val="nil"/>
              <w:left w:val="nil"/>
              <w:bottom w:val="single" w:color="auto" w:sz="4" w:space="0"/>
              <w:right w:val="single" w:color="auto" w:sz="4" w:space="0"/>
            </w:tcBorders>
            <w:shd w:val="clear" w:color="auto" w:fill="auto"/>
            <w:vAlign w:val="center"/>
          </w:tcPr>
          <w:p w14:paraId="0FA5CF68">
            <w:pPr>
              <w:rPr>
                <w:rFonts w:hint="eastAsia"/>
              </w:rPr>
            </w:pPr>
            <w:r>
              <w:rPr>
                <w:rFonts w:hint="eastAsia"/>
              </w:rPr>
              <w:t>Cobas e601</w:t>
            </w:r>
          </w:p>
        </w:tc>
        <w:tc>
          <w:tcPr>
            <w:tcW w:w="1324" w:type="dxa"/>
            <w:tcBorders>
              <w:top w:val="nil"/>
              <w:left w:val="nil"/>
              <w:bottom w:val="single" w:color="auto" w:sz="4" w:space="0"/>
              <w:right w:val="single" w:color="auto" w:sz="4" w:space="0"/>
            </w:tcBorders>
            <w:shd w:val="clear" w:color="auto" w:fill="auto"/>
            <w:vAlign w:val="center"/>
          </w:tcPr>
          <w:p w14:paraId="67128DA3">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4DD0A3A5">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5822CD54">
            <w:pPr>
              <w:rPr>
                <w:rFonts w:hint="eastAsia"/>
              </w:rPr>
            </w:pPr>
            <w:r>
              <w:rPr>
                <w:rFonts w:hint="eastAsia"/>
              </w:rPr>
              <w:t>需专业工程师完成</w:t>
            </w:r>
          </w:p>
        </w:tc>
      </w:tr>
      <w:tr w14:paraId="2AE39155">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16D7C31">
            <w:r>
              <w:t>73</w:t>
            </w:r>
          </w:p>
        </w:tc>
        <w:tc>
          <w:tcPr>
            <w:tcW w:w="1418" w:type="dxa"/>
            <w:tcBorders>
              <w:top w:val="nil"/>
              <w:left w:val="nil"/>
              <w:bottom w:val="single" w:color="auto" w:sz="4" w:space="0"/>
              <w:right w:val="single" w:color="auto" w:sz="4" w:space="0"/>
            </w:tcBorders>
            <w:shd w:val="clear" w:color="auto" w:fill="auto"/>
            <w:vAlign w:val="center"/>
          </w:tcPr>
          <w:p w14:paraId="30421867">
            <w:pPr>
              <w:rPr>
                <w:rFonts w:hint="eastAsia"/>
              </w:rPr>
            </w:pPr>
            <w:r>
              <w:rPr>
                <w:rFonts w:hint="eastAsia"/>
              </w:rPr>
              <w:t>全自动生化分析仪计算机系统（配套）</w:t>
            </w:r>
          </w:p>
        </w:tc>
        <w:tc>
          <w:tcPr>
            <w:tcW w:w="2515" w:type="dxa"/>
            <w:tcBorders>
              <w:top w:val="nil"/>
              <w:left w:val="nil"/>
              <w:bottom w:val="single" w:color="auto" w:sz="4" w:space="0"/>
              <w:right w:val="single" w:color="auto" w:sz="4" w:space="0"/>
            </w:tcBorders>
            <w:shd w:val="clear" w:color="auto" w:fill="auto"/>
            <w:vAlign w:val="center"/>
          </w:tcPr>
          <w:p w14:paraId="72AEEE86">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3C0172FB">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EA4DB08">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35737F33">
            <w:pPr>
              <w:rPr>
                <w:rFonts w:hint="eastAsia"/>
              </w:rPr>
            </w:pPr>
            <w:r>
              <w:rPr>
                <w:rFonts w:hint="eastAsia"/>
              </w:rPr>
              <w:t>需专业工程师完成</w:t>
            </w:r>
          </w:p>
        </w:tc>
      </w:tr>
      <w:tr w14:paraId="21EEB5F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74B407E">
            <w:r>
              <w:t>74</w:t>
            </w:r>
          </w:p>
        </w:tc>
        <w:tc>
          <w:tcPr>
            <w:tcW w:w="1418" w:type="dxa"/>
            <w:tcBorders>
              <w:top w:val="nil"/>
              <w:left w:val="nil"/>
              <w:bottom w:val="single" w:color="auto" w:sz="4" w:space="0"/>
              <w:right w:val="single" w:color="auto" w:sz="4" w:space="0"/>
            </w:tcBorders>
            <w:shd w:val="clear" w:color="auto" w:fill="auto"/>
            <w:vAlign w:val="center"/>
          </w:tcPr>
          <w:p w14:paraId="1CF62114">
            <w:pPr>
              <w:rPr>
                <w:rFonts w:hint="eastAsia"/>
              </w:rPr>
            </w:pPr>
            <w:r>
              <w:rPr>
                <w:rFonts w:hint="eastAsia"/>
              </w:rPr>
              <w:t>不间断电源</w:t>
            </w:r>
          </w:p>
        </w:tc>
        <w:tc>
          <w:tcPr>
            <w:tcW w:w="2515" w:type="dxa"/>
            <w:tcBorders>
              <w:top w:val="nil"/>
              <w:left w:val="nil"/>
              <w:bottom w:val="single" w:color="auto" w:sz="4" w:space="0"/>
              <w:right w:val="single" w:color="auto" w:sz="4" w:space="0"/>
            </w:tcBorders>
            <w:shd w:val="clear" w:color="auto" w:fill="auto"/>
            <w:vAlign w:val="center"/>
          </w:tcPr>
          <w:p w14:paraId="295FC71F">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5A66B558">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3147DCF1">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2CF3D993"/>
        </w:tc>
      </w:tr>
      <w:tr w14:paraId="2D894E8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DC6BAB6">
            <w:r>
              <w:t>75</w:t>
            </w:r>
          </w:p>
        </w:tc>
        <w:tc>
          <w:tcPr>
            <w:tcW w:w="1418" w:type="dxa"/>
            <w:tcBorders>
              <w:top w:val="nil"/>
              <w:left w:val="nil"/>
              <w:bottom w:val="single" w:color="auto" w:sz="4" w:space="0"/>
              <w:right w:val="single" w:color="auto" w:sz="4" w:space="0"/>
            </w:tcBorders>
            <w:shd w:val="clear" w:color="auto" w:fill="auto"/>
            <w:vAlign w:val="center"/>
          </w:tcPr>
          <w:p w14:paraId="2BF5C1FE">
            <w:pPr>
              <w:rPr>
                <w:rFonts w:hint="eastAsia"/>
              </w:rPr>
            </w:pPr>
            <w:r>
              <w:rPr>
                <w:rFonts w:hint="eastAsia"/>
              </w:rPr>
              <w:t>医用冷藏箱</w:t>
            </w:r>
          </w:p>
        </w:tc>
        <w:tc>
          <w:tcPr>
            <w:tcW w:w="2515" w:type="dxa"/>
            <w:tcBorders>
              <w:top w:val="nil"/>
              <w:left w:val="nil"/>
              <w:bottom w:val="single" w:color="auto" w:sz="4" w:space="0"/>
              <w:right w:val="single" w:color="auto" w:sz="4" w:space="0"/>
            </w:tcBorders>
            <w:shd w:val="clear" w:color="auto" w:fill="auto"/>
            <w:vAlign w:val="center"/>
          </w:tcPr>
          <w:p w14:paraId="0E1FFA01">
            <w:pPr>
              <w:rPr>
                <w:rFonts w:hint="eastAsia"/>
              </w:rPr>
            </w:pPr>
            <w:r>
              <w:rPr>
                <w:rFonts w:hint="eastAsia"/>
              </w:rPr>
              <w:t>HYC-940</w:t>
            </w:r>
          </w:p>
        </w:tc>
        <w:tc>
          <w:tcPr>
            <w:tcW w:w="1324" w:type="dxa"/>
            <w:tcBorders>
              <w:top w:val="nil"/>
              <w:left w:val="nil"/>
              <w:bottom w:val="single" w:color="auto" w:sz="4" w:space="0"/>
              <w:right w:val="single" w:color="auto" w:sz="4" w:space="0"/>
            </w:tcBorders>
            <w:shd w:val="clear" w:color="auto" w:fill="auto"/>
            <w:vAlign w:val="center"/>
          </w:tcPr>
          <w:p w14:paraId="7BC6ABD6">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0FBB28C8">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1A1833D6"/>
        </w:tc>
      </w:tr>
      <w:tr w14:paraId="1F9EA69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796EE03">
            <w:r>
              <w:t>76</w:t>
            </w:r>
          </w:p>
        </w:tc>
        <w:tc>
          <w:tcPr>
            <w:tcW w:w="1418" w:type="dxa"/>
            <w:tcBorders>
              <w:top w:val="nil"/>
              <w:left w:val="nil"/>
              <w:bottom w:val="single" w:color="auto" w:sz="4" w:space="0"/>
              <w:right w:val="single" w:color="auto" w:sz="4" w:space="0"/>
            </w:tcBorders>
            <w:shd w:val="clear" w:color="auto" w:fill="auto"/>
            <w:vAlign w:val="center"/>
          </w:tcPr>
          <w:p w14:paraId="44358F74">
            <w:pPr>
              <w:rPr>
                <w:rFonts w:hint="eastAsia"/>
              </w:rPr>
            </w:pPr>
            <w:r>
              <w:rPr>
                <w:rFonts w:hint="eastAsia"/>
              </w:rPr>
              <w:t>医用冷藏箱</w:t>
            </w:r>
          </w:p>
        </w:tc>
        <w:tc>
          <w:tcPr>
            <w:tcW w:w="2515" w:type="dxa"/>
            <w:tcBorders>
              <w:top w:val="nil"/>
              <w:left w:val="nil"/>
              <w:bottom w:val="single" w:color="auto" w:sz="4" w:space="0"/>
              <w:right w:val="single" w:color="auto" w:sz="4" w:space="0"/>
            </w:tcBorders>
            <w:shd w:val="clear" w:color="auto" w:fill="auto"/>
            <w:vAlign w:val="center"/>
          </w:tcPr>
          <w:p w14:paraId="55CD2EFB">
            <w:pPr>
              <w:rPr>
                <w:rFonts w:hint="eastAsia"/>
              </w:rPr>
            </w:pPr>
            <w:r>
              <w:rPr>
                <w:rFonts w:hint="eastAsia"/>
              </w:rPr>
              <w:t>HYC-990</w:t>
            </w:r>
          </w:p>
        </w:tc>
        <w:tc>
          <w:tcPr>
            <w:tcW w:w="1324" w:type="dxa"/>
            <w:tcBorders>
              <w:top w:val="nil"/>
              <w:left w:val="nil"/>
              <w:bottom w:val="single" w:color="auto" w:sz="4" w:space="0"/>
              <w:right w:val="single" w:color="auto" w:sz="4" w:space="0"/>
            </w:tcBorders>
            <w:shd w:val="clear" w:color="auto" w:fill="auto"/>
            <w:vAlign w:val="center"/>
          </w:tcPr>
          <w:p w14:paraId="3B9024DB">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23E2BEF3">
            <w:pPr>
              <w:rPr>
                <w:rFonts w:hint="eastAsia"/>
              </w:rPr>
            </w:pPr>
            <w:r>
              <w:rPr>
                <w:rFonts w:hint="eastAsia"/>
              </w:rPr>
              <w:t>医技楼</w:t>
            </w:r>
            <w:r>
              <w:t xml:space="preserve">6 </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4CC43E81"/>
        </w:tc>
      </w:tr>
      <w:tr w14:paraId="7A358EA0">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46AC761">
            <w:r>
              <w:t>77</w:t>
            </w:r>
          </w:p>
        </w:tc>
        <w:tc>
          <w:tcPr>
            <w:tcW w:w="1418" w:type="dxa"/>
            <w:tcBorders>
              <w:top w:val="nil"/>
              <w:left w:val="nil"/>
              <w:bottom w:val="single" w:color="auto" w:sz="4" w:space="0"/>
              <w:right w:val="single" w:color="auto" w:sz="4" w:space="0"/>
            </w:tcBorders>
            <w:shd w:val="clear" w:color="auto" w:fill="auto"/>
            <w:vAlign w:val="center"/>
          </w:tcPr>
          <w:p w14:paraId="2F6F8EC2">
            <w:pPr>
              <w:rPr>
                <w:rFonts w:hint="eastAsia"/>
              </w:rPr>
            </w:pPr>
            <w:r>
              <w:rPr>
                <w:rFonts w:hint="eastAsia"/>
              </w:rPr>
              <w:t>隔水培养箱</w:t>
            </w:r>
          </w:p>
        </w:tc>
        <w:tc>
          <w:tcPr>
            <w:tcW w:w="2515" w:type="dxa"/>
            <w:tcBorders>
              <w:top w:val="nil"/>
              <w:left w:val="nil"/>
              <w:bottom w:val="single" w:color="auto" w:sz="4" w:space="0"/>
              <w:right w:val="single" w:color="auto" w:sz="4" w:space="0"/>
            </w:tcBorders>
            <w:shd w:val="clear" w:color="auto" w:fill="auto"/>
            <w:vAlign w:val="center"/>
          </w:tcPr>
          <w:p w14:paraId="65C47CFE">
            <w:r>
              <w:t>GH-400BC</w:t>
            </w:r>
          </w:p>
        </w:tc>
        <w:tc>
          <w:tcPr>
            <w:tcW w:w="1324" w:type="dxa"/>
            <w:tcBorders>
              <w:top w:val="nil"/>
              <w:left w:val="nil"/>
              <w:bottom w:val="single" w:color="auto" w:sz="4" w:space="0"/>
              <w:right w:val="single" w:color="auto" w:sz="4" w:space="0"/>
            </w:tcBorders>
            <w:shd w:val="clear" w:color="auto" w:fill="auto"/>
            <w:vAlign w:val="center"/>
          </w:tcPr>
          <w:p w14:paraId="3DFC1848">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B3C4D3D">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236BD0CA"/>
        </w:tc>
      </w:tr>
      <w:tr w14:paraId="724E68C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3AD87A2">
            <w:r>
              <w:t>78</w:t>
            </w:r>
          </w:p>
        </w:tc>
        <w:tc>
          <w:tcPr>
            <w:tcW w:w="1418" w:type="dxa"/>
            <w:tcBorders>
              <w:top w:val="nil"/>
              <w:left w:val="nil"/>
              <w:bottom w:val="single" w:color="auto" w:sz="4" w:space="0"/>
              <w:right w:val="single" w:color="auto" w:sz="4" w:space="0"/>
            </w:tcBorders>
            <w:shd w:val="clear" w:color="auto" w:fill="auto"/>
            <w:vAlign w:val="center"/>
          </w:tcPr>
          <w:p w14:paraId="63394743">
            <w:pPr>
              <w:rPr>
                <w:rFonts w:hint="eastAsia"/>
              </w:rPr>
            </w:pPr>
            <w:r>
              <w:rPr>
                <w:rFonts w:hint="eastAsia"/>
              </w:rPr>
              <w:t>全自动生化分析仪</w:t>
            </w:r>
          </w:p>
        </w:tc>
        <w:tc>
          <w:tcPr>
            <w:tcW w:w="2515" w:type="dxa"/>
            <w:tcBorders>
              <w:top w:val="nil"/>
              <w:left w:val="nil"/>
              <w:bottom w:val="single" w:color="auto" w:sz="4" w:space="0"/>
              <w:right w:val="single" w:color="auto" w:sz="4" w:space="0"/>
            </w:tcBorders>
            <w:shd w:val="clear" w:color="auto" w:fill="auto"/>
            <w:vAlign w:val="center"/>
          </w:tcPr>
          <w:p w14:paraId="276FC775">
            <w:pPr>
              <w:rPr>
                <w:rFonts w:hint="eastAsia"/>
              </w:rPr>
            </w:pPr>
            <w:r>
              <w:rPr>
                <w:rFonts w:hint="eastAsia"/>
              </w:rPr>
              <w:t>Cabos  c501</w:t>
            </w:r>
          </w:p>
        </w:tc>
        <w:tc>
          <w:tcPr>
            <w:tcW w:w="1324" w:type="dxa"/>
            <w:tcBorders>
              <w:top w:val="nil"/>
              <w:left w:val="nil"/>
              <w:bottom w:val="single" w:color="auto" w:sz="4" w:space="0"/>
              <w:right w:val="single" w:color="auto" w:sz="4" w:space="0"/>
            </w:tcBorders>
            <w:shd w:val="clear" w:color="auto" w:fill="auto"/>
            <w:vAlign w:val="center"/>
          </w:tcPr>
          <w:p w14:paraId="06439F7C">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6B4A1290">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13B71933">
            <w:pPr>
              <w:rPr>
                <w:rFonts w:hint="eastAsia"/>
              </w:rPr>
            </w:pPr>
            <w:r>
              <w:rPr>
                <w:rFonts w:hint="eastAsia"/>
              </w:rPr>
              <w:t>需专业工程师完成</w:t>
            </w:r>
          </w:p>
        </w:tc>
      </w:tr>
      <w:tr w14:paraId="405397E7">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5179847">
            <w:r>
              <w:t>79</w:t>
            </w:r>
          </w:p>
        </w:tc>
        <w:tc>
          <w:tcPr>
            <w:tcW w:w="1418" w:type="dxa"/>
            <w:tcBorders>
              <w:top w:val="nil"/>
              <w:left w:val="nil"/>
              <w:bottom w:val="single" w:color="auto" w:sz="4" w:space="0"/>
              <w:right w:val="single" w:color="auto" w:sz="4" w:space="0"/>
            </w:tcBorders>
            <w:shd w:val="clear" w:color="auto" w:fill="auto"/>
            <w:vAlign w:val="center"/>
          </w:tcPr>
          <w:p w14:paraId="3539B5EF">
            <w:pPr>
              <w:rPr>
                <w:rFonts w:hint="eastAsia"/>
              </w:rPr>
            </w:pPr>
            <w:r>
              <w:rPr>
                <w:rFonts w:hint="eastAsia"/>
              </w:rPr>
              <w:t>全自动生化分析仪计算机系统（配套）</w:t>
            </w:r>
          </w:p>
        </w:tc>
        <w:tc>
          <w:tcPr>
            <w:tcW w:w="2515" w:type="dxa"/>
            <w:tcBorders>
              <w:top w:val="nil"/>
              <w:left w:val="nil"/>
              <w:bottom w:val="single" w:color="auto" w:sz="4" w:space="0"/>
              <w:right w:val="single" w:color="auto" w:sz="4" w:space="0"/>
            </w:tcBorders>
            <w:shd w:val="clear" w:color="auto" w:fill="auto"/>
            <w:vAlign w:val="center"/>
          </w:tcPr>
          <w:p w14:paraId="02055903">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22346AA2">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4FEB9894">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1C493A70">
            <w:pPr>
              <w:rPr>
                <w:rFonts w:hint="eastAsia"/>
              </w:rPr>
            </w:pPr>
            <w:r>
              <w:rPr>
                <w:rFonts w:hint="eastAsia"/>
              </w:rPr>
              <w:t>需专业工程师完成</w:t>
            </w:r>
          </w:p>
        </w:tc>
      </w:tr>
      <w:tr w14:paraId="569F9CD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1F7621E">
            <w:r>
              <w:t>80</w:t>
            </w:r>
          </w:p>
        </w:tc>
        <w:tc>
          <w:tcPr>
            <w:tcW w:w="1418" w:type="dxa"/>
            <w:tcBorders>
              <w:top w:val="nil"/>
              <w:left w:val="nil"/>
              <w:bottom w:val="single" w:color="auto" w:sz="4" w:space="0"/>
              <w:right w:val="single" w:color="auto" w:sz="4" w:space="0"/>
            </w:tcBorders>
            <w:shd w:val="clear" w:color="auto" w:fill="auto"/>
            <w:vAlign w:val="center"/>
          </w:tcPr>
          <w:p w14:paraId="6A7BF3A2">
            <w:pPr>
              <w:rPr>
                <w:rFonts w:hint="eastAsia"/>
              </w:rPr>
            </w:pPr>
            <w:r>
              <w:rPr>
                <w:rFonts w:hint="eastAsia"/>
              </w:rPr>
              <w:t>机械式温湿度计</w:t>
            </w:r>
          </w:p>
        </w:tc>
        <w:tc>
          <w:tcPr>
            <w:tcW w:w="2515" w:type="dxa"/>
            <w:tcBorders>
              <w:top w:val="nil"/>
              <w:left w:val="nil"/>
              <w:bottom w:val="single" w:color="auto" w:sz="4" w:space="0"/>
              <w:right w:val="single" w:color="auto" w:sz="4" w:space="0"/>
            </w:tcBorders>
            <w:shd w:val="clear" w:color="auto" w:fill="auto"/>
            <w:vAlign w:val="center"/>
          </w:tcPr>
          <w:p w14:paraId="303E8CC8">
            <w:pPr>
              <w:rPr>
                <w:rFonts w:hint="eastAsia"/>
              </w:rPr>
            </w:pPr>
            <w:r>
              <w:rPr>
                <w:rFonts w:hint="eastAsia"/>
              </w:rPr>
              <w:t>GJWS-B2</w:t>
            </w:r>
          </w:p>
        </w:tc>
        <w:tc>
          <w:tcPr>
            <w:tcW w:w="1324" w:type="dxa"/>
            <w:tcBorders>
              <w:top w:val="nil"/>
              <w:left w:val="nil"/>
              <w:bottom w:val="single" w:color="auto" w:sz="4" w:space="0"/>
              <w:right w:val="single" w:color="auto" w:sz="4" w:space="0"/>
            </w:tcBorders>
            <w:shd w:val="clear" w:color="auto" w:fill="auto"/>
            <w:vAlign w:val="center"/>
          </w:tcPr>
          <w:p w14:paraId="6AABA2F4">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559763B9">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2BD99E6E"/>
        </w:tc>
      </w:tr>
      <w:tr w14:paraId="66812F2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4514E8E">
            <w:r>
              <w:t>81</w:t>
            </w:r>
          </w:p>
        </w:tc>
        <w:tc>
          <w:tcPr>
            <w:tcW w:w="1418" w:type="dxa"/>
            <w:tcBorders>
              <w:top w:val="nil"/>
              <w:left w:val="nil"/>
              <w:bottom w:val="single" w:color="auto" w:sz="4" w:space="0"/>
              <w:right w:val="single" w:color="auto" w:sz="4" w:space="0"/>
            </w:tcBorders>
            <w:shd w:val="clear" w:color="auto" w:fill="auto"/>
            <w:vAlign w:val="center"/>
          </w:tcPr>
          <w:p w14:paraId="7E3F84FC">
            <w:pPr>
              <w:rPr>
                <w:rFonts w:hint="eastAsia"/>
              </w:rPr>
            </w:pPr>
            <w:r>
              <w:rPr>
                <w:rFonts w:hint="eastAsia"/>
              </w:rPr>
              <w:t>数显温湿度计</w:t>
            </w:r>
          </w:p>
        </w:tc>
        <w:tc>
          <w:tcPr>
            <w:tcW w:w="2515" w:type="dxa"/>
            <w:tcBorders>
              <w:top w:val="nil"/>
              <w:left w:val="nil"/>
              <w:bottom w:val="single" w:color="auto" w:sz="4" w:space="0"/>
              <w:right w:val="single" w:color="auto" w:sz="4" w:space="0"/>
            </w:tcBorders>
            <w:shd w:val="clear" w:color="auto" w:fill="auto"/>
            <w:vAlign w:val="center"/>
          </w:tcPr>
          <w:p w14:paraId="65DDAADC">
            <w:pPr>
              <w:rPr>
                <w:rFonts w:hint="eastAsia"/>
              </w:rPr>
            </w:pPr>
            <w:r>
              <w:rPr>
                <w:rFonts w:hint="eastAsia"/>
              </w:rPr>
              <w:t>JR913</w:t>
            </w:r>
          </w:p>
        </w:tc>
        <w:tc>
          <w:tcPr>
            <w:tcW w:w="1324" w:type="dxa"/>
            <w:tcBorders>
              <w:top w:val="nil"/>
              <w:left w:val="nil"/>
              <w:bottom w:val="single" w:color="auto" w:sz="4" w:space="0"/>
              <w:right w:val="single" w:color="auto" w:sz="4" w:space="0"/>
            </w:tcBorders>
            <w:shd w:val="clear" w:color="auto" w:fill="auto"/>
            <w:vAlign w:val="center"/>
          </w:tcPr>
          <w:p w14:paraId="03F0A8BF">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42864D4D">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3550595E"/>
        </w:tc>
      </w:tr>
      <w:tr w14:paraId="5783588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4FBF538">
            <w:r>
              <w:t>82</w:t>
            </w:r>
          </w:p>
        </w:tc>
        <w:tc>
          <w:tcPr>
            <w:tcW w:w="1418" w:type="dxa"/>
            <w:tcBorders>
              <w:top w:val="nil"/>
              <w:left w:val="nil"/>
              <w:bottom w:val="single" w:color="auto" w:sz="4" w:space="0"/>
              <w:right w:val="single" w:color="auto" w:sz="4" w:space="0"/>
            </w:tcBorders>
            <w:shd w:val="clear" w:color="auto" w:fill="auto"/>
            <w:vAlign w:val="center"/>
          </w:tcPr>
          <w:p w14:paraId="50FB2256">
            <w:pPr>
              <w:rPr>
                <w:rFonts w:hint="eastAsia"/>
              </w:rPr>
            </w:pPr>
            <w:r>
              <w:rPr>
                <w:rFonts w:hint="eastAsia"/>
              </w:rPr>
              <w:t>医用低温保存箱</w:t>
            </w:r>
          </w:p>
        </w:tc>
        <w:tc>
          <w:tcPr>
            <w:tcW w:w="2515" w:type="dxa"/>
            <w:tcBorders>
              <w:top w:val="nil"/>
              <w:left w:val="nil"/>
              <w:bottom w:val="single" w:color="auto" w:sz="4" w:space="0"/>
              <w:right w:val="single" w:color="auto" w:sz="4" w:space="0"/>
            </w:tcBorders>
            <w:shd w:val="clear" w:color="auto" w:fill="auto"/>
            <w:vAlign w:val="center"/>
          </w:tcPr>
          <w:p w14:paraId="4D611189">
            <w:pPr>
              <w:rPr>
                <w:rFonts w:hint="eastAsia"/>
              </w:rPr>
            </w:pPr>
            <w:r>
              <w:rPr>
                <w:rFonts w:hint="eastAsia"/>
              </w:rPr>
              <w:t>DW-40L418D</w:t>
            </w:r>
          </w:p>
        </w:tc>
        <w:tc>
          <w:tcPr>
            <w:tcW w:w="1324" w:type="dxa"/>
            <w:tcBorders>
              <w:top w:val="nil"/>
              <w:left w:val="nil"/>
              <w:bottom w:val="single" w:color="auto" w:sz="4" w:space="0"/>
              <w:right w:val="single" w:color="auto" w:sz="4" w:space="0"/>
            </w:tcBorders>
            <w:shd w:val="clear" w:color="auto" w:fill="auto"/>
            <w:vAlign w:val="center"/>
          </w:tcPr>
          <w:p w14:paraId="1FEA9BE0">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066A9175">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415AE801"/>
        </w:tc>
      </w:tr>
      <w:tr w14:paraId="645666E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4E8685E">
            <w:r>
              <w:t>83</w:t>
            </w:r>
          </w:p>
        </w:tc>
        <w:tc>
          <w:tcPr>
            <w:tcW w:w="1418" w:type="dxa"/>
            <w:tcBorders>
              <w:top w:val="nil"/>
              <w:left w:val="nil"/>
              <w:bottom w:val="single" w:color="auto" w:sz="4" w:space="0"/>
              <w:right w:val="single" w:color="auto" w:sz="4" w:space="0"/>
            </w:tcBorders>
            <w:shd w:val="clear" w:color="auto" w:fill="auto"/>
            <w:vAlign w:val="center"/>
          </w:tcPr>
          <w:p w14:paraId="42F8CDDE">
            <w:pPr>
              <w:rPr>
                <w:rFonts w:hint="eastAsia"/>
              </w:rPr>
            </w:pPr>
          </w:p>
        </w:tc>
        <w:tc>
          <w:tcPr>
            <w:tcW w:w="2515" w:type="dxa"/>
            <w:tcBorders>
              <w:top w:val="nil"/>
              <w:left w:val="nil"/>
              <w:bottom w:val="single" w:color="auto" w:sz="4" w:space="0"/>
              <w:right w:val="single" w:color="auto" w:sz="4" w:space="0"/>
            </w:tcBorders>
            <w:shd w:val="clear" w:color="auto" w:fill="auto"/>
            <w:vAlign w:val="center"/>
          </w:tcPr>
          <w:p w14:paraId="5DFE90D1">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0A069398">
            <w:pPr>
              <w:rPr>
                <w:rFonts w:hint="eastAsia"/>
              </w:rPr>
            </w:pPr>
          </w:p>
        </w:tc>
        <w:tc>
          <w:tcPr>
            <w:tcW w:w="1843" w:type="dxa"/>
            <w:tcBorders>
              <w:top w:val="nil"/>
              <w:left w:val="nil"/>
              <w:bottom w:val="single" w:color="auto" w:sz="4" w:space="0"/>
              <w:right w:val="single" w:color="auto" w:sz="4" w:space="0"/>
            </w:tcBorders>
            <w:shd w:val="clear" w:color="auto" w:fill="auto"/>
            <w:vAlign w:val="center"/>
          </w:tcPr>
          <w:p w14:paraId="3958F6C0">
            <w:pPr>
              <w:rPr>
                <w:rFonts w:hint="eastAsia"/>
              </w:rPr>
            </w:pPr>
          </w:p>
        </w:tc>
        <w:tc>
          <w:tcPr>
            <w:tcW w:w="1984" w:type="dxa"/>
            <w:tcBorders>
              <w:top w:val="nil"/>
              <w:left w:val="nil"/>
              <w:bottom w:val="single" w:color="auto" w:sz="4" w:space="0"/>
              <w:right w:val="single" w:color="auto" w:sz="4" w:space="0"/>
            </w:tcBorders>
            <w:shd w:val="clear" w:color="auto" w:fill="auto"/>
            <w:vAlign w:val="center"/>
          </w:tcPr>
          <w:p w14:paraId="24FEF6FF"/>
        </w:tc>
      </w:tr>
      <w:tr w14:paraId="6AEFAA2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1B6BD0D">
            <w:r>
              <w:t>84</w:t>
            </w:r>
          </w:p>
        </w:tc>
        <w:tc>
          <w:tcPr>
            <w:tcW w:w="1418" w:type="dxa"/>
            <w:tcBorders>
              <w:top w:val="nil"/>
              <w:left w:val="nil"/>
              <w:bottom w:val="single" w:color="auto" w:sz="4" w:space="0"/>
              <w:right w:val="single" w:color="auto" w:sz="4" w:space="0"/>
            </w:tcBorders>
            <w:shd w:val="clear" w:color="auto" w:fill="auto"/>
            <w:vAlign w:val="center"/>
          </w:tcPr>
          <w:p w14:paraId="3A7F95B5">
            <w:pPr>
              <w:rPr>
                <w:rFonts w:hint="eastAsia"/>
              </w:rPr>
            </w:pPr>
            <w:r>
              <w:rPr>
                <w:rFonts w:hint="eastAsia"/>
              </w:rPr>
              <w:t>医用冷藏箱</w:t>
            </w:r>
          </w:p>
        </w:tc>
        <w:tc>
          <w:tcPr>
            <w:tcW w:w="2515" w:type="dxa"/>
            <w:tcBorders>
              <w:top w:val="nil"/>
              <w:left w:val="nil"/>
              <w:bottom w:val="single" w:color="auto" w:sz="4" w:space="0"/>
              <w:right w:val="single" w:color="auto" w:sz="4" w:space="0"/>
            </w:tcBorders>
            <w:shd w:val="clear" w:color="auto" w:fill="auto"/>
            <w:vAlign w:val="center"/>
          </w:tcPr>
          <w:p w14:paraId="4B9F0F81">
            <w:pPr>
              <w:rPr>
                <w:rFonts w:hint="eastAsia"/>
              </w:rPr>
            </w:pPr>
            <w:r>
              <w:rPr>
                <w:rFonts w:hint="eastAsia"/>
              </w:rPr>
              <w:t>HYC-990</w:t>
            </w:r>
          </w:p>
        </w:tc>
        <w:tc>
          <w:tcPr>
            <w:tcW w:w="1324" w:type="dxa"/>
            <w:tcBorders>
              <w:top w:val="nil"/>
              <w:left w:val="nil"/>
              <w:bottom w:val="single" w:color="auto" w:sz="4" w:space="0"/>
              <w:right w:val="single" w:color="auto" w:sz="4" w:space="0"/>
            </w:tcBorders>
            <w:shd w:val="clear" w:color="auto" w:fill="auto"/>
            <w:vAlign w:val="center"/>
          </w:tcPr>
          <w:p w14:paraId="30229E08">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3B156E66">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4039228F"/>
        </w:tc>
      </w:tr>
      <w:tr w14:paraId="392DF62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7608593">
            <w:r>
              <w:t>85</w:t>
            </w:r>
          </w:p>
        </w:tc>
        <w:tc>
          <w:tcPr>
            <w:tcW w:w="1418" w:type="dxa"/>
            <w:tcBorders>
              <w:top w:val="nil"/>
              <w:left w:val="nil"/>
              <w:bottom w:val="single" w:color="auto" w:sz="4" w:space="0"/>
              <w:right w:val="single" w:color="auto" w:sz="4" w:space="0"/>
            </w:tcBorders>
            <w:shd w:val="clear" w:color="auto" w:fill="auto"/>
            <w:vAlign w:val="center"/>
          </w:tcPr>
          <w:p w14:paraId="1CF10A62">
            <w:pPr>
              <w:rPr>
                <w:rFonts w:hint="eastAsia"/>
              </w:rPr>
            </w:pPr>
            <w:r>
              <w:rPr>
                <w:rFonts w:hint="eastAsia"/>
              </w:rPr>
              <w:t>医用冷藏箱</w:t>
            </w:r>
          </w:p>
        </w:tc>
        <w:tc>
          <w:tcPr>
            <w:tcW w:w="2515" w:type="dxa"/>
            <w:tcBorders>
              <w:top w:val="nil"/>
              <w:left w:val="nil"/>
              <w:bottom w:val="single" w:color="auto" w:sz="4" w:space="0"/>
              <w:right w:val="single" w:color="auto" w:sz="4" w:space="0"/>
            </w:tcBorders>
            <w:shd w:val="clear" w:color="auto" w:fill="auto"/>
            <w:vAlign w:val="center"/>
          </w:tcPr>
          <w:p w14:paraId="66280AFF">
            <w:pPr>
              <w:rPr>
                <w:rFonts w:hint="eastAsia"/>
              </w:rPr>
            </w:pPr>
            <w:r>
              <w:rPr>
                <w:rFonts w:hint="eastAsia"/>
              </w:rPr>
              <w:t>YC-968L</w:t>
            </w:r>
          </w:p>
        </w:tc>
        <w:tc>
          <w:tcPr>
            <w:tcW w:w="1324" w:type="dxa"/>
            <w:tcBorders>
              <w:top w:val="nil"/>
              <w:left w:val="nil"/>
              <w:bottom w:val="single" w:color="auto" w:sz="4" w:space="0"/>
              <w:right w:val="single" w:color="auto" w:sz="4" w:space="0"/>
            </w:tcBorders>
            <w:shd w:val="clear" w:color="auto" w:fill="auto"/>
            <w:vAlign w:val="center"/>
          </w:tcPr>
          <w:p w14:paraId="293AB7B9">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4CA6FAF0">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3CF5B503"/>
        </w:tc>
      </w:tr>
      <w:tr w14:paraId="4027771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349FE21">
            <w:r>
              <w:t>86</w:t>
            </w:r>
          </w:p>
        </w:tc>
        <w:tc>
          <w:tcPr>
            <w:tcW w:w="1418" w:type="dxa"/>
            <w:tcBorders>
              <w:top w:val="nil"/>
              <w:left w:val="nil"/>
              <w:bottom w:val="single" w:color="auto" w:sz="4" w:space="0"/>
              <w:right w:val="single" w:color="auto" w:sz="4" w:space="0"/>
            </w:tcBorders>
            <w:shd w:val="clear" w:color="auto" w:fill="auto"/>
            <w:vAlign w:val="center"/>
          </w:tcPr>
          <w:p w14:paraId="38A71367">
            <w:pPr>
              <w:rPr>
                <w:rFonts w:hint="eastAsia"/>
              </w:rPr>
            </w:pPr>
            <w:r>
              <w:rPr>
                <w:rFonts w:hint="eastAsia"/>
              </w:rPr>
              <w:t>医用冷藏箱</w:t>
            </w:r>
          </w:p>
        </w:tc>
        <w:tc>
          <w:tcPr>
            <w:tcW w:w="2515" w:type="dxa"/>
            <w:tcBorders>
              <w:top w:val="nil"/>
              <w:left w:val="nil"/>
              <w:bottom w:val="single" w:color="auto" w:sz="4" w:space="0"/>
              <w:right w:val="single" w:color="auto" w:sz="4" w:space="0"/>
            </w:tcBorders>
            <w:shd w:val="clear" w:color="auto" w:fill="auto"/>
            <w:vAlign w:val="center"/>
          </w:tcPr>
          <w:p w14:paraId="7CA020F8">
            <w:pPr>
              <w:rPr>
                <w:rFonts w:hint="eastAsia"/>
              </w:rPr>
            </w:pPr>
            <w:r>
              <w:rPr>
                <w:rFonts w:hint="eastAsia"/>
              </w:rPr>
              <w:t>YC-968L</w:t>
            </w:r>
          </w:p>
        </w:tc>
        <w:tc>
          <w:tcPr>
            <w:tcW w:w="1324" w:type="dxa"/>
            <w:tcBorders>
              <w:top w:val="nil"/>
              <w:left w:val="nil"/>
              <w:bottom w:val="single" w:color="auto" w:sz="4" w:space="0"/>
              <w:right w:val="single" w:color="auto" w:sz="4" w:space="0"/>
            </w:tcBorders>
            <w:shd w:val="clear" w:color="auto" w:fill="auto"/>
            <w:vAlign w:val="center"/>
          </w:tcPr>
          <w:p w14:paraId="261DC008">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5E5CC926">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289D9345"/>
        </w:tc>
      </w:tr>
      <w:tr w14:paraId="7284C90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5106999">
            <w:r>
              <w:t>87</w:t>
            </w:r>
          </w:p>
        </w:tc>
        <w:tc>
          <w:tcPr>
            <w:tcW w:w="1418" w:type="dxa"/>
            <w:tcBorders>
              <w:top w:val="nil"/>
              <w:left w:val="nil"/>
              <w:bottom w:val="single" w:color="auto" w:sz="4" w:space="0"/>
              <w:right w:val="single" w:color="auto" w:sz="4" w:space="0"/>
            </w:tcBorders>
            <w:shd w:val="clear" w:color="auto" w:fill="auto"/>
            <w:vAlign w:val="center"/>
          </w:tcPr>
          <w:p w14:paraId="21AFEDEC">
            <w:pPr>
              <w:rPr>
                <w:rFonts w:hint="eastAsia"/>
              </w:rPr>
            </w:pPr>
            <w:r>
              <w:rPr>
                <w:rFonts w:hint="eastAsia"/>
              </w:rPr>
              <w:t>全自动蛋白分析仪</w:t>
            </w:r>
          </w:p>
        </w:tc>
        <w:tc>
          <w:tcPr>
            <w:tcW w:w="2515" w:type="dxa"/>
            <w:tcBorders>
              <w:top w:val="nil"/>
              <w:left w:val="nil"/>
              <w:bottom w:val="single" w:color="auto" w:sz="4" w:space="0"/>
              <w:right w:val="single" w:color="auto" w:sz="4" w:space="0"/>
            </w:tcBorders>
            <w:shd w:val="clear" w:color="auto" w:fill="auto"/>
            <w:vAlign w:val="center"/>
          </w:tcPr>
          <w:p w14:paraId="75473A51">
            <w:pPr>
              <w:rPr>
                <w:rFonts w:hint="eastAsia"/>
              </w:rPr>
            </w:pPr>
            <w:r>
              <w:rPr>
                <w:rFonts w:hint="eastAsia"/>
              </w:rPr>
              <w:t>BNII</w:t>
            </w:r>
          </w:p>
        </w:tc>
        <w:tc>
          <w:tcPr>
            <w:tcW w:w="1324" w:type="dxa"/>
            <w:tcBorders>
              <w:top w:val="nil"/>
              <w:left w:val="nil"/>
              <w:bottom w:val="single" w:color="auto" w:sz="4" w:space="0"/>
              <w:right w:val="single" w:color="auto" w:sz="4" w:space="0"/>
            </w:tcBorders>
            <w:shd w:val="clear" w:color="auto" w:fill="auto"/>
            <w:vAlign w:val="center"/>
          </w:tcPr>
          <w:p w14:paraId="48952F7C">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E4B7DD8">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51277A1F">
            <w:pPr>
              <w:rPr>
                <w:rFonts w:hint="eastAsia"/>
              </w:rPr>
            </w:pPr>
            <w:r>
              <w:rPr>
                <w:rFonts w:hint="eastAsia"/>
              </w:rPr>
              <w:t>需专业工程师完成</w:t>
            </w:r>
          </w:p>
        </w:tc>
      </w:tr>
      <w:tr w14:paraId="629F3C5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B203215">
            <w:r>
              <w:t>88</w:t>
            </w:r>
          </w:p>
        </w:tc>
        <w:tc>
          <w:tcPr>
            <w:tcW w:w="1418" w:type="dxa"/>
            <w:tcBorders>
              <w:top w:val="nil"/>
              <w:left w:val="nil"/>
              <w:bottom w:val="single" w:color="auto" w:sz="4" w:space="0"/>
              <w:right w:val="single" w:color="auto" w:sz="4" w:space="0"/>
            </w:tcBorders>
            <w:shd w:val="clear" w:color="auto" w:fill="auto"/>
            <w:vAlign w:val="center"/>
          </w:tcPr>
          <w:p w14:paraId="4D2E403F">
            <w:pPr>
              <w:rPr>
                <w:rFonts w:hint="eastAsia"/>
              </w:rPr>
            </w:pPr>
            <w:r>
              <w:rPr>
                <w:rFonts w:hint="eastAsia"/>
              </w:rPr>
              <w:t>计算机系统（配套）</w:t>
            </w:r>
          </w:p>
        </w:tc>
        <w:tc>
          <w:tcPr>
            <w:tcW w:w="2515" w:type="dxa"/>
            <w:tcBorders>
              <w:top w:val="nil"/>
              <w:left w:val="nil"/>
              <w:bottom w:val="single" w:color="auto" w:sz="4" w:space="0"/>
              <w:right w:val="single" w:color="auto" w:sz="4" w:space="0"/>
            </w:tcBorders>
            <w:shd w:val="clear" w:color="auto" w:fill="auto"/>
            <w:vAlign w:val="center"/>
          </w:tcPr>
          <w:p w14:paraId="02638B08">
            <w:pPr>
              <w:rPr>
                <w:rFonts w:hint="eastAsia"/>
              </w:rPr>
            </w:pPr>
            <w:r>
              <w:rPr>
                <w:rFonts w:hint="eastAsia"/>
              </w:rPr>
              <w:t>BNII</w:t>
            </w:r>
          </w:p>
        </w:tc>
        <w:tc>
          <w:tcPr>
            <w:tcW w:w="1324" w:type="dxa"/>
            <w:tcBorders>
              <w:top w:val="nil"/>
              <w:left w:val="nil"/>
              <w:bottom w:val="single" w:color="auto" w:sz="4" w:space="0"/>
              <w:right w:val="single" w:color="auto" w:sz="4" w:space="0"/>
            </w:tcBorders>
            <w:shd w:val="clear" w:color="auto" w:fill="auto"/>
            <w:vAlign w:val="center"/>
          </w:tcPr>
          <w:p w14:paraId="3FD952BA">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0F47727B">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42FF990C">
            <w:pPr>
              <w:rPr>
                <w:rFonts w:hint="eastAsia"/>
              </w:rPr>
            </w:pPr>
            <w:r>
              <w:rPr>
                <w:rFonts w:hint="eastAsia"/>
              </w:rPr>
              <w:t>需专业工程师完成</w:t>
            </w:r>
          </w:p>
        </w:tc>
      </w:tr>
      <w:tr w14:paraId="41FC37A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1DA0343">
            <w:r>
              <w:t>89</w:t>
            </w:r>
          </w:p>
        </w:tc>
        <w:tc>
          <w:tcPr>
            <w:tcW w:w="1418" w:type="dxa"/>
            <w:tcBorders>
              <w:top w:val="nil"/>
              <w:left w:val="nil"/>
              <w:bottom w:val="single" w:color="auto" w:sz="4" w:space="0"/>
              <w:right w:val="single" w:color="auto" w:sz="4" w:space="0"/>
            </w:tcBorders>
            <w:shd w:val="clear" w:color="auto" w:fill="auto"/>
            <w:vAlign w:val="center"/>
          </w:tcPr>
          <w:p w14:paraId="73BBE346">
            <w:pPr>
              <w:rPr>
                <w:rFonts w:hint="eastAsia"/>
              </w:rPr>
            </w:pPr>
            <w:r>
              <w:rPr>
                <w:rFonts w:hint="eastAsia"/>
              </w:rPr>
              <w:t>不间断电源（配套）</w:t>
            </w:r>
          </w:p>
        </w:tc>
        <w:tc>
          <w:tcPr>
            <w:tcW w:w="2515" w:type="dxa"/>
            <w:tcBorders>
              <w:top w:val="nil"/>
              <w:left w:val="nil"/>
              <w:bottom w:val="single" w:color="auto" w:sz="4" w:space="0"/>
              <w:right w:val="single" w:color="auto" w:sz="4" w:space="0"/>
            </w:tcBorders>
            <w:shd w:val="clear" w:color="auto" w:fill="auto"/>
            <w:vAlign w:val="center"/>
          </w:tcPr>
          <w:p w14:paraId="0A0AEEA4">
            <w:pPr>
              <w:rPr>
                <w:rFonts w:hint="eastAsia"/>
              </w:rPr>
            </w:pPr>
            <w:r>
              <w:rPr>
                <w:rFonts w:hint="eastAsia"/>
              </w:rPr>
              <w:t>H3K</w:t>
            </w:r>
          </w:p>
        </w:tc>
        <w:tc>
          <w:tcPr>
            <w:tcW w:w="1324" w:type="dxa"/>
            <w:tcBorders>
              <w:top w:val="nil"/>
              <w:left w:val="nil"/>
              <w:bottom w:val="single" w:color="auto" w:sz="4" w:space="0"/>
              <w:right w:val="single" w:color="auto" w:sz="4" w:space="0"/>
            </w:tcBorders>
            <w:shd w:val="clear" w:color="auto" w:fill="auto"/>
            <w:vAlign w:val="center"/>
          </w:tcPr>
          <w:p w14:paraId="6071C6F1">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07EA02B1">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3775EC6F"/>
        </w:tc>
      </w:tr>
      <w:tr w14:paraId="5A88046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3EF55D7">
            <w:r>
              <w:t>90</w:t>
            </w:r>
          </w:p>
        </w:tc>
        <w:tc>
          <w:tcPr>
            <w:tcW w:w="1418" w:type="dxa"/>
            <w:tcBorders>
              <w:top w:val="nil"/>
              <w:left w:val="nil"/>
              <w:bottom w:val="single" w:color="auto" w:sz="4" w:space="0"/>
              <w:right w:val="single" w:color="auto" w:sz="4" w:space="0"/>
            </w:tcBorders>
            <w:shd w:val="clear" w:color="auto" w:fill="auto"/>
            <w:vAlign w:val="center"/>
          </w:tcPr>
          <w:p w14:paraId="0FBCC29E">
            <w:pPr>
              <w:rPr>
                <w:rFonts w:hint="eastAsia"/>
              </w:rPr>
            </w:pPr>
            <w:r>
              <w:rPr>
                <w:rFonts w:hint="eastAsia"/>
              </w:rPr>
              <w:t>全自动蛋白分析仪</w:t>
            </w:r>
          </w:p>
        </w:tc>
        <w:tc>
          <w:tcPr>
            <w:tcW w:w="2515" w:type="dxa"/>
            <w:tcBorders>
              <w:top w:val="nil"/>
              <w:left w:val="nil"/>
              <w:bottom w:val="single" w:color="auto" w:sz="4" w:space="0"/>
              <w:right w:val="single" w:color="auto" w:sz="4" w:space="0"/>
            </w:tcBorders>
            <w:shd w:val="clear" w:color="auto" w:fill="auto"/>
            <w:vAlign w:val="center"/>
          </w:tcPr>
          <w:p w14:paraId="5782F300">
            <w:pPr>
              <w:rPr>
                <w:rFonts w:hint="eastAsia"/>
              </w:rPr>
            </w:pPr>
            <w:r>
              <w:rPr>
                <w:rFonts w:hint="eastAsia"/>
              </w:rPr>
              <w:t>BNII</w:t>
            </w:r>
          </w:p>
        </w:tc>
        <w:tc>
          <w:tcPr>
            <w:tcW w:w="1324" w:type="dxa"/>
            <w:tcBorders>
              <w:top w:val="nil"/>
              <w:left w:val="nil"/>
              <w:bottom w:val="single" w:color="auto" w:sz="4" w:space="0"/>
              <w:right w:val="single" w:color="auto" w:sz="4" w:space="0"/>
            </w:tcBorders>
            <w:shd w:val="clear" w:color="auto" w:fill="auto"/>
            <w:vAlign w:val="center"/>
          </w:tcPr>
          <w:p w14:paraId="55B12B67">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08DAF78C">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53576344">
            <w:pPr>
              <w:rPr>
                <w:rFonts w:hint="eastAsia"/>
              </w:rPr>
            </w:pPr>
            <w:r>
              <w:rPr>
                <w:rFonts w:hint="eastAsia"/>
              </w:rPr>
              <w:t>需专业工程师完成</w:t>
            </w:r>
          </w:p>
        </w:tc>
      </w:tr>
      <w:tr w14:paraId="6C65DDE2">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F1D3E41">
            <w:r>
              <w:t>91</w:t>
            </w:r>
          </w:p>
        </w:tc>
        <w:tc>
          <w:tcPr>
            <w:tcW w:w="1418" w:type="dxa"/>
            <w:tcBorders>
              <w:top w:val="nil"/>
              <w:left w:val="nil"/>
              <w:bottom w:val="single" w:color="auto" w:sz="4" w:space="0"/>
              <w:right w:val="single" w:color="auto" w:sz="4" w:space="0"/>
            </w:tcBorders>
            <w:shd w:val="clear" w:color="auto" w:fill="auto"/>
            <w:vAlign w:val="center"/>
          </w:tcPr>
          <w:p w14:paraId="0FEA19DC">
            <w:pPr>
              <w:rPr>
                <w:rFonts w:hint="eastAsia"/>
              </w:rPr>
            </w:pPr>
            <w:r>
              <w:rPr>
                <w:rFonts w:hint="eastAsia"/>
              </w:rPr>
              <w:t>全自动糖化血红蛋白分析系统</w:t>
            </w:r>
          </w:p>
        </w:tc>
        <w:tc>
          <w:tcPr>
            <w:tcW w:w="2515" w:type="dxa"/>
            <w:tcBorders>
              <w:top w:val="nil"/>
              <w:left w:val="nil"/>
              <w:bottom w:val="single" w:color="auto" w:sz="4" w:space="0"/>
              <w:right w:val="single" w:color="auto" w:sz="4" w:space="0"/>
            </w:tcBorders>
            <w:shd w:val="clear" w:color="auto" w:fill="auto"/>
            <w:vAlign w:val="center"/>
          </w:tcPr>
          <w:p w14:paraId="22EEC306">
            <w:pPr>
              <w:rPr>
                <w:rFonts w:hint="eastAsia"/>
              </w:rPr>
            </w:pPr>
            <w:r>
              <w:rPr>
                <w:rFonts w:hint="eastAsia"/>
              </w:rPr>
              <w:t>MQ6000</w:t>
            </w:r>
          </w:p>
        </w:tc>
        <w:tc>
          <w:tcPr>
            <w:tcW w:w="1324" w:type="dxa"/>
            <w:tcBorders>
              <w:top w:val="nil"/>
              <w:left w:val="nil"/>
              <w:bottom w:val="single" w:color="auto" w:sz="4" w:space="0"/>
              <w:right w:val="single" w:color="auto" w:sz="4" w:space="0"/>
            </w:tcBorders>
            <w:shd w:val="clear" w:color="auto" w:fill="auto"/>
            <w:vAlign w:val="center"/>
          </w:tcPr>
          <w:p w14:paraId="3CBC7633">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50F6523">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5AA7A4B0">
            <w:pPr>
              <w:rPr>
                <w:rFonts w:hint="eastAsia"/>
              </w:rPr>
            </w:pPr>
            <w:r>
              <w:rPr>
                <w:rFonts w:hint="eastAsia"/>
              </w:rPr>
              <w:t>需专业工程师完成</w:t>
            </w:r>
          </w:p>
        </w:tc>
      </w:tr>
      <w:tr w14:paraId="3DDAF51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AFE212A">
            <w:r>
              <w:t>92</w:t>
            </w:r>
          </w:p>
        </w:tc>
        <w:tc>
          <w:tcPr>
            <w:tcW w:w="1418" w:type="dxa"/>
            <w:tcBorders>
              <w:top w:val="nil"/>
              <w:left w:val="nil"/>
              <w:bottom w:val="single" w:color="auto" w:sz="4" w:space="0"/>
              <w:right w:val="single" w:color="auto" w:sz="4" w:space="0"/>
            </w:tcBorders>
            <w:shd w:val="clear" w:color="auto" w:fill="auto"/>
            <w:vAlign w:val="center"/>
          </w:tcPr>
          <w:p w14:paraId="224AF7B1">
            <w:pPr>
              <w:rPr>
                <w:rFonts w:hint="eastAsia"/>
              </w:rPr>
            </w:pPr>
            <w:r>
              <w:rPr>
                <w:rFonts w:hint="eastAsia"/>
              </w:rPr>
              <w:t>纯水机</w:t>
            </w:r>
          </w:p>
        </w:tc>
        <w:tc>
          <w:tcPr>
            <w:tcW w:w="2515" w:type="dxa"/>
            <w:tcBorders>
              <w:top w:val="nil"/>
              <w:left w:val="nil"/>
              <w:bottom w:val="single" w:color="auto" w:sz="4" w:space="0"/>
              <w:right w:val="single" w:color="auto" w:sz="4" w:space="0"/>
            </w:tcBorders>
            <w:shd w:val="clear" w:color="auto" w:fill="auto"/>
            <w:vAlign w:val="center"/>
          </w:tcPr>
          <w:p w14:paraId="310CF3F4">
            <w:pPr>
              <w:rPr>
                <w:rFonts w:hint="eastAsia"/>
              </w:rPr>
            </w:pPr>
            <w:r>
              <w:rPr>
                <w:rFonts w:hint="eastAsia"/>
              </w:rPr>
              <w:t>TCHS-05R0/70F</w:t>
            </w:r>
          </w:p>
        </w:tc>
        <w:tc>
          <w:tcPr>
            <w:tcW w:w="1324" w:type="dxa"/>
            <w:tcBorders>
              <w:top w:val="nil"/>
              <w:left w:val="nil"/>
              <w:bottom w:val="single" w:color="auto" w:sz="4" w:space="0"/>
              <w:right w:val="single" w:color="auto" w:sz="4" w:space="0"/>
            </w:tcBorders>
            <w:shd w:val="clear" w:color="auto" w:fill="auto"/>
            <w:vAlign w:val="center"/>
          </w:tcPr>
          <w:p w14:paraId="58F7A963">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02A1B53">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5A670941"/>
        </w:tc>
      </w:tr>
      <w:tr w14:paraId="3F5D9AD3">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3F9D544">
            <w:r>
              <w:t>93</w:t>
            </w:r>
          </w:p>
        </w:tc>
        <w:tc>
          <w:tcPr>
            <w:tcW w:w="1418" w:type="dxa"/>
            <w:tcBorders>
              <w:top w:val="nil"/>
              <w:left w:val="nil"/>
              <w:bottom w:val="single" w:color="auto" w:sz="4" w:space="0"/>
              <w:right w:val="single" w:color="auto" w:sz="4" w:space="0"/>
            </w:tcBorders>
            <w:shd w:val="clear" w:color="auto" w:fill="auto"/>
            <w:vAlign w:val="center"/>
          </w:tcPr>
          <w:p w14:paraId="72775DFA">
            <w:pPr>
              <w:rPr>
                <w:rFonts w:hint="eastAsia"/>
              </w:rPr>
            </w:pPr>
          </w:p>
        </w:tc>
        <w:tc>
          <w:tcPr>
            <w:tcW w:w="2515" w:type="dxa"/>
            <w:tcBorders>
              <w:top w:val="nil"/>
              <w:left w:val="nil"/>
              <w:bottom w:val="single" w:color="auto" w:sz="4" w:space="0"/>
              <w:right w:val="single" w:color="auto" w:sz="4" w:space="0"/>
            </w:tcBorders>
            <w:shd w:val="clear" w:color="auto" w:fill="auto"/>
            <w:vAlign w:val="center"/>
          </w:tcPr>
          <w:p w14:paraId="685D3C93">
            <w:pPr>
              <w:rPr>
                <w:rFonts w:hint="eastAsia"/>
              </w:rPr>
            </w:pPr>
            <w:r>
              <w:rPr>
                <w:rFonts w:hint="eastAsia"/>
              </w:rPr>
              <w:t>TCHS-10R0/150F</w:t>
            </w:r>
          </w:p>
        </w:tc>
        <w:tc>
          <w:tcPr>
            <w:tcW w:w="1324" w:type="dxa"/>
            <w:tcBorders>
              <w:top w:val="nil"/>
              <w:left w:val="nil"/>
              <w:bottom w:val="single" w:color="auto" w:sz="4" w:space="0"/>
              <w:right w:val="single" w:color="auto" w:sz="4" w:space="0"/>
            </w:tcBorders>
            <w:shd w:val="clear" w:color="auto" w:fill="auto"/>
            <w:vAlign w:val="center"/>
          </w:tcPr>
          <w:p w14:paraId="5BE9BDE0">
            <w:pPr>
              <w:rPr>
                <w:rFonts w:hint="eastAsia"/>
              </w:rPr>
            </w:pPr>
          </w:p>
        </w:tc>
        <w:tc>
          <w:tcPr>
            <w:tcW w:w="1843" w:type="dxa"/>
            <w:tcBorders>
              <w:top w:val="nil"/>
              <w:left w:val="nil"/>
              <w:bottom w:val="single" w:color="auto" w:sz="4" w:space="0"/>
              <w:right w:val="single" w:color="auto" w:sz="4" w:space="0"/>
            </w:tcBorders>
            <w:shd w:val="clear" w:color="auto" w:fill="auto"/>
            <w:vAlign w:val="center"/>
          </w:tcPr>
          <w:p w14:paraId="3126187C">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1D862C48"/>
        </w:tc>
      </w:tr>
      <w:tr w14:paraId="0C4462A2">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509743C">
            <w:r>
              <w:t>94</w:t>
            </w:r>
          </w:p>
        </w:tc>
        <w:tc>
          <w:tcPr>
            <w:tcW w:w="1418" w:type="dxa"/>
            <w:tcBorders>
              <w:top w:val="nil"/>
              <w:left w:val="nil"/>
              <w:bottom w:val="single" w:color="auto" w:sz="4" w:space="0"/>
              <w:right w:val="single" w:color="auto" w:sz="4" w:space="0"/>
            </w:tcBorders>
            <w:shd w:val="clear" w:color="auto" w:fill="auto"/>
            <w:vAlign w:val="center"/>
          </w:tcPr>
          <w:p w14:paraId="56BCE4A2">
            <w:pPr>
              <w:rPr>
                <w:rFonts w:hint="eastAsia"/>
              </w:rPr>
            </w:pPr>
            <w:r>
              <w:rPr>
                <w:rFonts w:hint="eastAsia"/>
              </w:rPr>
              <w:t>空气消毒机</w:t>
            </w:r>
          </w:p>
        </w:tc>
        <w:tc>
          <w:tcPr>
            <w:tcW w:w="2515" w:type="dxa"/>
            <w:tcBorders>
              <w:top w:val="nil"/>
              <w:left w:val="nil"/>
              <w:bottom w:val="single" w:color="auto" w:sz="4" w:space="0"/>
              <w:right w:val="single" w:color="auto" w:sz="4" w:space="0"/>
            </w:tcBorders>
            <w:shd w:val="clear" w:color="auto" w:fill="auto"/>
            <w:vAlign w:val="center"/>
          </w:tcPr>
          <w:p w14:paraId="279BF597">
            <w:pPr>
              <w:rPr>
                <w:rFonts w:hint="eastAsia"/>
              </w:rPr>
            </w:pPr>
            <w:r>
              <w:rPr>
                <w:rFonts w:hint="eastAsia"/>
              </w:rPr>
              <w:t>LK-KJF-G-100-D</w:t>
            </w:r>
          </w:p>
        </w:tc>
        <w:tc>
          <w:tcPr>
            <w:tcW w:w="1324" w:type="dxa"/>
            <w:tcBorders>
              <w:top w:val="nil"/>
              <w:left w:val="nil"/>
              <w:bottom w:val="single" w:color="auto" w:sz="4" w:space="0"/>
              <w:right w:val="single" w:color="auto" w:sz="4" w:space="0"/>
            </w:tcBorders>
            <w:shd w:val="clear" w:color="auto" w:fill="auto"/>
            <w:vAlign w:val="center"/>
          </w:tcPr>
          <w:p w14:paraId="25297A6C">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434A4F89">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14DA0D7E"/>
        </w:tc>
      </w:tr>
      <w:tr w14:paraId="7E9E7DA1">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6889BBF">
            <w:r>
              <w:t>95</w:t>
            </w:r>
          </w:p>
        </w:tc>
        <w:tc>
          <w:tcPr>
            <w:tcW w:w="1418" w:type="dxa"/>
            <w:tcBorders>
              <w:top w:val="nil"/>
              <w:left w:val="nil"/>
              <w:bottom w:val="single" w:color="auto" w:sz="4" w:space="0"/>
              <w:right w:val="single" w:color="auto" w:sz="4" w:space="0"/>
            </w:tcBorders>
            <w:shd w:val="clear" w:color="auto" w:fill="auto"/>
            <w:vAlign w:val="center"/>
          </w:tcPr>
          <w:p w14:paraId="31CBBF63">
            <w:pPr>
              <w:rPr>
                <w:rFonts w:hint="eastAsia"/>
              </w:rPr>
            </w:pPr>
            <w:r>
              <w:rPr>
                <w:rFonts w:hint="eastAsia"/>
              </w:rPr>
              <w:t>空气消毒机</w:t>
            </w:r>
          </w:p>
        </w:tc>
        <w:tc>
          <w:tcPr>
            <w:tcW w:w="2515" w:type="dxa"/>
            <w:tcBorders>
              <w:top w:val="nil"/>
              <w:left w:val="nil"/>
              <w:bottom w:val="single" w:color="auto" w:sz="4" w:space="0"/>
              <w:right w:val="single" w:color="auto" w:sz="4" w:space="0"/>
            </w:tcBorders>
            <w:shd w:val="clear" w:color="auto" w:fill="auto"/>
            <w:vAlign w:val="center"/>
          </w:tcPr>
          <w:p w14:paraId="7079FA00">
            <w:pPr>
              <w:rPr>
                <w:rFonts w:hint="eastAsia"/>
              </w:rPr>
            </w:pPr>
            <w:r>
              <w:rPr>
                <w:rFonts w:hint="eastAsia"/>
              </w:rPr>
              <w:t>LK-KJF-G-100-D</w:t>
            </w:r>
          </w:p>
        </w:tc>
        <w:tc>
          <w:tcPr>
            <w:tcW w:w="1324" w:type="dxa"/>
            <w:tcBorders>
              <w:top w:val="nil"/>
              <w:left w:val="nil"/>
              <w:bottom w:val="single" w:color="auto" w:sz="4" w:space="0"/>
              <w:right w:val="single" w:color="auto" w:sz="4" w:space="0"/>
            </w:tcBorders>
            <w:shd w:val="clear" w:color="auto" w:fill="auto"/>
            <w:vAlign w:val="center"/>
          </w:tcPr>
          <w:p w14:paraId="1278C551">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E367CE2">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4B61B661"/>
        </w:tc>
      </w:tr>
      <w:tr w14:paraId="67F4DD9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14673E3">
            <w:r>
              <w:t>96</w:t>
            </w:r>
          </w:p>
        </w:tc>
        <w:tc>
          <w:tcPr>
            <w:tcW w:w="1418" w:type="dxa"/>
            <w:tcBorders>
              <w:top w:val="nil"/>
              <w:left w:val="nil"/>
              <w:bottom w:val="single" w:color="auto" w:sz="4" w:space="0"/>
              <w:right w:val="single" w:color="auto" w:sz="4" w:space="0"/>
            </w:tcBorders>
            <w:shd w:val="clear" w:color="auto" w:fill="auto"/>
            <w:vAlign w:val="center"/>
          </w:tcPr>
          <w:p w14:paraId="26D8A29C">
            <w:pPr>
              <w:rPr>
                <w:rFonts w:hint="eastAsia"/>
              </w:rPr>
            </w:pPr>
            <w:r>
              <w:rPr>
                <w:rFonts w:hint="eastAsia"/>
              </w:rPr>
              <w:t>海尔冰箱</w:t>
            </w:r>
          </w:p>
        </w:tc>
        <w:tc>
          <w:tcPr>
            <w:tcW w:w="2515" w:type="dxa"/>
            <w:tcBorders>
              <w:top w:val="nil"/>
              <w:left w:val="nil"/>
              <w:bottom w:val="single" w:color="auto" w:sz="4" w:space="0"/>
              <w:right w:val="single" w:color="auto" w:sz="4" w:space="0"/>
            </w:tcBorders>
            <w:shd w:val="clear" w:color="auto" w:fill="auto"/>
            <w:vAlign w:val="center"/>
          </w:tcPr>
          <w:p w14:paraId="5FE2F7A9">
            <w:pPr>
              <w:rPr>
                <w:rFonts w:hint="eastAsia"/>
              </w:rPr>
            </w:pPr>
            <w:r>
              <w:rPr>
                <w:rFonts w:hint="eastAsia"/>
              </w:rPr>
              <w:t>YC-315L</w:t>
            </w:r>
          </w:p>
        </w:tc>
        <w:tc>
          <w:tcPr>
            <w:tcW w:w="1324" w:type="dxa"/>
            <w:tcBorders>
              <w:top w:val="nil"/>
              <w:left w:val="nil"/>
              <w:bottom w:val="single" w:color="auto" w:sz="4" w:space="0"/>
              <w:right w:val="single" w:color="auto" w:sz="4" w:space="0"/>
            </w:tcBorders>
            <w:shd w:val="clear" w:color="auto" w:fill="auto"/>
            <w:vAlign w:val="center"/>
          </w:tcPr>
          <w:p w14:paraId="2144090E">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4A1C1ED3">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33D75C18"/>
        </w:tc>
      </w:tr>
      <w:tr w14:paraId="53B5185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7E5874E">
            <w:r>
              <w:t>97</w:t>
            </w:r>
          </w:p>
        </w:tc>
        <w:tc>
          <w:tcPr>
            <w:tcW w:w="1418" w:type="dxa"/>
            <w:tcBorders>
              <w:top w:val="nil"/>
              <w:left w:val="nil"/>
              <w:bottom w:val="single" w:color="auto" w:sz="4" w:space="0"/>
              <w:right w:val="single" w:color="auto" w:sz="4" w:space="0"/>
            </w:tcBorders>
            <w:shd w:val="clear" w:color="auto" w:fill="auto"/>
            <w:vAlign w:val="center"/>
          </w:tcPr>
          <w:p w14:paraId="7B847D92">
            <w:pPr>
              <w:rPr>
                <w:rFonts w:hint="eastAsia"/>
              </w:rPr>
            </w:pPr>
            <w:r>
              <w:rPr>
                <w:rFonts w:hint="eastAsia"/>
              </w:rPr>
              <w:t>海尔冰箱</w:t>
            </w:r>
          </w:p>
        </w:tc>
        <w:tc>
          <w:tcPr>
            <w:tcW w:w="2515" w:type="dxa"/>
            <w:tcBorders>
              <w:top w:val="nil"/>
              <w:left w:val="nil"/>
              <w:bottom w:val="single" w:color="auto" w:sz="4" w:space="0"/>
              <w:right w:val="single" w:color="auto" w:sz="4" w:space="0"/>
            </w:tcBorders>
            <w:shd w:val="clear" w:color="auto" w:fill="auto"/>
            <w:vAlign w:val="center"/>
          </w:tcPr>
          <w:p w14:paraId="24D239C2">
            <w:r>
              <w:t>SC-316</w:t>
            </w:r>
          </w:p>
        </w:tc>
        <w:tc>
          <w:tcPr>
            <w:tcW w:w="1324" w:type="dxa"/>
            <w:tcBorders>
              <w:top w:val="nil"/>
              <w:left w:val="nil"/>
              <w:bottom w:val="single" w:color="auto" w:sz="4" w:space="0"/>
              <w:right w:val="single" w:color="auto" w:sz="4" w:space="0"/>
            </w:tcBorders>
            <w:shd w:val="clear" w:color="auto" w:fill="auto"/>
            <w:vAlign w:val="center"/>
          </w:tcPr>
          <w:p w14:paraId="2FFE9AB9">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55827D7A">
            <w:pPr>
              <w:rPr>
                <w:rFonts w:hint="eastAsia"/>
              </w:rPr>
            </w:pPr>
            <w:r>
              <w:rPr>
                <w:rFonts w:hint="eastAsia"/>
              </w:rPr>
              <w:t>门诊三楼生化组</w:t>
            </w:r>
          </w:p>
        </w:tc>
        <w:tc>
          <w:tcPr>
            <w:tcW w:w="1984" w:type="dxa"/>
            <w:tcBorders>
              <w:top w:val="nil"/>
              <w:left w:val="nil"/>
              <w:bottom w:val="single" w:color="auto" w:sz="4" w:space="0"/>
              <w:right w:val="single" w:color="auto" w:sz="4" w:space="0"/>
            </w:tcBorders>
            <w:shd w:val="clear" w:color="auto" w:fill="auto"/>
            <w:vAlign w:val="center"/>
          </w:tcPr>
          <w:p w14:paraId="0A149C19"/>
        </w:tc>
      </w:tr>
      <w:tr w14:paraId="74A4BFAA">
        <w:tblPrEx>
          <w:tblCellMar>
            <w:top w:w="0" w:type="dxa"/>
            <w:left w:w="108" w:type="dxa"/>
            <w:bottom w:w="0" w:type="dxa"/>
            <w:right w:w="108" w:type="dxa"/>
          </w:tblCellMar>
        </w:tblPrEx>
        <w:trPr>
          <w:trHeight w:val="63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573905A">
            <w:r>
              <w:t>98</w:t>
            </w:r>
          </w:p>
        </w:tc>
        <w:tc>
          <w:tcPr>
            <w:tcW w:w="1418" w:type="dxa"/>
            <w:tcBorders>
              <w:top w:val="nil"/>
              <w:left w:val="nil"/>
              <w:bottom w:val="single" w:color="auto" w:sz="4" w:space="0"/>
              <w:right w:val="single" w:color="auto" w:sz="4" w:space="0"/>
            </w:tcBorders>
            <w:shd w:val="clear" w:color="auto" w:fill="auto"/>
            <w:vAlign w:val="center"/>
          </w:tcPr>
          <w:p w14:paraId="1D75C93B">
            <w:pPr>
              <w:rPr>
                <w:rFonts w:hint="eastAsia"/>
              </w:rPr>
            </w:pPr>
            <w:r>
              <w:rPr>
                <w:rFonts w:hint="eastAsia"/>
              </w:rPr>
              <w:t>空气消毒机</w:t>
            </w:r>
          </w:p>
        </w:tc>
        <w:tc>
          <w:tcPr>
            <w:tcW w:w="2515" w:type="dxa"/>
            <w:tcBorders>
              <w:top w:val="nil"/>
              <w:left w:val="nil"/>
              <w:bottom w:val="single" w:color="auto" w:sz="4" w:space="0"/>
              <w:right w:val="single" w:color="auto" w:sz="4" w:space="0"/>
            </w:tcBorders>
            <w:shd w:val="clear" w:color="auto" w:fill="auto"/>
            <w:vAlign w:val="center"/>
          </w:tcPr>
          <w:p w14:paraId="4AB58B90">
            <w:pPr>
              <w:rPr>
                <w:rFonts w:hint="eastAsia"/>
              </w:rPr>
            </w:pPr>
            <w:r>
              <w:rPr>
                <w:rFonts w:hint="eastAsia"/>
              </w:rPr>
              <w:t>KTM240D57UMTMIDEA KFR-72W/BN8-X407</w:t>
            </w:r>
          </w:p>
        </w:tc>
        <w:tc>
          <w:tcPr>
            <w:tcW w:w="1324" w:type="dxa"/>
            <w:tcBorders>
              <w:top w:val="nil"/>
              <w:left w:val="nil"/>
              <w:bottom w:val="single" w:color="auto" w:sz="4" w:space="0"/>
              <w:right w:val="single" w:color="auto" w:sz="4" w:space="0"/>
            </w:tcBorders>
            <w:shd w:val="clear" w:color="auto" w:fill="auto"/>
            <w:vAlign w:val="center"/>
          </w:tcPr>
          <w:p w14:paraId="31B7F6D2">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79849227">
            <w:pPr>
              <w:rPr>
                <w:rFonts w:hint="eastAsia"/>
              </w:rPr>
            </w:pPr>
            <w:r>
              <w:rPr>
                <w:rFonts w:hint="eastAsia"/>
              </w:rPr>
              <w:t>医技楼</w:t>
            </w:r>
            <w:r>
              <w:t>6</w:t>
            </w:r>
            <w:r>
              <w:rPr>
                <w:rFonts w:hint="eastAsia"/>
              </w:rPr>
              <w:t>楼生化组</w:t>
            </w:r>
          </w:p>
        </w:tc>
        <w:tc>
          <w:tcPr>
            <w:tcW w:w="1984" w:type="dxa"/>
            <w:tcBorders>
              <w:top w:val="nil"/>
              <w:left w:val="nil"/>
              <w:bottom w:val="single" w:color="auto" w:sz="4" w:space="0"/>
              <w:right w:val="single" w:color="auto" w:sz="4" w:space="0"/>
            </w:tcBorders>
            <w:shd w:val="clear" w:color="auto" w:fill="auto"/>
            <w:vAlign w:val="center"/>
          </w:tcPr>
          <w:p w14:paraId="6DE7E763"/>
        </w:tc>
      </w:tr>
      <w:tr w14:paraId="2872A2E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F59E2F4">
            <w:r>
              <w:t>99</w:t>
            </w:r>
          </w:p>
        </w:tc>
        <w:tc>
          <w:tcPr>
            <w:tcW w:w="1418" w:type="dxa"/>
            <w:tcBorders>
              <w:top w:val="nil"/>
              <w:left w:val="nil"/>
              <w:bottom w:val="single" w:color="auto" w:sz="4" w:space="0"/>
              <w:right w:val="single" w:color="auto" w:sz="4" w:space="0"/>
            </w:tcBorders>
            <w:shd w:val="clear" w:color="auto" w:fill="auto"/>
            <w:vAlign w:val="center"/>
          </w:tcPr>
          <w:p w14:paraId="666490C4">
            <w:pPr>
              <w:rPr>
                <w:rFonts w:hint="eastAsia"/>
              </w:rPr>
            </w:pPr>
            <w:r>
              <w:rPr>
                <w:rFonts w:hint="eastAsia"/>
              </w:rPr>
              <w:t>油电二用恒温培养箱</w:t>
            </w:r>
          </w:p>
        </w:tc>
        <w:tc>
          <w:tcPr>
            <w:tcW w:w="2515" w:type="dxa"/>
            <w:tcBorders>
              <w:top w:val="nil"/>
              <w:left w:val="nil"/>
              <w:bottom w:val="single" w:color="auto" w:sz="4" w:space="0"/>
              <w:right w:val="single" w:color="auto" w:sz="4" w:space="0"/>
            </w:tcBorders>
            <w:shd w:val="clear" w:color="auto" w:fill="auto"/>
            <w:vAlign w:val="center"/>
          </w:tcPr>
          <w:p w14:paraId="3B129F39">
            <w:pPr>
              <w:rPr>
                <w:rFonts w:hint="eastAsia"/>
              </w:rPr>
            </w:pPr>
            <w:r>
              <w:rPr>
                <w:rFonts w:hint="eastAsia"/>
              </w:rPr>
              <w:t>PYX-YDH-35*40</w:t>
            </w:r>
          </w:p>
        </w:tc>
        <w:tc>
          <w:tcPr>
            <w:tcW w:w="1324" w:type="dxa"/>
            <w:tcBorders>
              <w:top w:val="nil"/>
              <w:left w:val="nil"/>
              <w:bottom w:val="single" w:color="auto" w:sz="4" w:space="0"/>
              <w:right w:val="single" w:color="auto" w:sz="4" w:space="0"/>
            </w:tcBorders>
            <w:shd w:val="clear" w:color="auto" w:fill="auto"/>
            <w:vAlign w:val="center"/>
          </w:tcPr>
          <w:p w14:paraId="54731663">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5E2EB525">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40E83CD6"/>
        </w:tc>
      </w:tr>
      <w:tr w14:paraId="3AE032B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0E0447E">
            <w:r>
              <w:t>100</w:t>
            </w:r>
          </w:p>
        </w:tc>
        <w:tc>
          <w:tcPr>
            <w:tcW w:w="1418" w:type="dxa"/>
            <w:tcBorders>
              <w:top w:val="nil"/>
              <w:left w:val="nil"/>
              <w:bottom w:val="single" w:color="auto" w:sz="4" w:space="0"/>
              <w:right w:val="single" w:color="auto" w:sz="4" w:space="0"/>
            </w:tcBorders>
            <w:shd w:val="clear" w:color="auto" w:fill="auto"/>
            <w:vAlign w:val="center"/>
          </w:tcPr>
          <w:p w14:paraId="46B0880A">
            <w:pPr>
              <w:rPr>
                <w:rFonts w:hint="eastAsia"/>
              </w:rPr>
            </w:pPr>
            <w:r>
              <w:rPr>
                <w:rFonts w:hint="eastAsia"/>
              </w:rPr>
              <w:t>隔水式培养箱</w:t>
            </w:r>
          </w:p>
        </w:tc>
        <w:tc>
          <w:tcPr>
            <w:tcW w:w="2515" w:type="dxa"/>
            <w:tcBorders>
              <w:top w:val="nil"/>
              <w:left w:val="nil"/>
              <w:bottom w:val="single" w:color="auto" w:sz="4" w:space="0"/>
              <w:right w:val="single" w:color="auto" w:sz="4" w:space="0"/>
            </w:tcBorders>
            <w:shd w:val="clear" w:color="auto" w:fill="auto"/>
            <w:vAlign w:val="center"/>
          </w:tcPr>
          <w:p w14:paraId="7D5FC18B">
            <w:pPr>
              <w:rPr>
                <w:rFonts w:hint="eastAsia"/>
              </w:rPr>
            </w:pPr>
            <w:r>
              <w:rPr>
                <w:rFonts w:hint="eastAsia"/>
              </w:rPr>
              <w:t>GH-400</w:t>
            </w:r>
          </w:p>
        </w:tc>
        <w:tc>
          <w:tcPr>
            <w:tcW w:w="1324" w:type="dxa"/>
            <w:tcBorders>
              <w:top w:val="nil"/>
              <w:left w:val="nil"/>
              <w:bottom w:val="single" w:color="auto" w:sz="4" w:space="0"/>
              <w:right w:val="single" w:color="auto" w:sz="4" w:space="0"/>
            </w:tcBorders>
            <w:shd w:val="clear" w:color="auto" w:fill="auto"/>
            <w:vAlign w:val="center"/>
          </w:tcPr>
          <w:p w14:paraId="5D90F080">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1C6733D9">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3E3CBB0A"/>
        </w:tc>
      </w:tr>
      <w:tr w14:paraId="7A7192A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6078122">
            <w:r>
              <w:t>101</w:t>
            </w:r>
          </w:p>
        </w:tc>
        <w:tc>
          <w:tcPr>
            <w:tcW w:w="1418" w:type="dxa"/>
            <w:tcBorders>
              <w:top w:val="nil"/>
              <w:left w:val="nil"/>
              <w:bottom w:val="single" w:color="auto" w:sz="4" w:space="0"/>
              <w:right w:val="single" w:color="auto" w:sz="4" w:space="0"/>
            </w:tcBorders>
            <w:shd w:val="clear" w:color="auto" w:fill="auto"/>
            <w:vAlign w:val="center"/>
          </w:tcPr>
          <w:p w14:paraId="28F1D496">
            <w:pPr>
              <w:rPr>
                <w:rFonts w:hint="eastAsia"/>
              </w:rPr>
            </w:pPr>
            <w:r>
              <w:rPr>
                <w:rFonts w:hint="eastAsia"/>
              </w:rPr>
              <w:t>二氧化碳培养箱</w:t>
            </w:r>
          </w:p>
        </w:tc>
        <w:tc>
          <w:tcPr>
            <w:tcW w:w="2515" w:type="dxa"/>
            <w:tcBorders>
              <w:top w:val="nil"/>
              <w:left w:val="nil"/>
              <w:bottom w:val="single" w:color="auto" w:sz="4" w:space="0"/>
              <w:right w:val="single" w:color="auto" w:sz="4" w:space="0"/>
            </w:tcBorders>
            <w:shd w:val="clear" w:color="auto" w:fill="auto"/>
            <w:vAlign w:val="center"/>
          </w:tcPr>
          <w:p w14:paraId="60755329">
            <w:pPr>
              <w:rPr>
                <w:rFonts w:hint="eastAsia"/>
              </w:rPr>
            </w:pPr>
            <w:r>
              <w:rPr>
                <w:rFonts w:hint="eastAsia"/>
              </w:rPr>
              <w:t>B5060EK-CO2</w:t>
            </w:r>
          </w:p>
        </w:tc>
        <w:tc>
          <w:tcPr>
            <w:tcW w:w="1324" w:type="dxa"/>
            <w:tcBorders>
              <w:top w:val="nil"/>
              <w:left w:val="nil"/>
              <w:bottom w:val="single" w:color="auto" w:sz="4" w:space="0"/>
              <w:right w:val="single" w:color="auto" w:sz="4" w:space="0"/>
            </w:tcBorders>
            <w:shd w:val="clear" w:color="auto" w:fill="auto"/>
            <w:vAlign w:val="center"/>
          </w:tcPr>
          <w:p w14:paraId="10042F7A">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B9E1E29">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4BF7BF45"/>
        </w:tc>
      </w:tr>
      <w:tr w14:paraId="60E565E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2131F26">
            <w:r>
              <w:t>102</w:t>
            </w:r>
          </w:p>
        </w:tc>
        <w:tc>
          <w:tcPr>
            <w:tcW w:w="1418" w:type="dxa"/>
            <w:tcBorders>
              <w:top w:val="nil"/>
              <w:left w:val="nil"/>
              <w:bottom w:val="single" w:color="auto" w:sz="4" w:space="0"/>
              <w:right w:val="single" w:color="auto" w:sz="4" w:space="0"/>
            </w:tcBorders>
            <w:shd w:val="clear" w:color="auto" w:fill="auto"/>
            <w:vAlign w:val="center"/>
          </w:tcPr>
          <w:p w14:paraId="629EEDF6">
            <w:pPr>
              <w:rPr>
                <w:rFonts w:hint="eastAsia"/>
              </w:rPr>
            </w:pPr>
            <w:r>
              <w:rPr>
                <w:rFonts w:hint="eastAsia"/>
              </w:rPr>
              <w:t>二氧化碳气瓶</w:t>
            </w:r>
          </w:p>
        </w:tc>
        <w:tc>
          <w:tcPr>
            <w:tcW w:w="2515" w:type="dxa"/>
            <w:tcBorders>
              <w:top w:val="nil"/>
              <w:left w:val="nil"/>
              <w:bottom w:val="single" w:color="auto" w:sz="4" w:space="0"/>
              <w:right w:val="single" w:color="auto" w:sz="4" w:space="0"/>
            </w:tcBorders>
            <w:shd w:val="clear" w:color="auto" w:fill="auto"/>
            <w:vAlign w:val="center"/>
          </w:tcPr>
          <w:p w14:paraId="061BEBA2">
            <w:pPr>
              <w:rPr>
                <w:rFonts w:hint="eastAsia"/>
              </w:rPr>
            </w:pPr>
            <w:r>
              <w:rPr>
                <w:rFonts w:hint="eastAsia"/>
              </w:rPr>
              <w:t>40L</w:t>
            </w:r>
          </w:p>
        </w:tc>
        <w:tc>
          <w:tcPr>
            <w:tcW w:w="1324" w:type="dxa"/>
            <w:tcBorders>
              <w:top w:val="nil"/>
              <w:left w:val="nil"/>
              <w:bottom w:val="single" w:color="auto" w:sz="4" w:space="0"/>
              <w:right w:val="single" w:color="auto" w:sz="4" w:space="0"/>
            </w:tcBorders>
            <w:shd w:val="clear" w:color="auto" w:fill="auto"/>
            <w:vAlign w:val="center"/>
          </w:tcPr>
          <w:p w14:paraId="782B6397">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3988B79">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7E2B5EEB"/>
        </w:tc>
      </w:tr>
      <w:tr w14:paraId="6B16B23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B82B3DE">
            <w:r>
              <w:t>103</w:t>
            </w:r>
          </w:p>
        </w:tc>
        <w:tc>
          <w:tcPr>
            <w:tcW w:w="1418" w:type="dxa"/>
            <w:tcBorders>
              <w:top w:val="nil"/>
              <w:left w:val="nil"/>
              <w:bottom w:val="single" w:color="auto" w:sz="4" w:space="0"/>
              <w:right w:val="single" w:color="auto" w:sz="4" w:space="0"/>
            </w:tcBorders>
            <w:shd w:val="clear" w:color="auto" w:fill="auto"/>
            <w:vAlign w:val="center"/>
          </w:tcPr>
          <w:p w14:paraId="403B35E6">
            <w:pPr>
              <w:rPr>
                <w:rFonts w:hint="eastAsia"/>
              </w:rPr>
            </w:pPr>
            <w:r>
              <w:rPr>
                <w:rFonts w:hint="eastAsia"/>
              </w:rPr>
              <w:t>隔水式恒温培养箱</w:t>
            </w:r>
          </w:p>
        </w:tc>
        <w:tc>
          <w:tcPr>
            <w:tcW w:w="2515" w:type="dxa"/>
            <w:tcBorders>
              <w:top w:val="nil"/>
              <w:left w:val="nil"/>
              <w:bottom w:val="single" w:color="auto" w:sz="4" w:space="0"/>
              <w:right w:val="single" w:color="auto" w:sz="4" w:space="0"/>
            </w:tcBorders>
            <w:shd w:val="clear" w:color="auto" w:fill="auto"/>
            <w:vAlign w:val="center"/>
          </w:tcPr>
          <w:p w14:paraId="3A8F81C3">
            <w:pPr>
              <w:rPr>
                <w:rFonts w:hint="eastAsia"/>
              </w:rPr>
            </w:pPr>
            <w:r>
              <w:rPr>
                <w:rFonts w:hint="eastAsia"/>
              </w:rPr>
              <w:t>GH-400BC</w:t>
            </w:r>
          </w:p>
        </w:tc>
        <w:tc>
          <w:tcPr>
            <w:tcW w:w="1324" w:type="dxa"/>
            <w:tcBorders>
              <w:top w:val="nil"/>
              <w:left w:val="nil"/>
              <w:bottom w:val="single" w:color="auto" w:sz="4" w:space="0"/>
              <w:right w:val="single" w:color="auto" w:sz="4" w:space="0"/>
            </w:tcBorders>
            <w:shd w:val="clear" w:color="auto" w:fill="auto"/>
            <w:vAlign w:val="center"/>
          </w:tcPr>
          <w:p w14:paraId="2E71DB13">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60EE3B72">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2E6B728F"/>
        </w:tc>
      </w:tr>
      <w:tr w14:paraId="2508269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0C0A347">
            <w:r>
              <w:t>104</w:t>
            </w:r>
          </w:p>
        </w:tc>
        <w:tc>
          <w:tcPr>
            <w:tcW w:w="1418" w:type="dxa"/>
            <w:tcBorders>
              <w:top w:val="nil"/>
              <w:left w:val="nil"/>
              <w:bottom w:val="single" w:color="auto" w:sz="4" w:space="0"/>
              <w:right w:val="single" w:color="auto" w:sz="4" w:space="0"/>
            </w:tcBorders>
            <w:shd w:val="clear" w:color="auto" w:fill="auto"/>
            <w:vAlign w:val="center"/>
          </w:tcPr>
          <w:p w14:paraId="5944C1D1">
            <w:pPr>
              <w:rPr>
                <w:rFonts w:hint="eastAsia"/>
              </w:rPr>
            </w:pPr>
            <w:r>
              <w:rPr>
                <w:rFonts w:hint="eastAsia"/>
              </w:rPr>
              <w:t>隔水式恒温培养箱</w:t>
            </w:r>
          </w:p>
        </w:tc>
        <w:tc>
          <w:tcPr>
            <w:tcW w:w="2515" w:type="dxa"/>
            <w:tcBorders>
              <w:top w:val="nil"/>
              <w:left w:val="nil"/>
              <w:bottom w:val="single" w:color="auto" w:sz="4" w:space="0"/>
              <w:right w:val="single" w:color="auto" w:sz="4" w:space="0"/>
            </w:tcBorders>
            <w:shd w:val="clear" w:color="auto" w:fill="auto"/>
            <w:vAlign w:val="center"/>
          </w:tcPr>
          <w:p w14:paraId="3DCC65C3">
            <w:pPr>
              <w:rPr>
                <w:rFonts w:hint="eastAsia"/>
              </w:rPr>
            </w:pPr>
            <w:r>
              <w:rPr>
                <w:rFonts w:hint="eastAsia"/>
              </w:rPr>
              <w:t>GH-400BC</w:t>
            </w:r>
          </w:p>
        </w:tc>
        <w:tc>
          <w:tcPr>
            <w:tcW w:w="1324" w:type="dxa"/>
            <w:tcBorders>
              <w:top w:val="nil"/>
              <w:left w:val="nil"/>
              <w:bottom w:val="single" w:color="auto" w:sz="4" w:space="0"/>
              <w:right w:val="single" w:color="auto" w:sz="4" w:space="0"/>
            </w:tcBorders>
            <w:shd w:val="clear" w:color="auto" w:fill="auto"/>
            <w:vAlign w:val="center"/>
          </w:tcPr>
          <w:p w14:paraId="6568C6D3">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7FA07673">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49ED05E6"/>
        </w:tc>
      </w:tr>
      <w:tr w14:paraId="3125FE7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4BD471F">
            <w:r>
              <w:t>105</w:t>
            </w:r>
          </w:p>
        </w:tc>
        <w:tc>
          <w:tcPr>
            <w:tcW w:w="1418" w:type="dxa"/>
            <w:tcBorders>
              <w:top w:val="nil"/>
              <w:left w:val="nil"/>
              <w:bottom w:val="single" w:color="auto" w:sz="4" w:space="0"/>
              <w:right w:val="single" w:color="auto" w:sz="4" w:space="0"/>
            </w:tcBorders>
            <w:shd w:val="clear" w:color="auto" w:fill="auto"/>
            <w:vAlign w:val="center"/>
          </w:tcPr>
          <w:p w14:paraId="2C5E490E">
            <w:pPr>
              <w:rPr>
                <w:rFonts w:hint="eastAsia"/>
              </w:rPr>
            </w:pPr>
            <w:r>
              <w:rPr>
                <w:rFonts w:hint="eastAsia"/>
              </w:rPr>
              <w:t>隔水式恒温培养箱</w:t>
            </w:r>
          </w:p>
        </w:tc>
        <w:tc>
          <w:tcPr>
            <w:tcW w:w="2515" w:type="dxa"/>
            <w:tcBorders>
              <w:top w:val="nil"/>
              <w:left w:val="nil"/>
              <w:bottom w:val="single" w:color="auto" w:sz="4" w:space="0"/>
              <w:right w:val="single" w:color="auto" w:sz="4" w:space="0"/>
            </w:tcBorders>
            <w:shd w:val="clear" w:color="auto" w:fill="auto"/>
            <w:vAlign w:val="center"/>
          </w:tcPr>
          <w:p w14:paraId="38255AEE">
            <w:pPr>
              <w:rPr>
                <w:rFonts w:hint="eastAsia"/>
              </w:rPr>
            </w:pPr>
            <w:r>
              <w:rPr>
                <w:rFonts w:hint="eastAsia"/>
              </w:rPr>
              <w:t>GH-400BC</w:t>
            </w:r>
          </w:p>
        </w:tc>
        <w:tc>
          <w:tcPr>
            <w:tcW w:w="1324" w:type="dxa"/>
            <w:tcBorders>
              <w:top w:val="nil"/>
              <w:left w:val="nil"/>
              <w:bottom w:val="single" w:color="auto" w:sz="4" w:space="0"/>
              <w:right w:val="single" w:color="auto" w:sz="4" w:space="0"/>
            </w:tcBorders>
            <w:shd w:val="clear" w:color="auto" w:fill="auto"/>
            <w:vAlign w:val="center"/>
          </w:tcPr>
          <w:p w14:paraId="0C1E22D2">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7B2A9B44">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2C937CC3"/>
        </w:tc>
      </w:tr>
      <w:tr w14:paraId="347D388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99FC27F">
            <w:r>
              <w:t>106</w:t>
            </w:r>
          </w:p>
        </w:tc>
        <w:tc>
          <w:tcPr>
            <w:tcW w:w="1418" w:type="dxa"/>
            <w:tcBorders>
              <w:top w:val="nil"/>
              <w:left w:val="nil"/>
              <w:bottom w:val="single" w:color="auto" w:sz="4" w:space="0"/>
              <w:right w:val="single" w:color="auto" w:sz="4" w:space="0"/>
            </w:tcBorders>
            <w:shd w:val="clear" w:color="auto" w:fill="auto"/>
            <w:vAlign w:val="center"/>
          </w:tcPr>
          <w:p w14:paraId="20F53C82">
            <w:pPr>
              <w:rPr>
                <w:rFonts w:hint="eastAsia"/>
              </w:rPr>
            </w:pPr>
            <w:r>
              <w:rPr>
                <w:rFonts w:hint="eastAsia"/>
              </w:rPr>
              <w:t>隔水式恒温培养箱</w:t>
            </w:r>
          </w:p>
        </w:tc>
        <w:tc>
          <w:tcPr>
            <w:tcW w:w="2515" w:type="dxa"/>
            <w:tcBorders>
              <w:top w:val="nil"/>
              <w:left w:val="nil"/>
              <w:bottom w:val="single" w:color="auto" w:sz="4" w:space="0"/>
              <w:right w:val="single" w:color="auto" w:sz="4" w:space="0"/>
            </w:tcBorders>
            <w:shd w:val="clear" w:color="auto" w:fill="auto"/>
            <w:vAlign w:val="center"/>
          </w:tcPr>
          <w:p w14:paraId="7B1F0DCE">
            <w:pPr>
              <w:rPr>
                <w:rFonts w:hint="eastAsia"/>
              </w:rPr>
            </w:pPr>
            <w:r>
              <w:rPr>
                <w:rFonts w:hint="eastAsia"/>
              </w:rPr>
              <w:t>GH-400BC</w:t>
            </w:r>
          </w:p>
        </w:tc>
        <w:tc>
          <w:tcPr>
            <w:tcW w:w="1324" w:type="dxa"/>
            <w:tcBorders>
              <w:top w:val="nil"/>
              <w:left w:val="nil"/>
              <w:bottom w:val="single" w:color="auto" w:sz="4" w:space="0"/>
              <w:right w:val="single" w:color="auto" w:sz="4" w:space="0"/>
            </w:tcBorders>
            <w:shd w:val="clear" w:color="auto" w:fill="auto"/>
            <w:vAlign w:val="center"/>
          </w:tcPr>
          <w:p w14:paraId="71619C15">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48ADC265">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4D0784C4"/>
        </w:tc>
      </w:tr>
      <w:tr w14:paraId="6DFC7D6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2ED9CE2">
            <w:r>
              <w:t>107</w:t>
            </w:r>
          </w:p>
        </w:tc>
        <w:tc>
          <w:tcPr>
            <w:tcW w:w="1418" w:type="dxa"/>
            <w:tcBorders>
              <w:top w:val="nil"/>
              <w:left w:val="nil"/>
              <w:bottom w:val="single" w:color="auto" w:sz="4" w:space="0"/>
              <w:right w:val="single" w:color="auto" w:sz="4" w:space="0"/>
            </w:tcBorders>
            <w:shd w:val="clear" w:color="auto" w:fill="auto"/>
            <w:vAlign w:val="center"/>
          </w:tcPr>
          <w:p w14:paraId="30A852C9">
            <w:pPr>
              <w:rPr>
                <w:rFonts w:hint="eastAsia"/>
              </w:rPr>
            </w:pPr>
            <w:r>
              <w:rPr>
                <w:rFonts w:hint="eastAsia"/>
              </w:rPr>
              <w:t>隔水式恒温培养箱</w:t>
            </w:r>
          </w:p>
        </w:tc>
        <w:tc>
          <w:tcPr>
            <w:tcW w:w="2515" w:type="dxa"/>
            <w:tcBorders>
              <w:top w:val="nil"/>
              <w:left w:val="nil"/>
              <w:bottom w:val="single" w:color="auto" w:sz="4" w:space="0"/>
              <w:right w:val="single" w:color="auto" w:sz="4" w:space="0"/>
            </w:tcBorders>
            <w:shd w:val="clear" w:color="auto" w:fill="auto"/>
            <w:vAlign w:val="center"/>
          </w:tcPr>
          <w:p w14:paraId="447CA3D7">
            <w:pPr>
              <w:rPr>
                <w:rFonts w:hint="eastAsia"/>
              </w:rPr>
            </w:pPr>
            <w:r>
              <w:rPr>
                <w:rFonts w:hint="eastAsia"/>
              </w:rPr>
              <w:t>GH-400BC</w:t>
            </w:r>
          </w:p>
        </w:tc>
        <w:tc>
          <w:tcPr>
            <w:tcW w:w="1324" w:type="dxa"/>
            <w:tcBorders>
              <w:top w:val="nil"/>
              <w:left w:val="nil"/>
              <w:bottom w:val="single" w:color="auto" w:sz="4" w:space="0"/>
              <w:right w:val="single" w:color="auto" w:sz="4" w:space="0"/>
            </w:tcBorders>
            <w:shd w:val="clear" w:color="auto" w:fill="auto"/>
            <w:vAlign w:val="center"/>
          </w:tcPr>
          <w:p w14:paraId="7CA63922">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FEAB8E0">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3AC33607"/>
        </w:tc>
      </w:tr>
      <w:tr w14:paraId="333B783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A64214E">
            <w:r>
              <w:t>108</w:t>
            </w:r>
          </w:p>
        </w:tc>
        <w:tc>
          <w:tcPr>
            <w:tcW w:w="1418" w:type="dxa"/>
            <w:tcBorders>
              <w:top w:val="nil"/>
              <w:left w:val="nil"/>
              <w:bottom w:val="single" w:color="auto" w:sz="4" w:space="0"/>
              <w:right w:val="single" w:color="auto" w:sz="4" w:space="0"/>
            </w:tcBorders>
            <w:shd w:val="clear" w:color="auto" w:fill="auto"/>
            <w:vAlign w:val="center"/>
          </w:tcPr>
          <w:p w14:paraId="3E5E6010">
            <w:pPr>
              <w:rPr>
                <w:rFonts w:hint="eastAsia"/>
              </w:rPr>
            </w:pPr>
            <w:r>
              <w:rPr>
                <w:rFonts w:hint="eastAsia"/>
              </w:rPr>
              <w:t>二氧化碳培养箱</w:t>
            </w:r>
          </w:p>
        </w:tc>
        <w:tc>
          <w:tcPr>
            <w:tcW w:w="2515" w:type="dxa"/>
            <w:tcBorders>
              <w:top w:val="nil"/>
              <w:left w:val="nil"/>
              <w:bottom w:val="single" w:color="auto" w:sz="4" w:space="0"/>
              <w:right w:val="single" w:color="auto" w:sz="4" w:space="0"/>
            </w:tcBorders>
            <w:shd w:val="clear" w:color="auto" w:fill="auto"/>
            <w:vAlign w:val="center"/>
          </w:tcPr>
          <w:p w14:paraId="45981E87">
            <w:pPr>
              <w:rPr>
                <w:rFonts w:hint="eastAsia"/>
              </w:rPr>
            </w:pPr>
            <w:r>
              <w:rPr>
                <w:rFonts w:hint="eastAsia"/>
              </w:rPr>
              <w:t>HF240</w:t>
            </w:r>
          </w:p>
        </w:tc>
        <w:tc>
          <w:tcPr>
            <w:tcW w:w="1324" w:type="dxa"/>
            <w:tcBorders>
              <w:top w:val="nil"/>
              <w:left w:val="nil"/>
              <w:bottom w:val="single" w:color="auto" w:sz="4" w:space="0"/>
              <w:right w:val="single" w:color="auto" w:sz="4" w:space="0"/>
            </w:tcBorders>
            <w:shd w:val="clear" w:color="auto" w:fill="auto"/>
            <w:vAlign w:val="center"/>
          </w:tcPr>
          <w:p w14:paraId="77D7FD47">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41C7DA3">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440C9EF8"/>
        </w:tc>
      </w:tr>
      <w:tr w14:paraId="22B5833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B80CECC">
            <w:r>
              <w:t>109</w:t>
            </w:r>
          </w:p>
        </w:tc>
        <w:tc>
          <w:tcPr>
            <w:tcW w:w="1418" w:type="dxa"/>
            <w:tcBorders>
              <w:top w:val="nil"/>
              <w:left w:val="nil"/>
              <w:bottom w:val="single" w:color="auto" w:sz="4" w:space="0"/>
              <w:right w:val="single" w:color="auto" w:sz="4" w:space="0"/>
            </w:tcBorders>
            <w:shd w:val="clear" w:color="auto" w:fill="auto"/>
            <w:vAlign w:val="center"/>
          </w:tcPr>
          <w:p w14:paraId="678A2DA4">
            <w:pPr>
              <w:rPr>
                <w:rFonts w:hint="eastAsia"/>
              </w:rPr>
            </w:pPr>
            <w:r>
              <w:rPr>
                <w:rFonts w:hint="eastAsia"/>
              </w:rPr>
              <w:t>二氧化碳气瓶</w:t>
            </w:r>
          </w:p>
        </w:tc>
        <w:tc>
          <w:tcPr>
            <w:tcW w:w="2515" w:type="dxa"/>
            <w:tcBorders>
              <w:top w:val="nil"/>
              <w:left w:val="nil"/>
              <w:bottom w:val="single" w:color="auto" w:sz="4" w:space="0"/>
              <w:right w:val="single" w:color="auto" w:sz="4" w:space="0"/>
            </w:tcBorders>
            <w:shd w:val="clear" w:color="auto" w:fill="auto"/>
            <w:vAlign w:val="center"/>
          </w:tcPr>
          <w:p w14:paraId="3B05DBFF">
            <w:pPr>
              <w:rPr>
                <w:rFonts w:hint="eastAsia"/>
              </w:rPr>
            </w:pPr>
            <w:r>
              <w:rPr>
                <w:rFonts w:hint="eastAsia"/>
              </w:rPr>
              <w:t>40L</w:t>
            </w:r>
          </w:p>
        </w:tc>
        <w:tc>
          <w:tcPr>
            <w:tcW w:w="1324" w:type="dxa"/>
            <w:tcBorders>
              <w:top w:val="nil"/>
              <w:left w:val="nil"/>
              <w:bottom w:val="single" w:color="auto" w:sz="4" w:space="0"/>
              <w:right w:val="single" w:color="auto" w:sz="4" w:space="0"/>
            </w:tcBorders>
            <w:shd w:val="clear" w:color="auto" w:fill="auto"/>
            <w:vAlign w:val="center"/>
          </w:tcPr>
          <w:p w14:paraId="6AD5A34B">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20E67666">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4458EE29"/>
        </w:tc>
      </w:tr>
      <w:tr w14:paraId="45F67330">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876E903">
            <w:r>
              <w:t>110</w:t>
            </w:r>
          </w:p>
        </w:tc>
        <w:tc>
          <w:tcPr>
            <w:tcW w:w="1418" w:type="dxa"/>
            <w:tcBorders>
              <w:top w:val="nil"/>
              <w:left w:val="nil"/>
              <w:bottom w:val="single" w:color="auto" w:sz="4" w:space="0"/>
              <w:right w:val="single" w:color="auto" w:sz="4" w:space="0"/>
            </w:tcBorders>
            <w:shd w:val="clear" w:color="auto" w:fill="auto"/>
            <w:vAlign w:val="center"/>
          </w:tcPr>
          <w:p w14:paraId="74D5D561">
            <w:pPr>
              <w:rPr>
                <w:rFonts w:hint="eastAsia"/>
              </w:rPr>
            </w:pPr>
            <w:r>
              <w:rPr>
                <w:rFonts w:hint="eastAsia"/>
              </w:rPr>
              <w:t>隔水式恒温培养箱</w:t>
            </w:r>
          </w:p>
        </w:tc>
        <w:tc>
          <w:tcPr>
            <w:tcW w:w="2515" w:type="dxa"/>
            <w:tcBorders>
              <w:top w:val="nil"/>
              <w:left w:val="nil"/>
              <w:bottom w:val="single" w:color="auto" w:sz="4" w:space="0"/>
              <w:right w:val="single" w:color="auto" w:sz="4" w:space="0"/>
            </w:tcBorders>
            <w:shd w:val="clear" w:color="auto" w:fill="auto"/>
            <w:vAlign w:val="center"/>
          </w:tcPr>
          <w:p w14:paraId="4A67DA68">
            <w:pPr>
              <w:rPr>
                <w:rFonts w:hint="eastAsia"/>
              </w:rPr>
            </w:pPr>
            <w:r>
              <w:rPr>
                <w:rFonts w:hint="eastAsia"/>
              </w:rPr>
              <w:t>GH-400BC</w:t>
            </w:r>
          </w:p>
        </w:tc>
        <w:tc>
          <w:tcPr>
            <w:tcW w:w="1324" w:type="dxa"/>
            <w:tcBorders>
              <w:top w:val="nil"/>
              <w:left w:val="nil"/>
              <w:bottom w:val="single" w:color="auto" w:sz="4" w:space="0"/>
              <w:right w:val="single" w:color="auto" w:sz="4" w:space="0"/>
            </w:tcBorders>
            <w:shd w:val="clear" w:color="auto" w:fill="auto"/>
            <w:vAlign w:val="center"/>
          </w:tcPr>
          <w:p w14:paraId="0D329E7A">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69F667DD">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2CFB764F"/>
        </w:tc>
      </w:tr>
      <w:tr w14:paraId="06CCE7C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AADE503">
            <w:r>
              <w:t>111</w:t>
            </w:r>
          </w:p>
        </w:tc>
        <w:tc>
          <w:tcPr>
            <w:tcW w:w="1418" w:type="dxa"/>
            <w:tcBorders>
              <w:top w:val="nil"/>
              <w:left w:val="nil"/>
              <w:bottom w:val="single" w:color="auto" w:sz="4" w:space="0"/>
              <w:right w:val="single" w:color="auto" w:sz="4" w:space="0"/>
            </w:tcBorders>
            <w:shd w:val="clear" w:color="auto" w:fill="auto"/>
            <w:vAlign w:val="center"/>
          </w:tcPr>
          <w:p w14:paraId="1C375F23">
            <w:pPr>
              <w:rPr>
                <w:rFonts w:hint="eastAsia"/>
              </w:rPr>
            </w:pPr>
            <w:r>
              <w:rPr>
                <w:rFonts w:hint="eastAsia"/>
              </w:rPr>
              <w:t>隔水式恒温培养箱</w:t>
            </w:r>
          </w:p>
        </w:tc>
        <w:tc>
          <w:tcPr>
            <w:tcW w:w="2515" w:type="dxa"/>
            <w:tcBorders>
              <w:top w:val="nil"/>
              <w:left w:val="nil"/>
              <w:bottom w:val="single" w:color="auto" w:sz="4" w:space="0"/>
              <w:right w:val="single" w:color="auto" w:sz="4" w:space="0"/>
            </w:tcBorders>
            <w:shd w:val="clear" w:color="auto" w:fill="auto"/>
            <w:vAlign w:val="center"/>
          </w:tcPr>
          <w:p w14:paraId="13497A4A">
            <w:pPr>
              <w:rPr>
                <w:rFonts w:hint="eastAsia"/>
              </w:rPr>
            </w:pPr>
            <w:r>
              <w:rPr>
                <w:rFonts w:hint="eastAsia"/>
              </w:rPr>
              <w:t>GH-400BC</w:t>
            </w:r>
          </w:p>
        </w:tc>
        <w:tc>
          <w:tcPr>
            <w:tcW w:w="1324" w:type="dxa"/>
            <w:tcBorders>
              <w:top w:val="nil"/>
              <w:left w:val="nil"/>
              <w:bottom w:val="single" w:color="auto" w:sz="4" w:space="0"/>
              <w:right w:val="single" w:color="auto" w:sz="4" w:space="0"/>
            </w:tcBorders>
            <w:shd w:val="clear" w:color="auto" w:fill="auto"/>
            <w:vAlign w:val="center"/>
          </w:tcPr>
          <w:p w14:paraId="04E521AF">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6549DDE9">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DD31B58"/>
        </w:tc>
      </w:tr>
      <w:tr w14:paraId="5905C76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DE53501">
            <w:r>
              <w:t>112</w:t>
            </w:r>
          </w:p>
        </w:tc>
        <w:tc>
          <w:tcPr>
            <w:tcW w:w="1418" w:type="dxa"/>
            <w:tcBorders>
              <w:top w:val="nil"/>
              <w:left w:val="nil"/>
              <w:bottom w:val="single" w:color="auto" w:sz="4" w:space="0"/>
              <w:right w:val="single" w:color="auto" w:sz="4" w:space="0"/>
            </w:tcBorders>
            <w:shd w:val="clear" w:color="auto" w:fill="auto"/>
            <w:vAlign w:val="center"/>
          </w:tcPr>
          <w:p w14:paraId="5D2F5488">
            <w:pPr>
              <w:rPr>
                <w:rFonts w:hint="eastAsia"/>
              </w:rPr>
            </w:pPr>
            <w:r>
              <w:rPr>
                <w:rFonts w:hint="eastAsia"/>
              </w:rPr>
              <w:t>显微镜</w:t>
            </w:r>
          </w:p>
        </w:tc>
        <w:tc>
          <w:tcPr>
            <w:tcW w:w="2515" w:type="dxa"/>
            <w:tcBorders>
              <w:top w:val="nil"/>
              <w:left w:val="nil"/>
              <w:bottom w:val="single" w:color="auto" w:sz="4" w:space="0"/>
              <w:right w:val="single" w:color="auto" w:sz="4" w:space="0"/>
            </w:tcBorders>
            <w:shd w:val="clear" w:color="auto" w:fill="auto"/>
            <w:vAlign w:val="center"/>
          </w:tcPr>
          <w:p w14:paraId="7BCAD845">
            <w:pPr>
              <w:rPr>
                <w:rFonts w:hint="eastAsia"/>
              </w:rPr>
            </w:pPr>
            <w:r>
              <w:rPr>
                <w:rFonts w:hint="eastAsia"/>
              </w:rPr>
              <w:t>CX31</w:t>
            </w:r>
          </w:p>
        </w:tc>
        <w:tc>
          <w:tcPr>
            <w:tcW w:w="1324" w:type="dxa"/>
            <w:tcBorders>
              <w:top w:val="nil"/>
              <w:left w:val="nil"/>
              <w:bottom w:val="single" w:color="auto" w:sz="4" w:space="0"/>
              <w:right w:val="single" w:color="auto" w:sz="4" w:space="0"/>
            </w:tcBorders>
            <w:shd w:val="clear" w:color="auto" w:fill="auto"/>
            <w:vAlign w:val="center"/>
          </w:tcPr>
          <w:p w14:paraId="2FD7BA5D">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02155FD3">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0909D38F">
            <w:pPr>
              <w:rPr>
                <w:rFonts w:hint="eastAsia"/>
              </w:rPr>
            </w:pPr>
            <w:r>
              <w:rPr>
                <w:rFonts w:hint="eastAsia"/>
              </w:rPr>
              <w:t>需专业工程师完成</w:t>
            </w:r>
          </w:p>
        </w:tc>
      </w:tr>
      <w:tr w14:paraId="50414AB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DBEA813">
            <w:r>
              <w:t>113</w:t>
            </w:r>
          </w:p>
        </w:tc>
        <w:tc>
          <w:tcPr>
            <w:tcW w:w="1418" w:type="dxa"/>
            <w:tcBorders>
              <w:top w:val="nil"/>
              <w:left w:val="nil"/>
              <w:bottom w:val="single" w:color="auto" w:sz="4" w:space="0"/>
              <w:right w:val="single" w:color="auto" w:sz="4" w:space="0"/>
            </w:tcBorders>
            <w:shd w:val="clear" w:color="auto" w:fill="auto"/>
            <w:vAlign w:val="center"/>
          </w:tcPr>
          <w:p w14:paraId="2642B546">
            <w:pPr>
              <w:rPr>
                <w:rFonts w:hint="eastAsia"/>
              </w:rPr>
            </w:pPr>
            <w:r>
              <w:rPr>
                <w:rFonts w:hint="eastAsia"/>
              </w:rPr>
              <w:t>显微镜</w:t>
            </w:r>
          </w:p>
        </w:tc>
        <w:tc>
          <w:tcPr>
            <w:tcW w:w="2515" w:type="dxa"/>
            <w:tcBorders>
              <w:top w:val="nil"/>
              <w:left w:val="nil"/>
              <w:bottom w:val="single" w:color="auto" w:sz="4" w:space="0"/>
              <w:right w:val="single" w:color="auto" w:sz="4" w:space="0"/>
            </w:tcBorders>
            <w:shd w:val="clear" w:color="auto" w:fill="auto"/>
            <w:vAlign w:val="center"/>
          </w:tcPr>
          <w:p w14:paraId="68310622">
            <w:pPr>
              <w:rPr>
                <w:rFonts w:hint="eastAsia"/>
              </w:rPr>
            </w:pPr>
            <w:r>
              <w:rPr>
                <w:rFonts w:hint="eastAsia"/>
              </w:rPr>
              <w:t>CX23</w:t>
            </w:r>
          </w:p>
        </w:tc>
        <w:tc>
          <w:tcPr>
            <w:tcW w:w="1324" w:type="dxa"/>
            <w:tcBorders>
              <w:top w:val="nil"/>
              <w:left w:val="nil"/>
              <w:bottom w:val="single" w:color="auto" w:sz="4" w:space="0"/>
              <w:right w:val="single" w:color="auto" w:sz="4" w:space="0"/>
            </w:tcBorders>
            <w:shd w:val="clear" w:color="auto" w:fill="auto"/>
            <w:vAlign w:val="center"/>
          </w:tcPr>
          <w:p w14:paraId="3BC54009">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9367283">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8D3CBE1">
            <w:pPr>
              <w:rPr>
                <w:rFonts w:hint="eastAsia"/>
              </w:rPr>
            </w:pPr>
            <w:r>
              <w:rPr>
                <w:rFonts w:hint="eastAsia"/>
              </w:rPr>
              <w:t>需专业工程师完成</w:t>
            </w:r>
          </w:p>
        </w:tc>
      </w:tr>
      <w:tr w14:paraId="404FED1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3DCD986">
            <w:r>
              <w:t>114</w:t>
            </w:r>
          </w:p>
        </w:tc>
        <w:tc>
          <w:tcPr>
            <w:tcW w:w="1418" w:type="dxa"/>
            <w:tcBorders>
              <w:top w:val="nil"/>
              <w:left w:val="nil"/>
              <w:bottom w:val="single" w:color="auto" w:sz="4" w:space="0"/>
              <w:right w:val="single" w:color="auto" w:sz="4" w:space="0"/>
            </w:tcBorders>
            <w:shd w:val="clear" w:color="auto" w:fill="auto"/>
            <w:vAlign w:val="center"/>
          </w:tcPr>
          <w:p w14:paraId="7A91D19A">
            <w:pPr>
              <w:rPr>
                <w:rFonts w:hint="eastAsia"/>
              </w:rPr>
            </w:pPr>
            <w:r>
              <w:rPr>
                <w:rFonts w:hint="eastAsia"/>
              </w:rPr>
              <w:t>显微镜</w:t>
            </w:r>
          </w:p>
        </w:tc>
        <w:tc>
          <w:tcPr>
            <w:tcW w:w="2515" w:type="dxa"/>
            <w:tcBorders>
              <w:top w:val="nil"/>
              <w:left w:val="nil"/>
              <w:bottom w:val="single" w:color="auto" w:sz="4" w:space="0"/>
              <w:right w:val="single" w:color="auto" w:sz="4" w:space="0"/>
            </w:tcBorders>
            <w:shd w:val="clear" w:color="auto" w:fill="auto"/>
            <w:vAlign w:val="center"/>
          </w:tcPr>
          <w:p w14:paraId="4722FEC0">
            <w:pPr>
              <w:rPr>
                <w:rFonts w:hint="eastAsia"/>
              </w:rPr>
            </w:pPr>
            <w:r>
              <w:rPr>
                <w:rFonts w:hint="eastAsia"/>
              </w:rPr>
              <w:t>CX33</w:t>
            </w:r>
          </w:p>
        </w:tc>
        <w:tc>
          <w:tcPr>
            <w:tcW w:w="1324" w:type="dxa"/>
            <w:tcBorders>
              <w:top w:val="nil"/>
              <w:left w:val="nil"/>
              <w:bottom w:val="single" w:color="auto" w:sz="4" w:space="0"/>
              <w:right w:val="single" w:color="auto" w:sz="4" w:space="0"/>
            </w:tcBorders>
            <w:shd w:val="clear" w:color="auto" w:fill="auto"/>
            <w:vAlign w:val="center"/>
          </w:tcPr>
          <w:p w14:paraId="2493E4B1">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58B92514">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1D054BE">
            <w:pPr>
              <w:rPr>
                <w:rFonts w:hint="eastAsia"/>
              </w:rPr>
            </w:pPr>
            <w:r>
              <w:rPr>
                <w:rFonts w:hint="eastAsia"/>
              </w:rPr>
              <w:t>需专业工程师完成</w:t>
            </w:r>
          </w:p>
        </w:tc>
      </w:tr>
      <w:tr w14:paraId="2C7D7E9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548678C">
            <w:r>
              <w:t>115</w:t>
            </w:r>
          </w:p>
        </w:tc>
        <w:tc>
          <w:tcPr>
            <w:tcW w:w="1418" w:type="dxa"/>
            <w:tcBorders>
              <w:top w:val="nil"/>
              <w:left w:val="nil"/>
              <w:bottom w:val="single" w:color="auto" w:sz="4" w:space="0"/>
              <w:right w:val="single" w:color="auto" w:sz="4" w:space="0"/>
            </w:tcBorders>
            <w:shd w:val="clear" w:color="auto" w:fill="auto"/>
            <w:vAlign w:val="center"/>
          </w:tcPr>
          <w:p w14:paraId="55B942EB">
            <w:pPr>
              <w:rPr>
                <w:rFonts w:hint="eastAsia"/>
              </w:rPr>
            </w:pPr>
            <w:r>
              <w:rPr>
                <w:rFonts w:hint="eastAsia"/>
              </w:rPr>
              <w:t>荧光显微镜</w:t>
            </w:r>
          </w:p>
        </w:tc>
        <w:tc>
          <w:tcPr>
            <w:tcW w:w="2515" w:type="dxa"/>
            <w:tcBorders>
              <w:top w:val="nil"/>
              <w:left w:val="nil"/>
              <w:bottom w:val="single" w:color="auto" w:sz="4" w:space="0"/>
              <w:right w:val="single" w:color="auto" w:sz="4" w:space="0"/>
            </w:tcBorders>
            <w:shd w:val="clear" w:color="auto" w:fill="auto"/>
            <w:vAlign w:val="center"/>
          </w:tcPr>
          <w:p w14:paraId="3F492223">
            <w:pPr>
              <w:rPr>
                <w:rFonts w:hint="eastAsia"/>
              </w:rPr>
            </w:pPr>
            <w:r>
              <w:rPr>
                <w:rFonts w:hint="eastAsia"/>
              </w:rPr>
              <w:t>CX43</w:t>
            </w:r>
          </w:p>
        </w:tc>
        <w:tc>
          <w:tcPr>
            <w:tcW w:w="1324" w:type="dxa"/>
            <w:tcBorders>
              <w:top w:val="nil"/>
              <w:left w:val="nil"/>
              <w:bottom w:val="single" w:color="auto" w:sz="4" w:space="0"/>
              <w:right w:val="single" w:color="auto" w:sz="4" w:space="0"/>
            </w:tcBorders>
            <w:shd w:val="clear" w:color="auto" w:fill="auto"/>
            <w:vAlign w:val="center"/>
          </w:tcPr>
          <w:p w14:paraId="73AF80B6">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EE9CAD1">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A1681C6">
            <w:pPr>
              <w:rPr>
                <w:rFonts w:hint="eastAsia"/>
              </w:rPr>
            </w:pPr>
            <w:r>
              <w:rPr>
                <w:rFonts w:hint="eastAsia"/>
              </w:rPr>
              <w:t>需专业工程师完成</w:t>
            </w:r>
          </w:p>
        </w:tc>
      </w:tr>
      <w:tr w14:paraId="68EBAD0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56D6142">
            <w:r>
              <w:t>116</w:t>
            </w:r>
          </w:p>
        </w:tc>
        <w:tc>
          <w:tcPr>
            <w:tcW w:w="1418" w:type="dxa"/>
            <w:tcBorders>
              <w:top w:val="nil"/>
              <w:left w:val="nil"/>
              <w:bottom w:val="single" w:color="auto" w:sz="4" w:space="0"/>
              <w:right w:val="single" w:color="auto" w:sz="4" w:space="0"/>
            </w:tcBorders>
            <w:shd w:val="clear" w:color="auto" w:fill="auto"/>
            <w:vAlign w:val="center"/>
          </w:tcPr>
          <w:p w14:paraId="3038FFFD">
            <w:pPr>
              <w:rPr>
                <w:rFonts w:hint="eastAsia"/>
              </w:rPr>
            </w:pPr>
            <w:r>
              <w:rPr>
                <w:rFonts w:hint="eastAsia"/>
              </w:rPr>
              <w:t>电脑</w:t>
            </w:r>
          </w:p>
        </w:tc>
        <w:tc>
          <w:tcPr>
            <w:tcW w:w="2515" w:type="dxa"/>
            <w:tcBorders>
              <w:top w:val="nil"/>
              <w:left w:val="nil"/>
              <w:bottom w:val="single" w:color="auto" w:sz="4" w:space="0"/>
              <w:right w:val="single" w:color="auto" w:sz="4" w:space="0"/>
            </w:tcBorders>
            <w:shd w:val="clear" w:color="auto" w:fill="auto"/>
            <w:vAlign w:val="center"/>
          </w:tcPr>
          <w:p w14:paraId="15C14CAD">
            <w:pPr>
              <w:rPr>
                <w:rFonts w:hint="eastAsia"/>
              </w:rPr>
            </w:pPr>
            <w:r>
              <w:rPr>
                <w:rFonts w:hint="eastAsia"/>
              </w:rPr>
              <w:t>联想</w:t>
            </w:r>
          </w:p>
        </w:tc>
        <w:tc>
          <w:tcPr>
            <w:tcW w:w="1324" w:type="dxa"/>
            <w:tcBorders>
              <w:top w:val="nil"/>
              <w:left w:val="nil"/>
              <w:bottom w:val="single" w:color="auto" w:sz="4" w:space="0"/>
              <w:right w:val="single" w:color="auto" w:sz="4" w:space="0"/>
            </w:tcBorders>
            <w:shd w:val="clear" w:color="auto" w:fill="auto"/>
            <w:vAlign w:val="center"/>
          </w:tcPr>
          <w:p w14:paraId="33A7526E">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351207AD">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0FBD36CA"/>
        </w:tc>
      </w:tr>
      <w:tr w14:paraId="0506ABF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45A2150">
            <w:r>
              <w:t>117</w:t>
            </w:r>
          </w:p>
        </w:tc>
        <w:tc>
          <w:tcPr>
            <w:tcW w:w="1418" w:type="dxa"/>
            <w:tcBorders>
              <w:top w:val="nil"/>
              <w:left w:val="nil"/>
              <w:bottom w:val="single" w:color="auto" w:sz="4" w:space="0"/>
              <w:right w:val="single" w:color="auto" w:sz="4" w:space="0"/>
            </w:tcBorders>
            <w:shd w:val="clear" w:color="auto" w:fill="auto"/>
            <w:vAlign w:val="center"/>
          </w:tcPr>
          <w:p w14:paraId="00BCDB40">
            <w:pPr>
              <w:rPr>
                <w:rFonts w:hint="eastAsia"/>
              </w:rPr>
            </w:pPr>
            <w:r>
              <w:rPr>
                <w:rFonts w:hint="eastAsia"/>
              </w:rPr>
              <w:t>彩色打印机</w:t>
            </w:r>
          </w:p>
        </w:tc>
        <w:tc>
          <w:tcPr>
            <w:tcW w:w="2515" w:type="dxa"/>
            <w:tcBorders>
              <w:top w:val="nil"/>
              <w:left w:val="nil"/>
              <w:bottom w:val="single" w:color="auto" w:sz="4" w:space="0"/>
              <w:right w:val="single" w:color="auto" w:sz="4" w:space="0"/>
            </w:tcBorders>
            <w:shd w:val="clear" w:color="auto" w:fill="auto"/>
            <w:vAlign w:val="center"/>
          </w:tcPr>
          <w:p w14:paraId="6833C9EA">
            <w:pPr>
              <w:rPr>
                <w:rFonts w:hint="eastAsia"/>
              </w:rPr>
            </w:pPr>
            <w:r>
              <w:rPr>
                <w:rFonts w:hint="eastAsia"/>
              </w:rPr>
              <w:t>L1218</w:t>
            </w:r>
          </w:p>
        </w:tc>
        <w:tc>
          <w:tcPr>
            <w:tcW w:w="1324" w:type="dxa"/>
            <w:tcBorders>
              <w:top w:val="nil"/>
              <w:left w:val="nil"/>
              <w:bottom w:val="single" w:color="auto" w:sz="4" w:space="0"/>
              <w:right w:val="single" w:color="auto" w:sz="4" w:space="0"/>
            </w:tcBorders>
            <w:shd w:val="clear" w:color="auto" w:fill="auto"/>
            <w:vAlign w:val="center"/>
          </w:tcPr>
          <w:p w14:paraId="25D60188">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1E059673">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7697DA9"/>
        </w:tc>
      </w:tr>
      <w:tr w14:paraId="70C6932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BFFE7F6">
            <w:r>
              <w:t>118</w:t>
            </w:r>
          </w:p>
        </w:tc>
        <w:tc>
          <w:tcPr>
            <w:tcW w:w="1418" w:type="dxa"/>
            <w:tcBorders>
              <w:top w:val="nil"/>
              <w:left w:val="nil"/>
              <w:bottom w:val="single" w:color="auto" w:sz="4" w:space="0"/>
              <w:right w:val="single" w:color="auto" w:sz="4" w:space="0"/>
            </w:tcBorders>
            <w:shd w:val="clear" w:color="auto" w:fill="auto"/>
            <w:vAlign w:val="center"/>
          </w:tcPr>
          <w:p w14:paraId="5372C246">
            <w:pPr>
              <w:rPr>
                <w:rFonts w:hint="eastAsia"/>
              </w:rPr>
            </w:pPr>
            <w:r>
              <w:rPr>
                <w:rFonts w:hint="eastAsia"/>
              </w:rPr>
              <w:t>荧光显微镜</w:t>
            </w:r>
          </w:p>
        </w:tc>
        <w:tc>
          <w:tcPr>
            <w:tcW w:w="2515" w:type="dxa"/>
            <w:tcBorders>
              <w:top w:val="nil"/>
              <w:left w:val="nil"/>
              <w:bottom w:val="single" w:color="auto" w:sz="4" w:space="0"/>
              <w:right w:val="single" w:color="auto" w:sz="4" w:space="0"/>
            </w:tcBorders>
            <w:shd w:val="clear" w:color="auto" w:fill="auto"/>
            <w:vAlign w:val="center"/>
          </w:tcPr>
          <w:p w14:paraId="7493E5A5">
            <w:pPr>
              <w:rPr>
                <w:rFonts w:hint="eastAsia"/>
              </w:rPr>
            </w:pPr>
            <w:r>
              <w:rPr>
                <w:rFonts w:hint="eastAsia"/>
              </w:rPr>
              <w:t>CX43</w:t>
            </w:r>
          </w:p>
        </w:tc>
        <w:tc>
          <w:tcPr>
            <w:tcW w:w="1324" w:type="dxa"/>
            <w:tcBorders>
              <w:top w:val="nil"/>
              <w:left w:val="nil"/>
              <w:bottom w:val="single" w:color="auto" w:sz="4" w:space="0"/>
              <w:right w:val="single" w:color="auto" w:sz="4" w:space="0"/>
            </w:tcBorders>
            <w:shd w:val="clear" w:color="auto" w:fill="auto"/>
            <w:vAlign w:val="center"/>
          </w:tcPr>
          <w:p w14:paraId="68DDF28F">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5AF4F76">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18830D7">
            <w:pPr>
              <w:rPr>
                <w:rFonts w:hint="eastAsia"/>
              </w:rPr>
            </w:pPr>
            <w:r>
              <w:rPr>
                <w:rFonts w:hint="eastAsia"/>
              </w:rPr>
              <w:t>需专业工程师完成</w:t>
            </w:r>
          </w:p>
        </w:tc>
      </w:tr>
      <w:tr w14:paraId="0767E09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D0914D8">
            <w:r>
              <w:t>119</w:t>
            </w:r>
          </w:p>
        </w:tc>
        <w:tc>
          <w:tcPr>
            <w:tcW w:w="1418" w:type="dxa"/>
            <w:tcBorders>
              <w:top w:val="nil"/>
              <w:left w:val="nil"/>
              <w:bottom w:val="single" w:color="auto" w:sz="4" w:space="0"/>
              <w:right w:val="single" w:color="auto" w:sz="4" w:space="0"/>
            </w:tcBorders>
            <w:shd w:val="clear" w:color="auto" w:fill="auto"/>
            <w:vAlign w:val="center"/>
          </w:tcPr>
          <w:p w14:paraId="307160BC">
            <w:pPr>
              <w:rPr>
                <w:rFonts w:hint="eastAsia"/>
              </w:rPr>
            </w:pPr>
            <w:r>
              <w:rPr>
                <w:rFonts w:hint="eastAsia"/>
              </w:rPr>
              <w:t>电脑</w:t>
            </w:r>
          </w:p>
        </w:tc>
        <w:tc>
          <w:tcPr>
            <w:tcW w:w="2515" w:type="dxa"/>
            <w:tcBorders>
              <w:top w:val="nil"/>
              <w:left w:val="nil"/>
              <w:bottom w:val="single" w:color="auto" w:sz="4" w:space="0"/>
              <w:right w:val="single" w:color="auto" w:sz="4" w:space="0"/>
            </w:tcBorders>
            <w:shd w:val="clear" w:color="auto" w:fill="auto"/>
            <w:vAlign w:val="center"/>
          </w:tcPr>
          <w:p w14:paraId="0898E3F7">
            <w:pPr>
              <w:rPr>
                <w:rFonts w:hint="eastAsia"/>
              </w:rPr>
            </w:pPr>
            <w:r>
              <w:rPr>
                <w:rFonts w:hint="eastAsia"/>
              </w:rPr>
              <w:t>联想</w:t>
            </w:r>
          </w:p>
        </w:tc>
        <w:tc>
          <w:tcPr>
            <w:tcW w:w="1324" w:type="dxa"/>
            <w:tcBorders>
              <w:top w:val="nil"/>
              <w:left w:val="nil"/>
              <w:bottom w:val="single" w:color="auto" w:sz="4" w:space="0"/>
              <w:right w:val="single" w:color="auto" w:sz="4" w:space="0"/>
            </w:tcBorders>
            <w:shd w:val="clear" w:color="auto" w:fill="auto"/>
            <w:vAlign w:val="center"/>
          </w:tcPr>
          <w:p w14:paraId="6C6E4222">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5CEC1686">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6828FC67"/>
        </w:tc>
      </w:tr>
      <w:tr w14:paraId="7983093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71F231F">
            <w:r>
              <w:t>120</w:t>
            </w:r>
          </w:p>
        </w:tc>
        <w:tc>
          <w:tcPr>
            <w:tcW w:w="1418" w:type="dxa"/>
            <w:tcBorders>
              <w:top w:val="nil"/>
              <w:left w:val="nil"/>
              <w:bottom w:val="single" w:color="auto" w:sz="4" w:space="0"/>
              <w:right w:val="single" w:color="auto" w:sz="4" w:space="0"/>
            </w:tcBorders>
            <w:shd w:val="clear" w:color="auto" w:fill="auto"/>
            <w:vAlign w:val="center"/>
          </w:tcPr>
          <w:p w14:paraId="40932D2F">
            <w:pPr>
              <w:rPr>
                <w:rFonts w:hint="eastAsia"/>
              </w:rPr>
            </w:pPr>
            <w:r>
              <w:rPr>
                <w:rFonts w:hint="eastAsia"/>
              </w:rPr>
              <w:t>彩色打印机</w:t>
            </w:r>
          </w:p>
        </w:tc>
        <w:tc>
          <w:tcPr>
            <w:tcW w:w="2515" w:type="dxa"/>
            <w:tcBorders>
              <w:top w:val="nil"/>
              <w:left w:val="nil"/>
              <w:bottom w:val="single" w:color="auto" w:sz="4" w:space="0"/>
              <w:right w:val="single" w:color="auto" w:sz="4" w:space="0"/>
            </w:tcBorders>
            <w:shd w:val="clear" w:color="auto" w:fill="auto"/>
            <w:vAlign w:val="center"/>
          </w:tcPr>
          <w:p w14:paraId="69394481">
            <w:pPr>
              <w:rPr>
                <w:rFonts w:hint="eastAsia"/>
              </w:rPr>
            </w:pPr>
            <w:r>
              <w:rPr>
                <w:rFonts w:hint="eastAsia"/>
              </w:rPr>
              <w:t>/</w:t>
            </w:r>
          </w:p>
        </w:tc>
        <w:tc>
          <w:tcPr>
            <w:tcW w:w="1324" w:type="dxa"/>
            <w:tcBorders>
              <w:top w:val="nil"/>
              <w:left w:val="nil"/>
              <w:bottom w:val="single" w:color="auto" w:sz="4" w:space="0"/>
              <w:right w:val="single" w:color="auto" w:sz="4" w:space="0"/>
            </w:tcBorders>
            <w:shd w:val="clear" w:color="auto" w:fill="auto"/>
            <w:vAlign w:val="center"/>
          </w:tcPr>
          <w:p w14:paraId="5506004C">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624651FA">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3EC3D304"/>
        </w:tc>
      </w:tr>
      <w:tr w14:paraId="26250C4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3051E68">
            <w:r>
              <w:t>121</w:t>
            </w:r>
          </w:p>
        </w:tc>
        <w:tc>
          <w:tcPr>
            <w:tcW w:w="1418" w:type="dxa"/>
            <w:tcBorders>
              <w:top w:val="nil"/>
              <w:left w:val="nil"/>
              <w:bottom w:val="single" w:color="auto" w:sz="4" w:space="0"/>
              <w:right w:val="single" w:color="auto" w:sz="4" w:space="0"/>
            </w:tcBorders>
            <w:shd w:val="clear" w:color="auto" w:fill="auto"/>
            <w:vAlign w:val="center"/>
          </w:tcPr>
          <w:p w14:paraId="666C41D6">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vAlign w:val="center"/>
          </w:tcPr>
          <w:p w14:paraId="6226A893">
            <w:pPr>
              <w:rPr>
                <w:rFonts w:hint="eastAsia"/>
              </w:rPr>
            </w:pPr>
            <w:r>
              <w:rPr>
                <w:rFonts w:hint="eastAsia"/>
              </w:rPr>
              <w:t>HFsafe-1500</w:t>
            </w:r>
          </w:p>
        </w:tc>
        <w:tc>
          <w:tcPr>
            <w:tcW w:w="1324" w:type="dxa"/>
            <w:tcBorders>
              <w:top w:val="nil"/>
              <w:left w:val="nil"/>
              <w:bottom w:val="single" w:color="auto" w:sz="4" w:space="0"/>
              <w:right w:val="single" w:color="auto" w:sz="4" w:space="0"/>
            </w:tcBorders>
            <w:shd w:val="clear" w:color="auto" w:fill="auto"/>
            <w:vAlign w:val="center"/>
          </w:tcPr>
          <w:p w14:paraId="001DF695">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18896A2E">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6ABB1517">
            <w:pPr>
              <w:rPr>
                <w:rFonts w:hint="eastAsia"/>
              </w:rPr>
            </w:pPr>
            <w:r>
              <w:rPr>
                <w:rFonts w:hint="eastAsia"/>
              </w:rPr>
              <w:t>拆卸前需进行消杀</w:t>
            </w:r>
          </w:p>
        </w:tc>
      </w:tr>
      <w:tr w14:paraId="5C357FE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6549B37">
            <w:r>
              <w:t>122</w:t>
            </w:r>
          </w:p>
        </w:tc>
        <w:tc>
          <w:tcPr>
            <w:tcW w:w="1418" w:type="dxa"/>
            <w:tcBorders>
              <w:top w:val="nil"/>
              <w:left w:val="nil"/>
              <w:bottom w:val="single" w:color="auto" w:sz="4" w:space="0"/>
              <w:right w:val="single" w:color="auto" w:sz="4" w:space="0"/>
            </w:tcBorders>
            <w:shd w:val="clear" w:color="auto" w:fill="auto"/>
            <w:vAlign w:val="center"/>
          </w:tcPr>
          <w:p w14:paraId="26D37941">
            <w:pPr>
              <w:rPr>
                <w:rFonts w:hint="eastAsia"/>
              </w:rPr>
            </w:pPr>
            <w:r>
              <w:rPr>
                <w:rFonts w:hint="eastAsia"/>
              </w:rPr>
              <w:t>灼烧器</w:t>
            </w:r>
          </w:p>
        </w:tc>
        <w:tc>
          <w:tcPr>
            <w:tcW w:w="2515" w:type="dxa"/>
            <w:tcBorders>
              <w:top w:val="nil"/>
              <w:left w:val="nil"/>
              <w:bottom w:val="single" w:color="auto" w:sz="4" w:space="0"/>
              <w:right w:val="single" w:color="auto" w:sz="4" w:space="0"/>
            </w:tcBorders>
            <w:shd w:val="clear" w:color="auto" w:fill="auto"/>
            <w:vAlign w:val="center"/>
          </w:tcPr>
          <w:p w14:paraId="19DF7839">
            <w:pPr>
              <w:rPr>
                <w:rFonts w:hint="eastAsia"/>
              </w:rPr>
            </w:pPr>
            <w:r>
              <w:rPr>
                <w:rFonts w:hint="eastAsia"/>
              </w:rPr>
              <w:t>/</w:t>
            </w:r>
          </w:p>
        </w:tc>
        <w:tc>
          <w:tcPr>
            <w:tcW w:w="1324" w:type="dxa"/>
            <w:tcBorders>
              <w:top w:val="nil"/>
              <w:left w:val="nil"/>
              <w:bottom w:val="single" w:color="auto" w:sz="4" w:space="0"/>
              <w:right w:val="single" w:color="auto" w:sz="4" w:space="0"/>
            </w:tcBorders>
            <w:shd w:val="clear" w:color="auto" w:fill="auto"/>
            <w:vAlign w:val="center"/>
          </w:tcPr>
          <w:p w14:paraId="2D13F2BB">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7153C978">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3665031F"/>
        </w:tc>
      </w:tr>
      <w:tr w14:paraId="60879260">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B795B67">
            <w:r>
              <w:t>123</w:t>
            </w:r>
          </w:p>
        </w:tc>
        <w:tc>
          <w:tcPr>
            <w:tcW w:w="1418" w:type="dxa"/>
            <w:tcBorders>
              <w:top w:val="nil"/>
              <w:left w:val="nil"/>
              <w:bottom w:val="single" w:color="auto" w:sz="4" w:space="0"/>
              <w:right w:val="single" w:color="auto" w:sz="4" w:space="0"/>
            </w:tcBorders>
            <w:shd w:val="clear" w:color="auto" w:fill="auto"/>
            <w:vAlign w:val="center"/>
          </w:tcPr>
          <w:p w14:paraId="49B429A7">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vAlign w:val="center"/>
          </w:tcPr>
          <w:p w14:paraId="1FAEBE17">
            <w:pPr>
              <w:rPr>
                <w:rFonts w:hint="eastAsia"/>
              </w:rPr>
            </w:pPr>
            <w:r>
              <w:rPr>
                <w:rFonts w:hint="eastAsia"/>
              </w:rPr>
              <w:t>BSC-1100 ⅡA2-X</w:t>
            </w:r>
          </w:p>
        </w:tc>
        <w:tc>
          <w:tcPr>
            <w:tcW w:w="1324" w:type="dxa"/>
            <w:tcBorders>
              <w:top w:val="nil"/>
              <w:left w:val="nil"/>
              <w:bottom w:val="single" w:color="auto" w:sz="4" w:space="0"/>
              <w:right w:val="single" w:color="auto" w:sz="4" w:space="0"/>
            </w:tcBorders>
            <w:shd w:val="clear" w:color="auto" w:fill="auto"/>
            <w:vAlign w:val="center"/>
          </w:tcPr>
          <w:p w14:paraId="0DBF4AB4">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7EA1A6C4">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1A87A311">
            <w:pPr>
              <w:rPr>
                <w:rFonts w:hint="eastAsia"/>
              </w:rPr>
            </w:pPr>
            <w:r>
              <w:rPr>
                <w:rFonts w:hint="eastAsia"/>
              </w:rPr>
              <w:t>拆卸前需进行消杀</w:t>
            </w:r>
          </w:p>
        </w:tc>
      </w:tr>
      <w:tr w14:paraId="1018C98C">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C07467D">
            <w:r>
              <w:t>124</w:t>
            </w:r>
          </w:p>
        </w:tc>
        <w:tc>
          <w:tcPr>
            <w:tcW w:w="1418" w:type="dxa"/>
            <w:tcBorders>
              <w:top w:val="nil"/>
              <w:left w:val="nil"/>
              <w:bottom w:val="single" w:color="auto" w:sz="4" w:space="0"/>
              <w:right w:val="single" w:color="auto" w:sz="4" w:space="0"/>
            </w:tcBorders>
            <w:shd w:val="clear" w:color="auto" w:fill="auto"/>
            <w:vAlign w:val="center"/>
          </w:tcPr>
          <w:p w14:paraId="4E280C8A">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vAlign w:val="center"/>
          </w:tcPr>
          <w:p w14:paraId="7175EFE2">
            <w:pPr>
              <w:rPr>
                <w:rFonts w:hint="eastAsia"/>
              </w:rPr>
            </w:pPr>
            <w:r>
              <w:rPr>
                <w:rFonts w:hint="eastAsia"/>
              </w:rPr>
              <w:t>BSC-1500ⅡB2-X</w:t>
            </w:r>
          </w:p>
        </w:tc>
        <w:tc>
          <w:tcPr>
            <w:tcW w:w="1324" w:type="dxa"/>
            <w:tcBorders>
              <w:top w:val="nil"/>
              <w:left w:val="nil"/>
              <w:bottom w:val="single" w:color="auto" w:sz="4" w:space="0"/>
              <w:right w:val="single" w:color="auto" w:sz="4" w:space="0"/>
            </w:tcBorders>
            <w:shd w:val="clear" w:color="auto" w:fill="auto"/>
            <w:vAlign w:val="center"/>
          </w:tcPr>
          <w:p w14:paraId="5480A491">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66362511">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4638E793">
            <w:pPr>
              <w:rPr>
                <w:rFonts w:hint="eastAsia"/>
              </w:rPr>
            </w:pPr>
            <w:r>
              <w:rPr>
                <w:rFonts w:hint="eastAsia"/>
              </w:rPr>
              <w:t>拆卸前需进行消杀</w:t>
            </w:r>
          </w:p>
        </w:tc>
      </w:tr>
      <w:tr w14:paraId="51CBBF4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1F8BCDA">
            <w:r>
              <w:t>125</w:t>
            </w:r>
          </w:p>
        </w:tc>
        <w:tc>
          <w:tcPr>
            <w:tcW w:w="1418" w:type="dxa"/>
            <w:tcBorders>
              <w:top w:val="nil"/>
              <w:left w:val="nil"/>
              <w:bottom w:val="single" w:color="auto" w:sz="4" w:space="0"/>
              <w:right w:val="single" w:color="auto" w:sz="4" w:space="0"/>
            </w:tcBorders>
            <w:shd w:val="clear" w:color="auto" w:fill="auto"/>
            <w:vAlign w:val="center"/>
          </w:tcPr>
          <w:p w14:paraId="5E71CB7D">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vAlign w:val="center"/>
          </w:tcPr>
          <w:p w14:paraId="4E986183">
            <w:pPr>
              <w:rPr>
                <w:rFonts w:hint="eastAsia"/>
              </w:rPr>
            </w:pPr>
            <w:r>
              <w:rPr>
                <w:rFonts w:hint="eastAsia"/>
              </w:rPr>
              <w:t>HFsafe-1500LC</w:t>
            </w:r>
          </w:p>
        </w:tc>
        <w:tc>
          <w:tcPr>
            <w:tcW w:w="1324" w:type="dxa"/>
            <w:tcBorders>
              <w:top w:val="nil"/>
              <w:left w:val="nil"/>
              <w:bottom w:val="single" w:color="auto" w:sz="4" w:space="0"/>
              <w:right w:val="single" w:color="auto" w:sz="4" w:space="0"/>
            </w:tcBorders>
            <w:shd w:val="clear" w:color="auto" w:fill="auto"/>
            <w:vAlign w:val="center"/>
          </w:tcPr>
          <w:p w14:paraId="46E1B608">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5C1129C5">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197C54BE">
            <w:pPr>
              <w:rPr>
                <w:rFonts w:hint="eastAsia"/>
              </w:rPr>
            </w:pPr>
            <w:r>
              <w:rPr>
                <w:rFonts w:hint="eastAsia"/>
              </w:rPr>
              <w:t>拆卸前需进行消杀</w:t>
            </w:r>
          </w:p>
        </w:tc>
      </w:tr>
      <w:tr w14:paraId="717989F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07536B3">
            <w:r>
              <w:t>126</w:t>
            </w:r>
          </w:p>
        </w:tc>
        <w:tc>
          <w:tcPr>
            <w:tcW w:w="1418" w:type="dxa"/>
            <w:tcBorders>
              <w:top w:val="nil"/>
              <w:left w:val="nil"/>
              <w:bottom w:val="single" w:color="auto" w:sz="4" w:space="0"/>
              <w:right w:val="single" w:color="auto" w:sz="4" w:space="0"/>
            </w:tcBorders>
            <w:shd w:val="clear" w:color="auto" w:fill="auto"/>
            <w:vAlign w:val="center"/>
          </w:tcPr>
          <w:p w14:paraId="7BC01DD5">
            <w:pPr>
              <w:rPr>
                <w:rFonts w:hint="eastAsia"/>
              </w:rPr>
            </w:pPr>
            <w:r>
              <w:rPr>
                <w:rFonts w:hint="eastAsia"/>
              </w:rPr>
              <w:t>灼烧器</w:t>
            </w:r>
          </w:p>
        </w:tc>
        <w:tc>
          <w:tcPr>
            <w:tcW w:w="2515" w:type="dxa"/>
            <w:tcBorders>
              <w:top w:val="nil"/>
              <w:left w:val="nil"/>
              <w:bottom w:val="single" w:color="auto" w:sz="4" w:space="0"/>
              <w:right w:val="single" w:color="auto" w:sz="4" w:space="0"/>
            </w:tcBorders>
            <w:shd w:val="clear" w:color="auto" w:fill="auto"/>
            <w:vAlign w:val="center"/>
          </w:tcPr>
          <w:p w14:paraId="1445660C">
            <w:pPr>
              <w:rPr>
                <w:rFonts w:hint="eastAsia"/>
              </w:rPr>
            </w:pPr>
            <w:r>
              <w:rPr>
                <w:rFonts w:hint="eastAsia"/>
              </w:rPr>
              <w:t>/</w:t>
            </w:r>
          </w:p>
        </w:tc>
        <w:tc>
          <w:tcPr>
            <w:tcW w:w="1324" w:type="dxa"/>
            <w:tcBorders>
              <w:top w:val="nil"/>
              <w:left w:val="nil"/>
              <w:bottom w:val="single" w:color="auto" w:sz="4" w:space="0"/>
              <w:right w:val="single" w:color="auto" w:sz="4" w:space="0"/>
            </w:tcBorders>
            <w:shd w:val="clear" w:color="auto" w:fill="auto"/>
            <w:vAlign w:val="center"/>
          </w:tcPr>
          <w:p w14:paraId="4568A2F7">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5A40B7F1">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7FDD8D10"/>
        </w:tc>
      </w:tr>
      <w:tr w14:paraId="315768A2">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EAE729D">
            <w:r>
              <w:t>127</w:t>
            </w:r>
          </w:p>
        </w:tc>
        <w:tc>
          <w:tcPr>
            <w:tcW w:w="1418" w:type="dxa"/>
            <w:tcBorders>
              <w:top w:val="nil"/>
              <w:left w:val="nil"/>
              <w:bottom w:val="single" w:color="auto" w:sz="4" w:space="0"/>
              <w:right w:val="single" w:color="auto" w:sz="4" w:space="0"/>
            </w:tcBorders>
            <w:shd w:val="clear" w:color="auto" w:fill="auto"/>
            <w:vAlign w:val="center"/>
          </w:tcPr>
          <w:p w14:paraId="656FDF8D">
            <w:pPr>
              <w:rPr>
                <w:rFonts w:hint="eastAsia"/>
              </w:rPr>
            </w:pPr>
            <w:r>
              <w:rPr>
                <w:rFonts w:hint="eastAsia"/>
              </w:rPr>
              <w:t>厌氧微需氧培养系统</w:t>
            </w:r>
          </w:p>
        </w:tc>
        <w:tc>
          <w:tcPr>
            <w:tcW w:w="2515" w:type="dxa"/>
            <w:tcBorders>
              <w:top w:val="nil"/>
              <w:left w:val="nil"/>
              <w:bottom w:val="single" w:color="auto" w:sz="4" w:space="0"/>
              <w:right w:val="single" w:color="auto" w:sz="4" w:space="0"/>
            </w:tcBorders>
            <w:shd w:val="clear" w:color="auto" w:fill="auto"/>
            <w:vAlign w:val="center"/>
          </w:tcPr>
          <w:p w14:paraId="0FE0215B">
            <w:pPr>
              <w:rPr>
                <w:rFonts w:hint="eastAsia"/>
              </w:rPr>
            </w:pPr>
            <w:r>
              <w:rPr>
                <w:rFonts w:hint="eastAsia"/>
              </w:rPr>
              <w:t>MARK Ⅱ AN2CTS</w:t>
            </w:r>
          </w:p>
        </w:tc>
        <w:tc>
          <w:tcPr>
            <w:tcW w:w="1324" w:type="dxa"/>
            <w:tcBorders>
              <w:top w:val="nil"/>
              <w:left w:val="nil"/>
              <w:bottom w:val="single" w:color="auto" w:sz="4" w:space="0"/>
              <w:right w:val="single" w:color="auto" w:sz="4" w:space="0"/>
            </w:tcBorders>
            <w:shd w:val="clear" w:color="auto" w:fill="auto"/>
            <w:vAlign w:val="center"/>
          </w:tcPr>
          <w:p w14:paraId="246C6093">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6CC1A9F0">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CA1416A">
            <w:pPr>
              <w:rPr>
                <w:rFonts w:hint="eastAsia"/>
              </w:rPr>
            </w:pPr>
            <w:r>
              <w:rPr>
                <w:rFonts w:hint="eastAsia"/>
              </w:rPr>
              <w:t>需专业工程师完成</w:t>
            </w:r>
          </w:p>
        </w:tc>
      </w:tr>
      <w:tr w14:paraId="1146B40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155E2A0">
            <w:r>
              <w:t>128</w:t>
            </w:r>
          </w:p>
        </w:tc>
        <w:tc>
          <w:tcPr>
            <w:tcW w:w="1418" w:type="dxa"/>
            <w:tcBorders>
              <w:top w:val="nil"/>
              <w:left w:val="nil"/>
              <w:bottom w:val="single" w:color="auto" w:sz="4" w:space="0"/>
              <w:right w:val="single" w:color="auto" w:sz="4" w:space="0"/>
            </w:tcBorders>
            <w:shd w:val="clear" w:color="auto" w:fill="auto"/>
            <w:vAlign w:val="center"/>
          </w:tcPr>
          <w:p w14:paraId="56E3CA72">
            <w:pPr>
              <w:rPr>
                <w:rFonts w:hint="eastAsia"/>
              </w:rPr>
            </w:pPr>
            <w:r>
              <w:rPr>
                <w:rFonts w:hint="eastAsia"/>
              </w:rPr>
              <w:t>混合气体气瓶</w:t>
            </w:r>
          </w:p>
        </w:tc>
        <w:tc>
          <w:tcPr>
            <w:tcW w:w="2515" w:type="dxa"/>
            <w:tcBorders>
              <w:top w:val="nil"/>
              <w:left w:val="nil"/>
              <w:bottom w:val="single" w:color="auto" w:sz="4" w:space="0"/>
              <w:right w:val="single" w:color="auto" w:sz="4" w:space="0"/>
            </w:tcBorders>
            <w:shd w:val="clear" w:color="auto" w:fill="auto"/>
            <w:vAlign w:val="center"/>
          </w:tcPr>
          <w:p w14:paraId="7BDA6BB3">
            <w:pPr>
              <w:rPr>
                <w:rFonts w:hint="eastAsia"/>
              </w:rPr>
            </w:pPr>
            <w:r>
              <w:rPr>
                <w:rFonts w:hint="eastAsia"/>
              </w:rPr>
              <w:t>8L</w:t>
            </w:r>
          </w:p>
        </w:tc>
        <w:tc>
          <w:tcPr>
            <w:tcW w:w="1324" w:type="dxa"/>
            <w:tcBorders>
              <w:top w:val="nil"/>
              <w:left w:val="nil"/>
              <w:bottom w:val="single" w:color="auto" w:sz="4" w:space="0"/>
              <w:right w:val="single" w:color="auto" w:sz="4" w:space="0"/>
            </w:tcBorders>
            <w:shd w:val="clear" w:color="auto" w:fill="auto"/>
            <w:vAlign w:val="center"/>
          </w:tcPr>
          <w:p w14:paraId="0562BA1A">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78A2587">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49CE7AB8"/>
        </w:tc>
      </w:tr>
      <w:tr w14:paraId="43AA519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075E39C">
            <w:r>
              <w:t>129</w:t>
            </w:r>
          </w:p>
        </w:tc>
        <w:tc>
          <w:tcPr>
            <w:tcW w:w="1418" w:type="dxa"/>
            <w:tcBorders>
              <w:top w:val="nil"/>
              <w:left w:val="nil"/>
              <w:bottom w:val="single" w:color="auto" w:sz="4" w:space="0"/>
              <w:right w:val="single" w:color="auto" w:sz="4" w:space="0"/>
            </w:tcBorders>
            <w:shd w:val="clear" w:color="auto" w:fill="auto"/>
            <w:vAlign w:val="center"/>
          </w:tcPr>
          <w:p w14:paraId="25A9BACE">
            <w:pPr>
              <w:rPr>
                <w:rFonts w:hint="eastAsia"/>
              </w:rPr>
            </w:pPr>
            <w:r>
              <w:rPr>
                <w:rFonts w:hint="eastAsia"/>
              </w:rPr>
              <w:t>烤箱</w:t>
            </w:r>
          </w:p>
        </w:tc>
        <w:tc>
          <w:tcPr>
            <w:tcW w:w="2515" w:type="dxa"/>
            <w:tcBorders>
              <w:top w:val="nil"/>
              <w:left w:val="nil"/>
              <w:bottom w:val="single" w:color="auto" w:sz="4" w:space="0"/>
              <w:right w:val="single" w:color="auto" w:sz="4" w:space="0"/>
            </w:tcBorders>
            <w:shd w:val="clear" w:color="auto" w:fill="auto"/>
            <w:vAlign w:val="center"/>
          </w:tcPr>
          <w:p w14:paraId="7B703039">
            <w:pPr>
              <w:rPr>
                <w:rFonts w:hint="eastAsia"/>
              </w:rPr>
            </w:pPr>
            <w:r>
              <w:rPr>
                <w:rFonts w:hint="eastAsia"/>
              </w:rPr>
              <w:t>/</w:t>
            </w:r>
          </w:p>
        </w:tc>
        <w:tc>
          <w:tcPr>
            <w:tcW w:w="1324" w:type="dxa"/>
            <w:tcBorders>
              <w:top w:val="nil"/>
              <w:left w:val="nil"/>
              <w:bottom w:val="single" w:color="auto" w:sz="4" w:space="0"/>
              <w:right w:val="single" w:color="auto" w:sz="4" w:space="0"/>
            </w:tcBorders>
            <w:shd w:val="clear" w:color="auto" w:fill="auto"/>
            <w:vAlign w:val="center"/>
          </w:tcPr>
          <w:p w14:paraId="19F6EE2D">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11BE461">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16152147"/>
        </w:tc>
      </w:tr>
      <w:tr w14:paraId="1069A24D">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8083164">
            <w:r>
              <w:t>130</w:t>
            </w:r>
          </w:p>
        </w:tc>
        <w:tc>
          <w:tcPr>
            <w:tcW w:w="1418" w:type="dxa"/>
            <w:tcBorders>
              <w:top w:val="nil"/>
              <w:left w:val="nil"/>
              <w:bottom w:val="single" w:color="auto" w:sz="4" w:space="0"/>
              <w:right w:val="single" w:color="auto" w:sz="4" w:space="0"/>
            </w:tcBorders>
            <w:shd w:val="clear" w:color="auto" w:fill="auto"/>
            <w:vAlign w:val="center"/>
          </w:tcPr>
          <w:p w14:paraId="6D5BC3FC">
            <w:pPr>
              <w:rPr>
                <w:rFonts w:hint="eastAsia"/>
              </w:rPr>
            </w:pPr>
            <w:r>
              <w:rPr>
                <w:rFonts w:hint="eastAsia"/>
              </w:rPr>
              <w:t>全自动真菌/细菌动态检测系统</w:t>
            </w:r>
          </w:p>
        </w:tc>
        <w:tc>
          <w:tcPr>
            <w:tcW w:w="2515" w:type="dxa"/>
            <w:tcBorders>
              <w:top w:val="nil"/>
              <w:left w:val="nil"/>
              <w:bottom w:val="single" w:color="auto" w:sz="4" w:space="0"/>
              <w:right w:val="single" w:color="auto" w:sz="4" w:space="0"/>
            </w:tcBorders>
            <w:shd w:val="clear" w:color="auto" w:fill="auto"/>
            <w:vAlign w:val="center"/>
          </w:tcPr>
          <w:p w14:paraId="747A81B8">
            <w:pPr>
              <w:rPr>
                <w:rFonts w:hint="eastAsia"/>
              </w:rPr>
            </w:pPr>
            <w:r>
              <w:rPr>
                <w:rFonts w:hint="eastAsia"/>
              </w:rPr>
              <w:t>IGL-200</w:t>
            </w:r>
          </w:p>
        </w:tc>
        <w:tc>
          <w:tcPr>
            <w:tcW w:w="1324" w:type="dxa"/>
            <w:tcBorders>
              <w:top w:val="nil"/>
              <w:left w:val="nil"/>
              <w:bottom w:val="single" w:color="auto" w:sz="4" w:space="0"/>
              <w:right w:val="single" w:color="auto" w:sz="4" w:space="0"/>
            </w:tcBorders>
            <w:shd w:val="clear" w:color="auto" w:fill="auto"/>
            <w:vAlign w:val="center"/>
          </w:tcPr>
          <w:p w14:paraId="1ACF74B2">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3BC8617">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1270E764">
            <w:pPr>
              <w:rPr>
                <w:rFonts w:hint="eastAsia"/>
              </w:rPr>
            </w:pPr>
            <w:r>
              <w:rPr>
                <w:rFonts w:hint="eastAsia"/>
              </w:rPr>
              <w:t>需专业工程师完成</w:t>
            </w:r>
          </w:p>
        </w:tc>
      </w:tr>
      <w:tr w14:paraId="007EFEB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F841593">
            <w:r>
              <w:t>131</w:t>
            </w:r>
          </w:p>
        </w:tc>
        <w:tc>
          <w:tcPr>
            <w:tcW w:w="1418" w:type="dxa"/>
            <w:tcBorders>
              <w:top w:val="nil"/>
              <w:left w:val="nil"/>
              <w:bottom w:val="single" w:color="auto" w:sz="4" w:space="0"/>
              <w:right w:val="single" w:color="auto" w:sz="4" w:space="0"/>
            </w:tcBorders>
            <w:shd w:val="clear" w:color="auto" w:fill="auto"/>
            <w:vAlign w:val="center"/>
          </w:tcPr>
          <w:p w14:paraId="493C8BAF">
            <w:pPr>
              <w:rPr>
                <w:rFonts w:hint="eastAsia"/>
              </w:rPr>
            </w:pPr>
            <w:r>
              <w:rPr>
                <w:rFonts w:hint="eastAsia"/>
              </w:rPr>
              <w:t>普通打印机</w:t>
            </w:r>
          </w:p>
        </w:tc>
        <w:tc>
          <w:tcPr>
            <w:tcW w:w="2515" w:type="dxa"/>
            <w:tcBorders>
              <w:top w:val="nil"/>
              <w:left w:val="nil"/>
              <w:bottom w:val="single" w:color="auto" w:sz="4" w:space="0"/>
              <w:right w:val="single" w:color="auto" w:sz="4" w:space="0"/>
            </w:tcBorders>
            <w:shd w:val="clear" w:color="auto" w:fill="auto"/>
            <w:vAlign w:val="center"/>
          </w:tcPr>
          <w:p w14:paraId="32C785E7">
            <w:pPr>
              <w:rPr>
                <w:rFonts w:hint="eastAsia"/>
              </w:rPr>
            </w:pPr>
            <w:r>
              <w:rPr>
                <w:rFonts w:hint="eastAsia"/>
              </w:rPr>
              <w:t>HP-1020</w:t>
            </w:r>
          </w:p>
        </w:tc>
        <w:tc>
          <w:tcPr>
            <w:tcW w:w="1324" w:type="dxa"/>
            <w:tcBorders>
              <w:top w:val="nil"/>
              <w:left w:val="nil"/>
              <w:bottom w:val="single" w:color="auto" w:sz="4" w:space="0"/>
              <w:right w:val="single" w:color="auto" w:sz="4" w:space="0"/>
            </w:tcBorders>
            <w:shd w:val="clear" w:color="auto" w:fill="auto"/>
            <w:vAlign w:val="center"/>
          </w:tcPr>
          <w:p w14:paraId="2B68B3C7">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6AC5B05B">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3D0B95CF"/>
        </w:tc>
      </w:tr>
      <w:tr w14:paraId="285B66DB">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2FD93A2">
            <w:r>
              <w:t>132</w:t>
            </w:r>
          </w:p>
        </w:tc>
        <w:tc>
          <w:tcPr>
            <w:tcW w:w="1418" w:type="dxa"/>
            <w:tcBorders>
              <w:top w:val="nil"/>
              <w:left w:val="nil"/>
              <w:bottom w:val="single" w:color="auto" w:sz="4" w:space="0"/>
              <w:right w:val="single" w:color="auto" w:sz="4" w:space="0"/>
            </w:tcBorders>
            <w:shd w:val="clear" w:color="auto" w:fill="auto"/>
            <w:vAlign w:val="center"/>
          </w:tcPr>
          <w:p w14:paraId="751584B1">
            <w:pPr>
              <w:rPr>
                <w:rFonts w:hint="eastAsia"/>
              </w:rPr>
            </w:pPr>
            <w:r>
              <w:rPr>
                <w:rFonts w:hint="eastAsia"/>
              </w:rPr>
              <w:t>立式自动高压蒸汽灭菌器</w:t>
            </w:r>
          </w:p>
        </w:tc>
        <w:tc>
          <w:tcPr>
            <w:tcW w:w="2515" w:type="dxa"/>
            <w:tcBorders>
              <w:top w:val="nil"/>
              <w:left w:val="nil"/>
              <w:bottom w:val="single" w:color="auto" w:sz="4" w:space="0"/>
              <w:right w:val="single" w:color="auto" w:sz="4" w:space="0"/>
            </w:tcBorders>
            <w:shd w:val="clear" w:color="auto" w:fill="auto"/>
            <w:vAlign w:val="center"/>
          </w:tcPr>
          <w:p w14:paraId="559073A5">
            <w:pPr>
              <w:rPr>
                <w:rFonts w:hint="eastAsia"/>
              </w:rPr>
            </w:pPr>
            <w:r>
              <w:rPr>
                <w:rFonts w:hint="eastAsia"/>
              </w:rPr>
              <w:t>G180DP</w:t>
            </w:r>
          </w:p>
        </w:tc>
        <w:tc>
          <w:tcPr>
            <w:tcW w:w="1324" w:type="dxa"/>
            <w:tcBorders>
              <w:top w:val="nil"/>
              <w:left w:val="nil"/>
              <w:bottom w:val="single" w:color="auto" w:sz="4" w:space="0"/>
              <w:right w:val="single" w:color="auto" w:sz="4" w:space="0"/>
            </w:tcBorders>
            <w:shd w:val="clear" w:color="auto" w:fill="auto"/>
            <w:vAlign w:val="center"/>
          </w:tcPr>
          <w:p w14:paraId="21B17468">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2FCB901A">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2F63F283"/>
        </w:tc>
      </w:tr>
      <w:tr w14:paraId="758E762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5859C2D">
            <w:r>
              <w:t>133</w:t>
            </w:r>
          </w:p>
        </w:tc>
        <w:tc>
          <w:tcPr>
            <w:tcW w:w="1418" w:type="dxa"/>
            <w:tcBorders>
              <w:top w:val="nil"/>
              <w:left w:val="nil"/>
              <w:bottom w:val="single" w:color="auto" w:sz="4" w:space="0"/>
              <w:right w:val="single" w:color="auto" w:sz="4" w:space="0"/>
            </w:tcBorders>
            <w:shd w:val="clear" w:color="auto" w:fill="auto"/>
            <w:vAlign w:val="center"/>
          </w:tcPr>
          <w:p w14:paraId="01C5422B">
            <w:pPr>
              <w:rPr>
                <w:rFonts w:hint="eastAsia"/>
              </w:rPr>
            </w:pPr>
            <w:r>
              <w:rPr>
                <w:rFonts w:hint="eastAsia"/>
              </w:rPr>
              <w:t>消毒框</w:t>
            </w:r>
          </w:p>
        </w:tc>
        <w:tc>
          <w:tcPr>
            <w:tcW w:w="2515" w:type="dxa"/>
            <w:tcBorders>
              <w:top w:val="nil"/>
              <w:left w:val="nil"/>
              <w:bottom w:val="single" w:color="auto" w:sz="4" w:space="0"/>
              <w:right w:val="single" w:color="auto" w:sz="4" w:space="0"/>
            </w:tcBorders>
            <w:shd w:val="clear" w:color="auto" w:fill="auto"/>
            <w:vAlign w:val="center"/>
          </w:tcPr>
          <w:p w14:paraId="07881A9B">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0B715B85">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16D0B20F">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F4BAF3C"/>
        </w:tc>
      </w:tr>
      <w:tr w14:paraId="0C16174F">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5586CF8">
            <w:r>
              <w:t>134</w:t>
            </w:r>
          </w:p>
        </w:tc>
        <w:tc>
          <w:tcPr>
            <w:tcW w:w="1418" w:type="dxa"/>
            <w:tcBorders>
              <w:top w:val="nil"/>
              <w:left w:val="nil"/>
              <w:bottom w:val="single" w:color="auto" w:sz="4" w:space="0"/>
              <w:right w:val="single" w:color="auto" w:sz="4" w:space="0"/>
            </w:tcBorders>
            <w:shd w:val="clear" w:color="auto" w:fill="auto"/>
            <w:vAlign w:val="center"/>
          </w:tcPr>
          <w:p w14:paraId="5C595104">
            <w:pPr>
              <w:rPr>
                <w:rFonts w:hint="eastAsia"/>
              </w:rPr>
            </w:pPr>
            <w:r>
              <w:rPr>
                <w:rFonts w:hint="eastAsia"/>
              </w:rPr>
              <w:t>立式自动高压蒸汽灭菌器</w:t>
            </w:r>
          </w:p>
        </w:tc>
        <w:tc>
          <w:tcPr>
            <w:tcW w:w="2515" w:type="dxa"/>
            <w:tcBorders>
              <w:top w:val="nil"/>
              <w:left w:val="nil"/>
              <w:bottom w:val="single" w:color="auto" w:sz="4" w:space="0"/>
              <w:right w:val="single" w:color="auto" w:sz="4" w:space="0"/>
            </w:tcBorders>
            <w:shd w:val="clear" w:color="auto" w:fill="auto"/>
            <w:vAlign w:val="center"/>
          </w:tcPr>
          <w:p w14:paraId="6985E815">
            <w:pPr>
              <w:rPr>
                <w:rFonts w:hint="eastAsia"/>
              </w:rPr>
            </w:pPr>
            <w:r>
              <w:rPr>
                <w:rFonts w:hint="eastAsia"/>
              </w:rPr>
              <w:t>G180DP</w:t>
            </w:r>
          </w:p>
        </w:tc>
        <w:tc>
          <w:tcPr>
            <w:tcW w:w="1324" w:type="dxa"/>
            <w:tcBorders>
              <w:top w:val="nil"/>
              <w:left w:val="nil"/>
              <w:bottom w:val="single" w:color="auto" w:sz="4" w:space="0"/>
              <w:right w:val="single" w:color="auto" w:sz="4" w:space="0"/>
            </w:tcBorders>
            <w:shd w:val="clear" w:color="auto" w:fill="auto"/>
            <w:vAlign w:val="center"/>
          </w:tcPr>
          <w:p w14:paraId="51256178">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22190B64">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35D6CA27"/>
        </w:tc>
      </w:tr>
      <w:tr w14:paraId="4FE4921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688DCB5">
            <w:r>
              <w:t>135</w:t>
            </w:r>
          </w:p>
        </w:tc>
        <w:tc>
          <w:tcPr>
            <w:tcW w:w="1418" w:type="dxa"/>
            <w:tcBorders>
              <w:top w:val="nil"/>
              <w:left w:val="nil"/>
              <w:bottom w:val="single" w:color="auto" w:sz="4" w:space="0"/>
              <w:right w:val="single" w:color="auto" w:sz="4" w:space="0"/>
            </w:tcBorders>
            <w:shd w:val="clear" w:color="auto" w:fill="auto"/>
            <w:vAlign w:val="center"/>
          </w:tcPr>
          <w:p w14:paraId="0B87EFA3">
            <w:pPr>
              <w:rPr>
                <w:rFonts w:hint="eastAsia"/>
              </w:rPr>
            </w:pPr>
            <w:r>
              <w:rPr>
                <w:rFonts w:hint="eastAsia"/>
              </w:rPr>
              <w:t>消毒框</w:t>
            </w:r>
          </w:p>
        </w:tc>
        <w:tc>
          <w:tcPr>
            <w:tcW w:w="2515" w:type="dxa"/>
            <w:tcBorders>
              <w:top w:val="nil"/>
              <w:left w:val="nil"/>
              <w:bottom w:val="single" w:color="auto" w:sz="4" w:space="0"/>
              <w:right w:val="single" w:color="auto" w:sz="4" w:space="0"/>
            </w:tcBorders>
            <w:shd w:val="clear" w:color="auto" w:fill="auto"/>
            <w:vAlign w:val="center"/>
          </w:tcPr>
          <w:p w14:paraId="7900F88F">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354C7691">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516D72D0">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6EDA831B"/>
        </w:tc>
      </w:tr>
      <w:tr w14:paraId="29BD9130">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EC4D911">
            <w:r>
              <w:t>136</w:t>
            </w:r>
          </w:p>
        </w:tc>
        <w:tc>
          <w:tcPr>
            <w:tcW w:w="1418" w:type="dxa"/>
            <w:tcBorders>
              <w:top w:val="nil"/>
              <w:left w:val="nil"/>
              <w:bottom w:val="single" w:color="auto" w:sz="4" w:space="0"/>
              <w:right w:val="single" w:color="auto" w:sz="4" w:space="0"/>
            </w:tcBorders>
            <w:shd w:val="clear" w:color="auto" w:fill="auto"/>
            <w:vAlign w:val="center"/>
          </w:tcPr>
          <w:p w14:paraId="30C825D0">
            <w:pPr>
              <w:rPr>
                <w:rFonts w:hint="eastAsia"/>
              </w:rPr>
            </w:pPr>
            <w:r>
              <w:rPr>
                <w:rFonts w:hint="eastAsia"/>
              </w:rPr>
              <w:t>立式自动高压蒸汽灭菌器</w:t>
            </w:r>
          </w:p>
        </w:tc>
        <w:tc>
          <w:tcPr>
            <w:tcW w:w="2515" w:type="dxa"/>
            <w:tcBorders>
              <w:top w:val="nil"/>
              <w:left w:val="nil"/>
              <w:bottom w:val="single" w:color="auto" w:sz="4" w:space="0"/>
              <w:right w:val="single" w:color="auto" w:sz="4" w:space="0"/>
            </w:tcBorders>
            <w:shd w:val="clear" w:color="auto" w:fill="auto"/>
            <w:vAlign w:val="center"/>
          </w:tcPr>
          <w:p w14:paraId="095F5EBA">
            <w:pPr>
              <w:rPr>
                <w:rFonts w:hint="eastAsia"/>
              </w:rPr>
            </w:pPr>
            <w:r>
              <w:rPr>
                <w:rFonts w:hint="eastAsia"/>
              </w:rPr>
              <w:t>GR85DP</w:t>
            </w:r>
          </w:p>
        </w:tc>
        <w:tc>
          <w:tcPr>
            <w:tcW w:w="1324" w:type="dxa"/>
            <w:tcBorders>
              <w:top w:val="nil"/>
              <w:left w:val="nil"/>
              <w:bottom w:val="single" w:color="auto" w:sz="4" w:space="0"/>
              <w:right w:val="single" w:color="auto" w:sz="4" w:space="0"/>
            </w:tcBorders>
            <w:shd w:val="clear" w:color="auto" w:fill="auto"/>
            <w:vAlign w:val="center"/>
          </w:tcPr>
          <w:p w14:paraId="2AC1C7F5">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6720D94B">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723D0389"/>
        </w:tc>
      </w:tr>
      <w:tr w14:paraId="2FE0650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8779FFF">
            <w:r>
              <w:t>137</w:t>
            </w:r>
          </w:p>
        </w:tc>
        <w:tc>
          <w:tcPr>
            <w:tcW w:w="1418" w:type="dxa"/>
            <w:tcBorders>
              <w:top w:val="nil"/>
              <w:left w:val="nil"/>
              <w:bottom w:val="single" w:color="auto" w:sz="4" w:space="0"/>
              <w:right w:val="single" w:color="auto" w:sz="4" w:space="0"/>
            </w:tcBorders>
            <w:shd w:val="clear" w:color="auto" w:fill="auto"/>
            <w:vAlign w:val="center"/>
          </w:tcPr>
          <w:p w14:paraId="5041F75E">
            <w:pPr>
              <w:rPr>
                <w:rFonts w:hint="eastAsia"/>
              </w:rPr>
            </w:pPr>
            <w:r>
              <w:rPr>
                <w:rFonts w:hint="eastAsia"/>
              </w:rPr>
              <w:t>消毒框</w:t>
            </w:r>
          </w:p>
        </w:tc>
        <w:tc>
          <w:tcPr>
            <w:tcW w:w="2515" w:type="dxa"/>
            <w:tcBorders>
              <w:top w:val="nil"/>
              <w:left w:val="nil"/>
              <w:bottom w:val="single" w:color="auto" w:sz="4" w:space="0"/>
              <w:right w:val="single" w:color="auto" w:sz="4" w:space="0"/>
            </w:tcBorders>
            <w:shd w:val="clear" w:color="auto" w:fill="auto"/>
            <w:vAlign w:val="center"/>
          </w:tcPr>
          <w:p w14:paraId="0DBBA30C">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726ACB4A">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605BE1D">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255B0520"/>
        </w:tc>
      </w:tr>
      <w:tr w14:paraId="08708B4A">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E8FC309">
            <w:r>
              <w:t>138</w:t>
            </w:r>
          </w:p>
        </w:tc>
        <w:tc>
          <w:tcPr>
            <w:tcW w:w="1418" w:type="dxa"/>
            <w:tcBorders>
              <w:top w:val="nil"/>
              <w:left w:val="nil"/>
              <w:bottom w:val="single" w:color="auto" w:sz="4" w:space="0"/>
              <w:right w:val="single" w:color="auto" w:sz="4" w:space="0"/>
            </w:tcBorders>
            <w:shd w:val="clear" w:color="auto" w:fill="auto"/>
            <w:vAlign w:val="center"/>
          </w:tcPr>
          <w:p w14:paraId="7C3A0AC8">
            <w:pPr>
              <w:rPr>
                <w:rFonts w:hint="eastAsia"/>
              </w:rPr>
            </w:pPr>
            <w:r>
              <w:rPr>
                <w:rFonts w:hint="eastAsia"/>
              </w:rPr>
              <w:t>全自动细菌/分枝杆菌培养监测系统</w:t>
            </w:r>
          </w:p>
        </w:tc>
        <w:tc>
          <w:tcPr>
            <w:tcW w:w="2515" w:type="dxa"/>
            <w:tcBorders>
              <w:top w:val="nil"/>
              <w:left w:val="nil"/>
              <w:bottom w:val="single" w:color="auto" w:sz="4" w:space="0"/>
              <w:right w:val="single" w:color="auto" w:sz="4" w:space="0"/>
            </w:tcBorders>
            <w:shd w:val="clear" w:color="auto" w:fill="auto"/>
            <w:vAlign w:val="center"/>
          </w:tcPr>
          <w:p w14:paraId="59BC84AE">
            <w:pPr>
              <w:rPr>
                <w:rFonts w:hint="eastAsia"/>
              </w:rPr>
            </w:pPr>
            <w:r>
              <w:rPr>
                <w:rFonts w:hint="eastAsia"/>
              </w:rPr>
              <w:t>BACT/Alert3D 120</w:t>
            </w:r>
          </w:p>
        </w:tc>
        <w:tc>
          <w:tcPr>
            <w:tcW w:w="1324" w:type="dxa"/>
            <w:tcBorders>
              <w:top w:val="nil"/>
              <w:left w:val="nil"/>
              <w:bottom w:val="single" w:color="auto" w:sz="4" w:space="0"/>
              <w:right w:val="single" w:color="auto" w:sz="4" w:space="0"/>
            </w:tcBorders>
            <w:shd w:val="clear" w:color="auto" w:fill="auto"/>
            <w:vAlign w:val="center"/>
          </w:tcPr>
          <w:p w14:paraId="303AE1F3">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5DFAFFD7">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0135CFC6">
            <w:pPr>
              <w:rPr>
                <w:rFonts w:hint="eastAsia"/>
              </w:rPr>
            </w:pPr>
            <w:r>
              <w:rPr>
                <w:rFonts w:hint="eastAsia"/>
              </w:rPr>
              <w:t>需专业工程师完成</w:t>
            </w:r>
          </w:p>
        </w:tc>
      </w:tr>
      <w:tr w14:paraId="2F89CEB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09C5DBD">
            <w:r>
              <w:t>139</w:t>
            </w:r>
          </w:p>
        </w:tc>
        <w:tc>
          <w:tcPr>
            <w:tcW w:w="1418" w:type="dxa"/>
            <w:tcBorders>
              <w:top w:val="nil"/>
              <w:left w:val="nil"/>
              <w:bottom w:val="single" w:color="auto" w:sz="4" w:space="0"/>
              <w:right w:val="single" w:color="auto" w:sz="4" w:space="0"/>
            </w:tcBorders>
            <w:shd w:val="clear" w:color="auto" w:fill="auto"/>
            <w:vAlign w:val="center"/>
          </w:tcPr>
          <w:p w14:paraId="69C5086B">
            <w:pPr>
              <w:rPr>
                <w:rFonts w:hint="eastAsia"/>
              </w:rPr>
            </w:pPr>
            <w:r>
              <w:rPr>
                <w:rFonts w:hint="eastAsia"/>
              </w:rPr>
              <w:t>不间断电源</w:t>
            </w:r>
          </w:p>
        </w:tc>
        <w:tc>
          <w:tcPr>
            <w:tcW w:w="2515" w:type="dxa"/>
            <w:tcBorders>
              <w:top w:val="nil"/>
              <w:left w:val="nil"/>
              <w:bottom w:val="single" w:color="auto" w:sz="4" w:space="0"/>
              <w:right w:val="single" w:color="auto" w:sz="4" w:space="0"/>
            </w:tcBorders>
            <w:shd w:val="clear" w:color="auto" w:fill="auto"/>
            <w:vAlign w:val="center"/>
          </w:tcPr>
          <w:p w14:paraId="46E0D07B">
            <w:pPr>
              <w:rPr>
                <w:rFonts w:hint="eastAsia"/>
              </w:rPr>
            </w:pPr>
            <w:r>
              <w:rPr>
                <w:rFonts w:hint="eastAsia"/>
              </w:rPr>
              <w:t>ON-LINE 3KVA</w:t>
            </w:r>
          </w:p>
        </w:tc>
        <w:tc>
          <w:tcPr>
            <w:tcW w:w="1324" w:type="dxa"/>
            <w:tcBorders>
              <w:top w:val="nil"/>
              <w:left w:val="nil"/>
              <w:bottom w:val="single" w:color="auto" w:sz="4" w:space="0"/>
              <w:right w:val="single" w:color="auto" w:sz="4" w:space="0"/>
            </w:tcBorders>
            <w:shd w:val="clear" w:color="auto" w:fill="auto"/>
            <w:vAlign w:val="center"/>
          </w:tcPr>
          <w:p w14:paraId="39AACFD5">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68F3ED5A">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70E580C4"/>
        </w:tc>
      </w:tr>
      <w:tr w14:paraId="4588F716">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4CB674B">
            <w:r>
              <w:t>140</w:t>
            </w:r>
          </w:p>
        </w:tc>
        <w:tc>
          <w:tcPr>
            <w:tcW w:w="1418" w:type="dxa"/>
            <w:tcBorders>
              <w:top w:val="nil"/>
              <w:left w:val="nil"/>
              <w:bottom w:val="single" w:color="auto" w:sz="4" w:space="0"/>
              <w:right w:val="single" w:color="auto" w:sz="4" w:space="0"/>
            </w:tcBorders>
            <w:shd w:val="clear" w:color="auto" w:fill="auto"/>
            <w:vAlign w:val="center"/>
          </w:tcPr>
          <w:p w14:paraId="1A467FEA">
            <w:pPr>
              <w:rPr>
                <w:rFonts w:hint="eastAsia"/>
              </w:rPr>
            </w:pPr>
            <w:r>
              <w:rPr>
                <w:rFonts w:hint="eastAsia"/>
              </w:rPr>
              <w:t>全自动细菌/分枝杆菌培养监测系统</w:t>
            </w:r>
          </w:p>
        </w:tc>
        <w:tc>
          <w:tcPr>
            <w:tcW w:w="2515" w:type="dxa"/>
            <w:tcBorders>
              <w:top w:val="nil"/>
              <w:left w:val="nil"/>
              <w:bottom w:val="single" w:color="auto" w:sz="4" w:space="0"/>
              <w:right w:val="single" w:color="auto" w:sz="4" w:space="0"/>
            </w:tcBorders>
            <w:shd w:val="clear" w:color="auto" w:fill="auto"/>
            <w:vAlign w:val="center"/>
          </w:tcPr>
          <w:p w14:paraId="1DA5FB6B">
            <w:pPr>
              <w:rPr>
                <w:rFonts w:hint="eastAsia"/>
              </w:rPr>
            </w:pPr>
            <w:r>
              <w:rPr>
                <w:rFonts w:hint="eastAsia"/>
              </w:rPr>
              <w:t>Bact/Alert3D 240</w:t>
            </w:r>
          </w:p>
        </w:tc>
        <w:tc>
          <w:tcPr>
            <w:tcW w:w="1324" w:type="dxa"/>
            <w:tcBorders>
              <w:top w:val="nil"/>
              <w:left w:val="nil"/>
              <w:bottom w:val="single" w:color="auto" w:sz="4" w:space="0"/>
              <w:right w:val="single" w:color="auto" w:sz="4" w:space="0"/>
            </w:tcBorders>
            <w:shd w:val="clear" w:color="auto" w:fill="auto"/>
            <w:vAlign w:val="center"/>
          </w:tcPr>
          <w:p w14:paraId="03AAEF52">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4FABE026">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0FC2F6F6">
            <w:pPr>
              <w:rPr>
                <w:rFonts w:hint="eastAsia"/>
              </w:rPr>
            </w:pPr>
            <w:r>
              <w:rPr>
                <w:rFonts w:hint="eastAsia"/>
              </w:rPr>
              <w:t>需专业工程师完成</w:t>
            </w:r>
          </w:p>
        </w:tc>
      </w:tr>
      <w:tr w14:paraId="149CBAAB">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27BD7EA">
            <w:r>
              <w:t>141</w:t>
            </w:r>
          </w:p>
        </w:tc>
        <w:tc>
          <w:tcPr>
            <w:tcW w:w="1418" w:type="dxa"/>
            <w:tcBorders>
              <w:top w:val="nil"/>
              <w:left w:val="nil"/>
              <w:bottom w:val="single" w:color="auto" w:sz="4" w:space="0"/>
              <w:right w:val="single" w:color="auto" w:sz="4" w:space="0"/>
            </w:tcBorders>
            <w:shd w:val="clear" w:color="auto" w:fill="auto"/>
            <w:vAlign w:val="center"/>
          </w:tcPr>
          <w:p w14:paraId="54170C71">
            <w:pPr>
              <w:rPr>
                <w:rFonts w:hint="eastAsia"/>
              </w:rPr>
            </w:pPr>
            <w:r>
              <w:rPr>
                <w:rFonts w:hint="eastAsia"/>
              </w:rPr>
              <w:t>全自动细菌/分枝杆菌培养监测系统</w:t>
            </w:r>
          </w:p>
        </w:tc>
        <w:tc>
          <w:tcPr>
            <w:tcW w:w="2515" w:type="dxa"/>
            <w:tcBorders>
              <w:top w:val="nil"/>
              <w:left w:val="nil"/>
              <w:bottom w:val="single" w:color="auto" w:sz="4" w:space="0"/>
              <w:right w:val="single" w:color="auto" w:sz="4" w:space="0"/>
            </w:tcBorders>
            <w:shd w:val="clear" w:color="auto" w:fill="auto"/>
            <w:vAlign w:val="center"/>
          </w:tcPr>
          <w:p w14:paraId="13451C20">
            <w:pPr>
              <w:rPr>
                <w:rFonts w:hint="eastAsia"/>
              </w:rPr>
            </w:pPr>
            <w:r>
              <w:rPr>
                <w:rFonts w:hint="eastAsia"/>
              </w:rPr>
              <w:t>Bact/Alert3D 240</w:t>
            </w:r>
          </w:p>
        </w:tc>
        <w:tc>
          <w:tcPr>
            <w:tcW w:w="1324" w:type="dxa"/>
            <w:tcBorders>
              <w:top w:val="nil"/>
              <w:left w:val="nil"/>
              <w:bottom w:val="single" w:color="auto" w:sz="4" w:space="0"/>
              <w:right w:val="single" w:color="auto" w:sz="4" w:space="0"/>
            </w:tcBorders>
            <w:shd w:val="clear" w:color="auto" w:fill="auto"/>
            <w:vAlign w:val="center"/>
          </w:tcPr>
          <w:p w14:paraId="5D54BFA1">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74872AF">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1646C54">
            <w:pPr>
              <w:rPr>
                <w:rFonts w:hint="eastAsia"/>
              </w:rPr>
            </w:pPr>
            <w:r>
              <w:rPr>
                <w:rFonts w:hint="eastAsia"/>
              </w:rPr>
              <w:t>需专业工程师完成</w:t>
            </w:r>
          </w:p>
        </w:tc>
      </w:tr>
      <w:tr w14:paraId="01B93DF8">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BB1F807">
            <w:r>
              <w:t>142</w:t>
            </w:r>
          </w:p>
        </w:tc>
        <w:tc>
          <w:tcPr>
            <w:tcW w:w="1418" w:type="dxa"/>
            <w:tcBorders>
              <w:top w:val="nil"/>
              <w:left w:val="nil"/>
              <w:bottom w:val="single" w:color="auto" w:sz="4" w:space="0"/>
              <w:right w:val="single" w:color="auto" w:sz="4" w:space="0"/>
            </w:tcBorders>
            <w:shd w:val="clear" w:color="auto" w:fill="auto"/>
            <w:vAlign w:val="center"/>
          </w:tcPr>
          <w:p w14:paraId="55851070">
            <w:pPr>
              <w:rPr>
                <w:rFonts w:hint="eastAsia"/>
              </w:rPr>
            </w:pPr>
            <w:r>
              <w:rPr>
                <w:rFonts w:hint="eastAsia"/>
              </w:rPr>
              <w:t>不间断电源</w:t>
            </w:r>
          </w:p>
        </w:tc>
        <w:tc>
          <w:tcPr>
            <w:tcW w:w="2515" w:type="dxa"/>
            <w:tcBorders>
              <w:top w:val="nil"/>
              <w:left w:val="nil"/>
              <w:bottom w:val="single" w:color="auto" w:sz="4" w:space="0"/>
              <w:right w:val="single" w:color="auto" w:sz="4" w:space="0"/>
            </w:tcBorders>
            <w:shd w:val="clear" w:color="auto" w:fill="auto"/>
            <w:vAlign w:val="center"/>
          </w:tcPr>
          <w:p w14:paraId="6CD4881A">
            <w:pPr>
              <w:rPr>
                <w:rFonts w:hint="eastAsia"/>
              </w:rPr>
            </w:pPr>
            <w:r>
              <w:rPr>
                <w:rFonts w:hint="eastAsia"/>
              </w:rPr>
              <w:t>Smart-ups-1000</w:t>
            </w:r>
          </w:p>
        </w:tc>
        <w:tc>
          <w:tcPr>
            <w:tcW w:w="1324" w:type="dxa"/>
            <w:tcBorders>
              <w:top w:val="nil"/>
              <w:left w:val="nil"/>
              <w:bottom w:val="single" w:color="auto" w:sz="4" w:space="0"/>
              <w:right w:val="single" w:color="auto" w:sz="4" w:space="0"/>
            </w:tcBorders>
            <w:shd w:val="clear" w:color="auto" w:fill="auto"/>
            <w:vAlign w:val="center"/>
          </w:tcPr>
          <w:p w14:paraId="30765178">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46204488">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EF1EA60"/>
        </w:tc>
      </w:tr>
      <w:tr w14:paraId="15B34CE8">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A8B0572">
            <w:r>
              <w:t>143</w:t>
            </w:r>
          </w:p>
        </w:tc>
        <w:tc>
          <w:tcPr>
            <w:tcW w:w="1418" w:type="dxa"/>
            <w:tcBorders>
              <w:top w:val="nil"/>
              <w:left w:val="nil"/>
              <w:bottom w:val="single" w:color="auto" w:sz="4" w:space="0"/>
              <w:right w:val="single" w:color="auto" w:sz="4" w:space="0"/>
            </w:tcBorders>
            <w:shd w:val="clear" w:color="auto" w:fill="auto"/>
            <w:vAlign w:val="center"/>
          </w:tcPr>
          <w:p w14:paraId="025CC2A8">
            <w:pPr>
              <w:rPr>
                <w:rFonts w:hint="eastAsia"/>
              </w:rPr>
            </w:pPr>
            <w:r>
              <w:rPr>
                <w:rFonts w:hint="eastAsia"/>
              </w:rPr>
              <w:t>全自动微生物鉴定药敏分析系统</w:t>
            </w:r>
          </w:p>
        </w:tc>
        <w:tc>
          <w:tcPr>
            <w:tcW w:w="2515" w:type="dxa"/>
            <w:tcBorders>
              <w:top w:val="nil"/>
              <w:left w:val="nil"/>
              <w:bottom w:val="single" w:color="auto" w:sz="4" w:space="0"/>
              <w:right w:val="single" w:color="auto" w:sz="4" w:space="0"/>
            </w:tcBorders>
            <w:shd w:val="clear" w:color="auto" w:fill="auto"/>
            <w:vAlign w:val="center"/>
          </w:tcPr>
          <w:p w14:paraId="3BA46226">
            <w:pPr>
              <w:rPr>
                <w:rFonts w:hint="eastAsia"/>
              </w:rPr>
            </w:pPr>
            <w:r>
              <w:rPr>
                <w:rFonts w:hint="eastAsia"/>
              </w:rPr>
              <w:t>VITEK2 COMPACT</w:t>
            </w:r>
          </w:p>
        </w:tc>
        <w:tc>
          <w:tcPr>
            <w:tcW w:w="1324" w:type="dxa"/>
            <w:tcBorders>
              <w:top w:val="nil"/>
              <w:left w:val="nil"/>
              <w:bottom w:val="single" w:color="auto" w:sz="4" w:space="0"/>
              <w:right w:val="single" w:color="auto" w:sz="4" w:space="0"/>
            </w:tcBorders>
            <w:shd w:val="clear" w:color="auto" w:fill="auto"/>
            <w:vAlign w:val="center"/>
          </w:tcPr>
          <w:p w14:paraId="2C5631B6">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01BDDECD">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6C18FD1E">
            <w:pPr>
              <w:rPr>
                <w:rFonts w:hint="eastAsia"/>
              </w:rPr>
            </w:pPr>
            <w:r>
              <w:rPr>
                <w:rFonts w:hint="eastAsia"/>
              </w:rPr>
              <w:t>需专业工程师完成</w:t>
            </w:r>
          </w:p>
        </w:tc>
      </w:tr>
      <w:tr w14:paraId="5B84BA0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A9A2525">
            <w:r>
              <w:t>144</w:t>
            </w:r>
          </w:p>
        </w:tc>
        <w:tc>
          <w:tcPr>
            <w:tcW w:w="1418" w:type="dxa"/>
            <w:tcBorders>
              <w:top w:val="nil"/>
              <w:left w:val="nil"/>
              <w:bottom w:val="single" w:color="auto" w:sz="4" w:space="0"/>
              <w:right w:val="single" w:color="auto" w:sz="4" w:space="0"/>
            </w:tcBorders>
            <w:shd w:val="clear" w:color="auto" w:fill="auto"/>
            <w:vAlign w:val="center"/>
          </w:tcPr>
          <w:p w14:paraId="268FAD26">
            <w:pPr>
              <w:rPr>
                <w:rFonts w:hint="eastAsia"/>
              </w:rPr>
            </w:pPr>
            <w:r>
              <w:rPr>
                <w:rFonts w:hint="eastAsia"/>
              </w:rPr>
              <w:t>配套计算机</w:t>
            </w:r>
          </w:p>
        </w:tc>
        <w:tc>
          <w:tcPr>
            <w:tcW w:w="2515" w:type="dxa"/>
            <w:tcBorders>
              <w:top w:val="nil"/>
              <w:left w:val="nil"/>
              <w:bottom w:val="single" w:color="auto" w:sz="4" w:space="0"/>
              <w:right w:val="single" w:color="auto" w:sz="4" w:space="0"/>
            </w:tcBorders>
            <w:shd w:val="clear" w:color="auto" w:fill="auto"/>
            <w:vAlign w:val="center"/>
          </w:tcPr>
          <w:p w14:paraId="70F240D3">
            <w:pPr>
              <w:rPr>
                <w:rFonts w:hint="eastAsia"/>
              </w:rPr>
            </w:pPr>
            <w:r>
              <w:rPr>
                <w:rFonts w:hint="eastAsia"/>
              </w:rPr>
              <w:t>HP Compaq</w:t>
            </w:r>
          </w:p>
        </w:tc>
        <w:tc>
          <w:tcPr>
            <w:tcW w:w="1324" w:type="dxa"/>
            <w:tcBorders>
              <w:top w:val="nil"/>
              <w:left w:val="nil"/>
              <w:bottom w:val="single" w:color="auto" w:sz="4" w:space="0"/>
              <w:right w:val="single" w:color="auto" w:sz="4" w:space="0"/>
            </w:tcBorders>
            <w:shd w:val="clear" w:color="auto" w:fill="auto"/>
            <w:vAlign w:val="center"/>
          </w:tcPr>
          <w:p w14:paraId="18ADDD6F">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6114ABB0">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710B59E6"/>
        </w:tc>
      </w:tr>
      <w:tr w14:paraId="545A6C5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DE1608F">
            <w:r>
              <w:t>145</w:t>
            </w:r>
          </w:p>
        </w:tc>
        <w:tc>
          <w:tcPr>
            <w:tcW w:w="1418" w:type="dxa"/>
            <w:tcBorders>
              <w:top w:val="nil"/>
              <w:left w:val="nil"/>
              <w:bottom w:val="single" w:color="auto" w:sz="4" w:space="0"/>
              <w:right w:val="single" w:color="auto" w:sz="4" w:space="0"/>
            </w:tcBorders>
            <w:shd w:val="clear" w:color="auto" w:fill="auto"/>
            <w:vAlign w:val="center"/>
          </w:tcPr>
          <w:p w14:paraId="1A420267">
            <w:pPr>
              <w:rPr>
                <w:rFonts w:hint="eastAsia"/>
              </w:rPr>
            </w:pPr>
            <w:r>
              <w:rPr>
                <w:rFonts w:hint="eastAsia"/>
              </w:rPr>
              <w:t>不间断电源</w:t>
            </w:r>
          </w:p>
        </w:tc>
        <w:tc>
          <w:tcPr>
            <w:tcW w:w="2515" w:type="dxa"/>
            <w:tcBorders>
              <w:top w:val="nil"/>
              <w:left w:val="nil"/>
              <w:bottom w:val="single" w:color="auto" w:sz="4" w:space="0"/>
              <w:right w:val="single" w:color="auto" w:sz="4" w:space="0"/>
            </w:tcBorders>
            <w:shd w:val="clear" w:color="auto" w:fill="auto"/>
            <w:vAlign w:val="center"/>
          </w:tcPr>
          <w:p w14:paraId="7162E296">
            <w:pPr>
              <w:rPr>
                <w:rFonts w:hint="eastAsia"/>
              </w:rPr>
            </w:pPr>
            <w:r>
              <w:rPr>
                <w:rFonts w:hint="eastAsia"/>
              </w:rPr>
              <w:t>ON-LINE 3KVA</w:t>
            </w:r>
          </w:p>
        </w:tc>
        <w:tc>
          <w:tcPr>
            <w:tcW w:w="1324" w:type="dxa"/>
            <w:tcBorders>
              <w:top w:val="nil"/>
              <w:left w:val="nil"/>
              <w:bottom w:val="single" w:color="auto" w:sz="4" w:space="0"/>
              <w:right w:val="single" w:color="auto" w:sz="4" w:space="0"/>
            </w:tcBorders>
            <w:shd w:val="clear" w:color="auto" w:fill="auto"/>
            <w:vAlign w:val="center"/>
          </w:tcPr>
          <w:p w14:paraId="799B8508">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5E4B7D83">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111B034D"/>
        </w:tc>
      </w:tr>
      <w:tr w14:paraId="55BD628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BFB8832">
            <w:r>
              <w:t>146</w:t>
            </w:r>
          </w:p>
        </w:tc>
        <w:tc>
          <w:tcPr>
            <w:tcW w:w="1418" w:type="dxa"/>
            <w:tcBorders>
              <w:top w:val="nil"/>
              <w:left w:val="nil"/>
              <w:bottom w:val="single" w:color="auto" w:sz="4" w:space="0"/>
              <w:right w:val="single" w:color="auto" w:sz="4" w:space="0"/>
            </w:tcBorders>
            <w:shd w:val="clear" w:color="auto" w:fill="auto"/>
            <w:vAlign w:val="center"/>
          </w:tcPr>
          <w:p w14:paraId="6BA4B549">
            <w:pPr>
              <w:rPr>
                <w:rFonts w:hint="eastAsia"/>
              </w:rPr>
            </w:pPr>
            <w:r>
              <w:rPr>
                <w:rFonts w:hint="eastAsia"/>
              </w:rPr>
              <w:t>打印机</w:t>
            </w:r>
          </w:p>
        </w:tc>
        <w:tc>
          <w:tcPr>
            <w:tcW w:w="2515" w:type="dxa"/>
            <w:tcBorders>
              <w:top w:val="nil"/>
              <w:left w:val="nil"/>
              <w:bottom w:val="single" w:color="auto" w:sz="4" w:space="0"/>
              <w:right w:val="single" w:color="auto" w:sz="4" w:space="0"/>
            </w:tcBorders>
            <w:shd w:val="clear" w:color="auto" w:fill="auto"/>
            <w:vAlign w:val="center"/>
          </w:tcPr>
          <w:p w14:paraId="28CBAA88">
            <w:pPr>
              <w:rPr>
                <w:rFonts w:hint="eastAsia"/>
              </w:rPr>
            </w:pPr>
            <w:r>
              <w:rPr>
                <w:rFonts w:hint="eastAsia"/>
              </w:rPr>
              <w:t>1020</w:t>
            </w:r>
          </w:p>
        </w:tc>
        <w:tc>
          <w:tcPr>
            <w:tcW w:w="1324" w:type="dxa"/>
            <w:tcBorders>
              <w:top w:val="nil"/>
              <w:left w:val="nil"/>
              <w:bottom w:val="single" w:color="auto" w:sz="4" w:space="0"/>
              <w:right w:val="single" w:color="auto" w:sz="4" w:space="0"/>
            </w:tcBorders>
            <w:shd w:val="clear" w:color="auto" w:fill="auto"/>
            <w:vAlign w:val="center"/>
          </w:tcPr>
          <w:p w14:paraId="2859E45F">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1B9AD67F">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1E2392A4"/>
        </w:tc>
      </w:tr>
      <w:tr w14:paraId="64BF88A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D7919A0">
            <w:r>
              <w:t>147</w:t>
            </w:r>
          </w:p>
        </w:tc>
        <w:tc>
          <w:tcPr>
            <w:tcW w:w="1418" w:type="dxa"/>
            <w:tcBorders>
              <w:top w:val="nil"/>
              <w:left w:val="nil"/>
              <w:bottom w:val="single" w:color="auto" w:sz="4" w:space="0"/>
              <w:right w:val="single" w:color="auto" w:sz="4" w:space="0"/>
            </w:tcBorders>
            <w:shd w:val="clear" w:color="auto" w:fill="auto"/>
            <w:vAlign w:val="center"/>
          </w:tcPr>
          <w:p w14:paraId="09D8E765">
            <w:pPr>
              <w:rPr>
                <w:rFonts w:hint="eastAsia"/>
              </w:rPr>
            </w:pPr>
            <w:r>
              <w:rPr>
                <w:rFonts w:hint="eastAsia"/>
              </w:rPr>
              <w:t>滤波器</w:t>
            </w:r>
          </w:p>
        </w:tc>
        <w:tc>
          <w:tcPr>
            <w:tcW w:w="2515" w:type="dxa"/>
            <w:tcBorders>
              <w:top w:val="nil"/>
              <w:left w:val="nil"/>
              <w:bottom w:val="single" w:color="auto" w:sz="4" w:space="0"/>
              <w:right w:val="single" w:color="auto" w:sz="4" w:space="0"/>
            </w:tcBorders>
            <w:shd w:val="clear" w:color="auto" w:fill="auto"/>
            <w:vAlign w:val="center"/>
          </w:tcPr>
          <w:p w14:paraId="6131C01E">
            <w:pPr>
              <w:rPr>
                <w:rFonts w:hint="eastAsia"/>
              </w:rPr>
            </w:pPr>
            <w:r>
              <w:rPr>
                <w:rFonts w:hint="eastAsia"/>
              </w:rPr>
              <w:t>/</w:t>
            </w:r>
          </w:p>
        </w:tc>
        <w:tc>
          <w:tcPr>
            <w:tcW w:w="1324" w:type="dxa"/>
            <w:tcBorders>
              <w:top w:val="nil"/>
              <w:left w:val="nil"/>
              <w:bottom w:val="single" w:color="auto" w:sz="4" w:space="0"/>
              <w:right w:val="single" w:color="auto" w:sz="4" w:space="0"/>
            </w:tcBorders>
            <w:shd w:val="clear" w:color="auto" w:fill="auto"/>
            <w:vAlign w:val="center"/>
          </w:tcPr>
          <w:p w14:paraId="4CA4221A">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4FBD2C2A">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2754369A">
            <w:pPr>
              <w:rPr>
                <w:rFonts w:hint="eastAsia"/>
              </w:rPr>
            </w:pPr>
            <w:r>
              <w:rPr>
                <w:rFonts w:hint="eastAsia"/>
              </w:rPr>
              <w:t>需专业工程师完成</w:t>
            </w:r>
          </w:p>
        </w:tc>
      </w:tr>
      <w:tr w14:paraId="054FED9C">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2E9B520">
            <w:r>
              <w:t>148</w:t>
            </w:r>
          </w:p>
        </w:tc>
        <w:tc>
          <w:tcPr>
            <w:tcW w:w="1418" w:type="dxa"/>
            <w:tcBorders>
              <w:top w:val="nil"/>
              <w:left w:val="nil"/>
              <w:bottom w:val="single" w:color="auto" w:sz="4" w:space="0"/>
              <w:right w:val="single" w:color="auto" w:sz="4" w:space="0"/>
            </w:tcBorders>
            <w:shd w:val="clear" w:color="auto" w:fill="auto"/>
            <w:vAlign w:val="center"/>
          </w:tcPr>
          <w:p w14:paraId="7AD65347">
            <w:pPr>
              <w:rPr>
                <w:rFonts w:hint="eastAsia"/>
              </w:rPr>
            </w:pPr>
            <w:r>
              <w:rPr>
                <w:rFonts w:hint="eastAsia"/>
              </w:rPr>
              <w:t>全自动微生物鉴定药敏分析系统</w:t>
            </w:r>
          </w:p>
        </w:tc>
        <w:tc>
          <w:tcPr>
            <w:tcW w:w="2515" w:type="dxa"/>
            <w:tcBorders>
              <w:top w:val="nil"/>
              <w:left w:val="nil"/>
              <w:bottom w:val="single" w:color="auto" w:sz="4" w:space="0"/>
              <w:right w:val="single" w:color="auto" w:sz="4" w:space="0"/>
            </w:tcBorders>
            <w:shd w:val="clear" w:color="auto" w:fill="auto"/>
            <w:vAlign w:val="center"/>
          </w:tcPr>
          <w:p w14:paraId="0B45D603">
            <w:pPr>
              <w:rPr>
                <w:rFonts w:hint="eastAsia"/>
              </w:rPr>
            </w:pPr>
            <w:r>
              <w:rPr>
                <w:rFonts w:hint="eastAsia"/>
              </w:rPr>
              <w:t>VITEK2 COMPACT</w:t>
            </w:r>
          </w:p>
        </w:tc>
        <w:tc>
          <w:tcPr>
            <w:tcW w:w="1324" w:type="dxa"/>
            <w:tcBorders>
              <w:top w:val="nil"/>
              <w:left w:val="nil"/>
              <w:bottom w:val="single" w:color="auto" w:sz="4" w:space="0"/>
              <w:right w:val="single" w:color="auto" w:sz="4" w:space="0"/>
            </w:tcBorders>
            <w:shd w:val="clear" w:color="auto" w:fill="auto"/>
            <w:vAlign w:val="center"/>
          </w:tcPr>
          <w:p w14:paraId="112FF773">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7834BFC1">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1AAD4C2C">
            <w:pPr>
              <w:rPr>
                <w:rFonts w:hint="eastAsia"/>
              </w:rPr>
            </w:pPr>
            <w:r>
              <w:rPr>
                <w:rFonts w:hint="eastAsia"/>
              </w:rPr>
              <w:t>需专业工程师完成</w:t>
            </w:r>
          </w:p>
        </w:tc>
      </w:tr>
      <w:tr w14:paraId="1DF0F7D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65B20EF">
            <w:r>
              <w:t>149</w:t>
            </w:r>
          </w:p>
        </w:tc>
        <w:tc>
          <w:tcPr>
            <w:tcW w:w="1418" w:type="dxa"/>
            <w:tcBorders>
              <w:top w:val="nil"/>
              <w:left w:val="nil"/>
              <w:bottom w:val="single" w:color="auto" w:sz="4" w:space="0"/>
              <w:right w:val="single" w:color="auto" w:sz="4" w:space="0"/>
            </w:tcBorders>
            <w:shd w:val="clear" w:color="auto" w:fill="auto"/>
            <w:vAlign w:val="center"/>
          </w:tcPr>
          <w:p w14:paraId="510B518E">
            <w:pPr>
              <w:rPr>
                <w:rFonts w:hint="eastAsia"/>
              </w:rPr>
            </w:pPr>
            <w:r>
              <w:rPr>
                <w:rFonts w:hint="eastAsia"/>
              </w:rPr>
              <w:t>配套计算机</w:t>
            </w:r>
          </w:p>
        </w:tc>
        <w:tc>
          <w:tcPr>
            <w:tcW w:w="2515" w:type="dxa"/>
            <w:tcBorders>
              <w:top w:val="nil"/>
              <w:left w:val="nil"/>
              <w:bottom w:val="single" w:color="auto" w:sz="4" w:space="0"/>
              <w:right w:val="single" w:color="auto" w:sz="4" w:space="0"/>
            </w:tcBorders>
            <w:shd w:val="clear" w:color="auto" w:fill="auto"/>
            <w:vAlign w:val="center"/>
          </w:tcPr>
          <w:p w14:paraId="3A44A188">
            <w:pPr>
              <w:rPr>
                <w:rFonts w:hint="eastAsia"/>
              </w:rPr>
            </w:pPr>
            <w:r>
              <w:rPr>
                <w:rFonts w:hint="eastAsia"/>
              </w:rPr>
              <w:t>/</w:t>
            </w:r>
          </w:p>
        </w:tc>
        <w:tc>
          <w:tcPr>
            <w:tcW w:w="1324" w:type="dxa"/>
            <w:tcBorders>
              <w:top w:val="nil"/>
              <w:left w:val="nil"/>
              <w:bottom w:val="single" w:color="auto" w:sz="4" w:space="0"/>
              <w:right w:val="single" w:color="auto" w:sz="4" w:space="0"/>
            </w:tcBorders>
            <w:shd w:val="clear" w:color="auto" w:fill="auto"/>
            <w:vAlign w:val="center"/>
          </w:tcPr>
          <w:p w14:paraId="75F5BC4A">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6F455393">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1A40F6F"/>
        </w:tc>
      </w:tr>
      <w:tr w14:paraId="7AA1DCA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06160EE">
            <w:r>
              <w:t>150</w:t>
            </w:r>
          </w:p>
        </w:tc>
        <w:tc>
          <w:tcPr>
            <w:tcW w:w="1418" w:type="dxa"/>
            <w:tcBorders>
              <w:top w:val="nil"/>
              <w:left w:val="nil"/>
              <w:bottom w:val="single" w:color="auto" w:sz="4" w:space="0"/>
              <w:right w:val="single" w:color="auto" w:sz="4" w:space="0"/>
            </w:tcBorders>
            <w:shd w:val="clear" w:color="auto" w:fill="auto"/>
            <w:vAlign w:val="center"/>
          </w:tcPr>
          <w:p w14:paraId="72D0522A">
            <w:pPr>
              <w:rPr>
                <w:rFonts w:hint="eastAsia"/>
              </w:rPr>
            </w:pPr>
            <w:r>
              <w:rPr>
                <w:rFonts w:hint="eastAsia"/>
              </w:rPr>
              <w:t>不间断电源</w:t>
            </w:r>
          </w:p>
        </w:tc>
        <w:tc>
          <w:tcPr>
            <w:tcW w:w="2515" w:type="dxa"/>
            <w:tcBorders>
              <w:top w:val="nil"/>
              <w:left w:val="nil"/>
              <w:bottom w:val="single" w:color="auto" w:sz="4" w:space="0"/>
              <w:right w:val="single" w:color="auto" w:sz="4" w:space="0"/>
            </w:tcBorders>
            <w:shd w:val="clear" w:color="auto" w:fill="auto"/>
            <w:vAlign w:val="center"/>
          </w:tcPr>
          <w:p w14:paraId="3CED0EF1">
            <w:pPr>
              <w:rPr>
                <w:rFonts w:hint="eastAsia"/>
              </w:rPr>
            </w:pPr>
            <w:r>
              <w:rPr>
                <w:rFonts w:hint="eastAsia"/>
              </w:rPr>
              <w:t>ON-LINE 3KVA</w:t>
            </w:r>
          </w:p>
        </w:tc>
        <w:tc>
          <w:tcPr>
            <w:tcW w:w="1324" w:type="dxa"/>
            <w:tcBorders>
              <w:top w:val="nil"/>
              <w:left w:val="nil"/>
              <w:bottom w:val="single" w:color="auto" w:sz="4" w:space="0"/>
              <w:right w:val="single" w:color="auto" w:sz="4" w:space="0"/>
            </w:tcBorders>
            <w:shd w:val="clear" w:color="auto" w:fill="auto"/>
            <w:vAlign w:val="center"/>
          </w:tcPr>
          <w:p w14:paraId="6D630CCA">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0BEE880A">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8E5956A"/>
        </w:tc>
      </w:tr>
      <w:tr w14:paraId="6EDEFB4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E9B922B">
            <w:r>
              <w:t>151</w:t>
            </w:r>
          </w:p>
        </w:tc>
        <w:tc>
          <w:tcPr>
            <w:tcW w:w="1418" w:type="dxa"/>
            <w:tcBorders>
              <w:top w:val="nil"/>
              <w:left w:val="nil"/>
              <w:bottom w:val="single" w:color="auto" w:sz="4" w:space="0"/>
              <w:right w:val="single" w:color="auto" w:sz="4" w:space="0"/>
            </w:tcBorders>
            <w:shd w:val="clear" w:color="auto" w:fill="auto"/>
            <w:vAlign w:val="center"/>
          </w:tcPr>
          <w:p w14:paraId="214353D0">
            <w:pPr>
              <w:rPr>
                <w:rFonts w:hint="eastAsia"/>
              </w:rPr>
            </w:pPr>
            <w:r>
              <w:rPr>
                <w:rFonts w:hint="eastAsia"/>
              </w:rPr>
              <w:t>控制主机</w:t>
            </w:r>
          </w:p>
        </w:tc>
        <w:tc>
          <w:tcPr>
            <w:tcW w:w="2515" w:type="dxa"/>
            <w:tcBorders>
              <w:top w:val="nil"/>
              <w:left w:val="nil"/>
              <w:bottom w:val="single" w:color="auto" w:sz="4" w:space="0"/>
              <w:right w:val="single" w:color="auto" w:sz="4" w:space="0"/>
            </w:tcBorders>
            <w:shd w:val="clear" w:color="auto" w:fill="auto"/>
            <w:vAlign w:val="center"/>
          </w:tcPr>
          <w:p w14:paraId="2EF32463">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40C7AAEE">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46F53272">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479D0BEA">
            <w:pPr>
              <w:rPr>
                <w:rFonts w:hint="eastAsia"/>
              </w:rPr>
            </w:pPr>
            <w:r>
              <w:rPr>
                <w:rFonts w:hint="eastAsia"/>
              </w:rPr>
              <w:t>需专业工程师完成</w:t>
            </w:r>
          </w:p>
        </w:tc>
      </w:tr>
      <w:tr w14:paraId="0A2ED092">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B5BBD5E">
            <w:r>
              <w:t>152</w:t>
            </w:r>
          </w:p>
        </w:tc>
        <w:tc>
          <w:tcPr>
            <w:tcW w:w="1418" w:type="dxa"/>
            <w:tcBorders>
              <w:top w:val="nil"/>
              <w:left w:val="nil"/>
              <w:bottom w:val="single" w:color="auto" w:sz="4" w:space="0"/>
              <w:right w:val="single" w:color="auto" w:sz="4" w:space="0"/>
            </w:tcBorders>
            <w:shd w:val="clear" w:color="auto" w:fill="auto"/>
            <w:vAlign w:val="center"/>
          </w:tcPr>
          <w:p w14:paraId="097CBDDB">
            <w:pPr>
              <w:rPr>
                <w:rFonts w:hint="eastAsia"/>
              </w:rPr>
            </w:pPr>
            <w:r>
              <w:rPr>
                <w:rFonts w:hint="eastAsia"/>
              </w:rPr>
              <w:t>全自动快速生物质谱检测系统</w:t>
            </w:r>
          </w:p>
        </w:tc>
        <w:tc>
          <w:tcPr>
            <w:tcW w:w="2515" w:type="dxa"/>
            <w:tcBorders>
              <w:top w:val="nil"/>
              <w:left w:val="nil"/>
              <w:bottom w:val="single" w:color="auto" w:sz="4" w:space="0"/>
              <w:right w:val="single" w:color="auto" w:sz="4" w:space="0"/>
            </w:tcBorders>
            <w:shd w:val="clear" w:color="auto" w:fill="auto"/>
            <w:vAlign w:val="center"/>
          </w:tcPr>
          <w:p w14:paraId="118C3408">
            <w:pPr>
              <w:rPr>
                <w:rFonts w:hint="eastAsia"/>
              </w:rPr>
            </w:pPr>
            <w:r>
              <w:rPr>
                <w:rFonts w:hint="eastAsia"/>
              </w:rPr>
              <w:t>Microflex LT/SH</w:t>
            </w:r>
          </w:p>
        </w:tc>
        <w:tc>
          <w:tcPr>
            <w:tcW w:w="1324" w:type="dxa"/>
            <w:tcBorders>
              <w:top w:val="nil"/>
              <w:left w:val="nil"/>
              <w:bottom w:val="single" w:color="auto" w:sz="4" w:space="0"/>
              <w:right w:val="single" w:color="auto" w:sz="4" w:space="0"/>
            </w:tcBorders>
            <w:shd w:val="clear" w:color="auto" w:fill="auto"/>
            <w:vAlign w:val="center"/>
          </w:tcPr>
          <w:p w14:paraId="4AB4D698">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6996E32">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17253A00">
            <w:pPr>
              <w:rPr>
                <w:rFonts w:hint="eastAsia"/>
              </w:rPr>
            </w:pPr>
            <w:r>
              <w:rPr>
                <w:rFonts w:hint="eastAsia"/>
              </w:rPr>
              <w:t>需专业工程师完成</w:t>
            </w:r>
          </w:p>
        </w:tc>
      </w:tr>
      <w:tr w14:paraId="391048C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10417DA">
            <w:r>
              <w:t>153</w:t>
            </w:r>
          </w:p>
        </w:tc>
        <w:tc>
          <w:tcPr>
            <w:tcW w:w="1418" w:type="dxa"/>
            <w:tcBorders>
              <w:top w:val="nil"/>
              <w:left w:val="nil"/>
              <w:bottom w:val="single" w:color="auto" w:sz="4" w:space="0"/>
              <w:right w:val="single" w:color="auto" w:sz="4" w:space="0"/>
            </w:tcBorders>
            <w:shd w:val="clear" w:color="auto" w:fill="auto"/>
            <w:vAlign w:val="center"/>
          </w:tcPr>
          <w:p w14:paraId="5513E37B">
            <w:pPr>
              <w:rPr>
                <w:rFonts w:hint="eastAsia"/>
              </w:rPr>
            </w:pPr>
            <w:r>
              <w:rPr>
                <w:rFonts w:hint="eastAsia"/>
              </w:rPr>
              <w:t>配套计算机</w:t>
            </w:r>
          </w:p>
        </w:tc>
        <w:tc>
          <w:tcPr>
            <w:tcW w:w="2515" w:type="dxa"/>
            <w:tcBorders>
              <w:top w:val="nil"/>
              <w:left w:val="nil"/>
              <w:bottom w:val="single" w:color="auto" w:sz="4" w:space="0"/>
              <w:right w:val="single" w:color="auto" w:sz="4" w:space="0"/>
            </w:tcBorders>
            <w:shd w:val="clear" w:color="auto" w:fill="auto"/>
            <w:vAlign w:val="center"/>
          </w:tcPr>
          <w:p w14:paraId="770AC4FD">
            <w:pPr>
              <w:rPr>
                <w:rFonts w:hint="eastAsia"/>
              </w:rPr>
            </w:pPr>
            <w:r>
              <w:rPr>
                <w:rFonts w:hint="eastAsia"/>
              </w:rPr>
              <w:t>Z440</w:t>
            </w:r>
          </w:p>
        </w:tc>
        <w:tc>
          <w:tcPr>
            <w:tcW w:w="1324" w:type="dxa"/>
            <w:tcBorders>
              <w:top w:val="nil"/>
              <w:left w:val="nil"/>
              <w:bottom w:val="single" w:color="auto" w:sz="4" w:space="0"/>
              <w:right w:val="single" w:color="auto" w:sz="4" w:space="0"/>
            </w:tcBorders>
            <w:shd w:val="clear" w:color="auto" w:fill="auto"/>
            <w:vAlign w:val="center"/>
          </w:tcPr>
          <w:p w14:paraId="73341FE8">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31B90D2E">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233B67F8"/>
        </w:tc>
      </w:tr>
      <w:tr w14:paraId="1E26865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0C57A53">
            <w:r>
              <w:t>154</w:t>
            </w:r>
          </w:p>
        </w:tc>
        <w:tc>
          <w:tcPr>
            <w:tcW w:w="1418" w:type="dxa"/>
            <w:tcBorders>
              <w:top w:val="nil"/>
              <w:left w:val="nil"/>
              <w:bottom w:val="single" w:color="auto" w:sz="4" w:space="0"/>
              <w:right w:val="single" w:color="auto" w:sz="4" w:space="0"/>
            </w:tcBorders>
            <w:shd w:val="clear" w:color="auto" w:fill="auto"/>
            <w:vAlign w:val="center"/>
          </w:tcPr>
          <w:p w14:paraId="72F28F2D">
            <w:pPr>
              <w:rPr>
                <w:rFonts w:hint="eastAsia"/>
              </w:rPr>
            </w:pPr>
            <w:r>
              <w:rPr>
                <w:rFonts w:hint="eastAsia"/>
              </w:rPr>
              <w:t>不间断电源</w:t>
            </w:r>
          </w:p>
        </w:tc>
        <w:tc>
          <w:tcPr>
            <w:tcW w:w="2515" w:type="dxa"/>
            <w:tcBorders>
              <w:top w:val="nil"/>
              <w:left w:val="nil"/>
              <w:bottom w:val="single" w:color="auto" w:sz="4" w:space="0"/>
              <w:right w:val="single" w:color="auto" w:sz="4" w:space="0"/>
            </w:tcBorders>
            <w:shd w:val="clear" w:color="auto" w:fill="auto"/>
            <w:vAlign w:val="center"/>
          </w:tcPr>
          <w:p w14:paraId="5E6BA70F">
            <w:pPr>
              <w:rPr>
                <w:rFonts w:hint="eastAsia"/>
              </w:rPr>
            </w:pPr>
            <w:r>
              <w:rPr>
                <w:rFonts w:hint="eastAsia"/>
              </w:rPr>
              <w:t>C3K 3KVA</w:t>
            </w:r>
          </w:p>
        </w:tc>
        <w:tc>
          <w:tcPr>
            <w:tcW w:w="1324" w:type="dxa"/>
            <w:tcBorders>
              <w:top w:val="nil"/>
              <w:left w:val="nil"/>
              <w:bottom w:val="single" w:color="auto" w:sz="4" w:space="0"/>
              <w:right w:val="single" w:color="auto" w:sz="4" w:space="0"/>
            </w:tcBorders>
            <w:shd w:val="clear" w:color="auto" w:fill="auto"/>
            <w:vAlign w:val="center"/>
          </w:tcPr>
          <w:p w14:paraId="62F4D213">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652C04C2">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64BF68DB"/>
        </w:tc>
      </w:tr>
      <w:tr w14:paraId="6B7E548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6FD2102">
            <w:r>
              <w:t>155</w:t>
            </w:r>
          </w:p>
        </w:tc>
        <w:tc>
          <w:tcPr>
            <w:tcW w:w="1418" w:type="dxa"/>
            <w:tcBorders>
              <w:top w:val="nil"/>
              <w:left w:val="nil"/>
              <w:bottom w:val="single" w:color="auto" w:sz="4" w:space="0"/>
              <w:right w:val="single" w:color="auto" w:sz="4" w:space="0"/>
            </w:tcBorders>
            <w:shd w:val="clear" w:color="auto" w:fill="auto"/>
            <w:vAlign w:val="center"/>
          </w:tcPr>
          <w:p w14:paraId="77E81C4B">
            <w:pPr>
              <w:rPr>
                <w:rFonts w:hint="eastAsia"/>
              </w:rPr>
            </w:pPr>
            <w:r>
              <w:rPr>
                <w:rFonts w:hint="eastAsia"/>
              </w:rPr>
              <w:t>变压器</w:t>
            </w:r>
          </w:p>
        </w:tc>
        <w:tc>
          <w:tcPr>
            <w:tcW w:w="2515" w:type="dxa"/>
            <w:tcBorders>
              <w:top w:val="nil"/>
              <w:left w:val="nil"/>
              <w:bottom w:val="single" w:color="auto" w:sz="4" w:space="0"/>
              <w:right w:val="single" w:color="auto" w:sz="4" w:space="0"/>
            </w:tcBorders>
            <w:shd w:val="clear" w:color="auto" w:fill="auto"/>
            <w:vAlign w:val="center"/>
          </w:tcPr>
          <w:p w14:paraId="1E926FE5">
            <w:pPr>
              <w:rPr>
                <w:rFonts w:hint="eastAsia"/>
              </w:rPr>
            </w:pPr>
            <w:r>
              <w:rPr>
                <w:rFonts w:hint="eastAsia"/>
              </w:rPr>
              <w:t>DG-3KVA</w:t>
            </w:r>
          </w:p>
        </w:tc>
        <w:tc>
          <w:tcPr>
            <w:tcW w:w="1324" w:type="dxa"/>
            <w:tcBorders>
              <w:top w:val="nil"/>
              <w:left w:val="nil"/>
              <w:bottom w:val="single" w:color="auto" w:sz="4" w:space="0"/>
              <w:right w:val="single" w:color="auto" w:sz="4" w:space="0"/>
            </w:tcBorders>
            <w:shd w:val="clear" w:color="auto" w:fill="auto"/>
            <w:vAlign w:val="center"/>
          </w:tcPr>
          <w:p w14:paraId="72DB6766">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661AB1A2">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291D7E2D"/>
        </w:tc>
      </w:tr>
      <w:tr w14:paraId="67DED73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87D59CA">
            <w:r>
              <w:t>156</w:t>
            </w:r>
          </w:p>
        </w:tc>
        <w:tc>
          <w:tcPr>
            <w:tcW w:w="1418" w:type="dxa"/>
            <w:tcBorders>
              <w:top w:val="nil"/>
              <w:left w:val="nil"/>
              <w:bottom w:val="single" w:color="auto" w:sz="4" w:space="0"/>
              <w:right w:val="single" w:color="auto" w:sz="4" w:space="0"/>
            </w:tcBorders>
            <w:shd w:val="clear" w:color="auto" w:fill="auto"/>
            <w:vAlign w:val="center"/>
          </w:tcPr>
          <w:p w14:paraId="2BEA94BE">
            <w:pPr>
              <w:rPr>
                <w:rFonts w:hint="eastAsia"/>
              </w:rPr>
            </w:pPr>
            <w:r>
              <w:rPr>
                <w:rFonts w:hint="eastAsia"/>
              </w:rPr>
              <w:t>打印机</w:t>
            </w:r>
          </w:p>
        </w:tc>
        <w:tc>
          <w:tcPr>
            <w:tcW w:w="2515" w:type="dxa"/>
            <w:tcBorders>
              <w:top w:val="nil"/>
              <w:left w:val="nil"/>
              <w:bottom w:val="single" w:color="auto" w:sz="4" w:space="0"/>
              <w:right w:val="single" w:color="auto" w:sz="4" w:space="0"/>
            </w:tcBorders>
            <w:shd w:val="clear" w:color="auto" w:fill="auto"/>
            <w:vAlign w:val="center"/>
          </w:tcPr>
          <w:p w14:paraId="61590840">
            <w:pPr>
              <w:rPr>
                <w:rFonts w:hint="eastAsia"/>
              </w:rPr>
            </w:pPr>
            <w:r>
              <w:rPr>
                <w:rFonts w:hint="eastAsia"/>
              </w:rPr>
              <w:t>M452</w:t>
            </w:r>
          </w:p>
        </w:tc>
        <w:tc>
          <w:tcPr>
            <w:tcW w:w="1324" w:type="dxa"/>
            <w:tcBorders>
              <w:top w:val="nil"/>
              <w:left w:val="nil"/>
              <w:bottom w:val="single" w:color="auto" w:sz="4" w:space="0"/>
              <w:right w:val="single" w:color="auto" w:sz="4" w:space="0"/>
            </w:tcBorders>
            <w:shd w:val="clear" w:color="auto" w:fill="auto"/>
            <w:vAlign w:val="center"/>
          </w:tcPr>
          <w:p w14:paraId="2F9E672D">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6AE900B6">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07CD3E61"/>
        </w:tc>
      </w:tr>
      <w:tr w14:paraId="01C16D2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AF454B7">
            <w:r>
              <w:t>157</w:t>
            </w:r>
          </w:p>
        </w:tc>
        <w:tc>
          <w:tcPr>
            <w:tcW w:w="1418" w:type="dxa"/>
            <w:tcBorders>
              <w:top w:val="nil"/>
              <w:left w:val="nil"/>
              <w:bottom w:val="single" w:color="auto" w:sz="4" w:space="0"/>
              <w:right w:val="single" w:color="auto" w:sz="4" w:space="0"/>
            </w:tcBorders>
            <w:shd w:val="clear" w:color="auto" w:fill="auto"/>
            <w:vAlign w:val="center"/>
          </w:tcPr>
          <w:p w14:paraId="3A62DF9A">
            <w:pPr>
              <w:rPr>
                <w:rFonts w:hint="eastAsia"/>
              </w:rPr>
            </w:pPr>
            <w:r>
              <w:rPr>
                <w:rFonts w:hint="eastAsia"/>
              </w:rPr>
              <w:t>医用离心机</w:t>
            </w:r>
          </w:p>
        </w:tc>
        <w:tc>
          <w:tcPr>
            <w:tcW w:w="2515" w:type="dxa"/>
            <w:tcBorders>
              <w:top w:val="nil"/>
              <w:left w:val="nil"/>
              <w:bottom w:val="single" w:color="auto" w:sz="4" w:space="0"/>
              <w:right w:val="single" w:color="auto" w:sz="4" w:space="0"/>
            </w:tcBorders>
            <w:shd w:val="clear" w:color="auto" w:fill="auto"/>
            <w:vAlign w:val="center"/>
          </w:tcPr>
          <w:p w14:paraId="7E28D8CE">
            <w:pPr>
              <w:rPr>
                <w:rFonts w:hint="eastAsia"/>
              </w:rPr>
            </w:pPr>
            <w:r>
              <w:rPr>
                <w:rFonts w:hint="eastAsia"/>
              </w:rPr>
              <w:t>H1650-W</w:t>
            </w:r>
          </w:p>
        </w:tc>
        <w:tc>
          <w:tcPr>
            <w:tcW w:w="1324" w:type="dxa"/>
            <w:tcBorders>
              <w:top w:val="nil"/>
              <w:left w:val="nil"/>
              <w:bottom w:val="single" w:color="auto" w:sz="4" w:space="0"/>
              <w:right w:val="single" w:color="auto" w:sz="4" w:space="0"/>
            </w:tcBorders>
            <w:shd w:val="clear" w:color="auto" w:fill="auto"/>
            <w:vAlign w:val="center"/>
          </w:tcPr>
          <w:p w14:paraId="00124A14">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58B0A2D4">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0B637663"/>
        </w:tc>
      </w:tr>
      <w:tr w14:paraId="3C7C613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484A1E4">
            <w:r>
              <w:t>158</w:t>
            </w:r>
          </w:p>
        </w:tc>
        <w:tc>
          <w:tcPr>
            <w:tcW w:w="1418" w:type="dxa"/>
            <w:tcBorders>
              <w:top w:val="nil"/>
              <w:left w:val="nil"/>
              <w:bottom w:val="single" w:color="auto" w:sz="4" w:space="0"/>
              <w:right w:val="single" w:color="auto" w:sz="4" w:space="0"/>
            </w:tcBorders>
            <w:shd w:val="clear" w:color="auto" w:fill="auto"/>
            <w:vAlign w:val="center"/>
          </w:tcPr>
          <w:p w14:paraId="1F43A14B">
            <w:pPr>
              <w:rPr>
                <w:rFonts w:hint="eastAsia"/>
              </w:rPr>
            </w:pPr>
            <w:r>
              <w:rPr>
                <w:rFonts w:hint="eastAsia"/>
              </w:rPr>
              <w:t>医用离心机</w:t>
            </w:r>
          </w:p>
        </w:tc>
        <w:tc>
          <w:tcPr>
            <w:tcW w:w="2515" w:type="dxa"/>
            <w:tcBorders>
              <w:top w:val="nil"/>
              <w:left w:val="nil"/>
              <w:bottom w:val="single" w:color="auto" w:sz="4" w:space="0"/>
              <w:right w:val="single" w:color="auto" w:sz="4" w:space="0"/>
            </w:tcBorders>
            <w:shd w:val="clear" w:color="auto" w:fill="auto"/>
            <w:vAlign w:val="center"/>
          </w:tcPr>
          <w:p w14:paraId="008F6F39">
            <w:pPr>
              <w:rPr>
                <w:rFonts w:hint="eastAsia"/>
              </w:rPr>
            </w:pPr>
            <w:r>
              <w:rPr>
                <w:rFonts w:hint="eastAsia"/>
              </w:rPr>
              <w:t>TG16</w:t>
            </w:r>
          </w:p>
        </w:tc>
        <w:tc>
          <w:tcPr>
            <w:tcW w:w="1324" w:type="dxa"/>
            <w:tcBorders>
              <w:top w:val="nil"/>
              <w:left w:val="nil"/>
              <w:bottom w:val="single" w:color="auto" w:sz="4" w:space="0"/>
              <w:right w:val="single" w:color="auto" w:sz="4" w:space="0"/>
            </w:tcBorders>
            <w:shd w:val="clear" w:color="auto" w:fill="auto"/>
            <w:vAlign w:val="center"/>
          </w:tcPr>
          <w:p w14:paraId="19AAA14C">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41FA8DF1">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442437C5"/>
        </w:tc>
      </w:tr>
      <w:tr w14:paraId="3A9C27F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AAAADB0">
            <w:r>
              <w:t>159</w:t>
            </w:r>
          </w:p>
        </w:tc>
        <w:tc>
          <w:tcPr>
            <w:tcW w:w="1418" w:type="dxa"/>
            <w:tcBorders>
              <w:top w:val="nil"/>
              <w:left w:val="nil"/>
              <w:bottom w:val="single" w:color="auto" w:sz="4" w:space="0"/>
              <w:right w:val="single" w:color="auto" w:sz="4" w:space="0"/>
            </w:tcBorders>
            <w:shd w:val="clear" w:color="auto" w:fill="auto"/>
            <w:vAlign w:val="center"/>
          </w:tcPr>
          <w:p w14:paraId="50D5F494">
            <w:pPr>
              <w:rPr>
                <w:rFonts w:hint="eastAsia"/>
              </w:rPr>
            </w:pPr>
            <w:r>
              <w:rPr>
                <w:rFonts w:hint="eastAsia"/>
              </w:rPr>
              <w:t>医用离心机</w:t>
            </w:r>
          </w:p>
        </w:tc>
        <w:tc>
          <w:tcPr>
            <w:tcW w:w="2515" w:type="dxa"/>
            <w:tcBorders>
              <w:top w:val="nil"/>
              <w:left w:val="nil"/>
              <w:bottom w:val="single" w:color="auto" w:sz="4" w:space="0"/>
              <w:right w:val="single" w:color="auto" w:sz="4" w:space="0"/>
            </w:tcBorders>
            <w:shd w:val="clear" w:color="auto" w:fill="auto"/>
            <w:vAlign w:val="center"/>
          </w:tcPr>
          <w:p w14:paraId="3B14C215">
            <w:pPr>
              <w:rPr>
                <w:rFonts w:hint="eastAsia"/>
              </w:rPr>
            </w:pPr>
            <w:r>
              <w:rPr>
                <w:rFonts w:hint="eastAsia"/>
              </w:rPr>
              <w:t>L500-A</w:t>
            </w:r>
          </w:p>
        </w:tc>
        <w:tc>
          <w:tcPr>
            <w:tcW w:w="1324" w:type="dxa"/>
            <w:tcBorders>
              <w:top w:val="nil"/>
              <w:left w:val="nil"/>
              <w:bottom w:val="single" w:color="auto" w:sz="4" w:space="0"/>
              <w:right w:val="single" w:color="auto" w:sz="4" w:space="0"/>
            </w:tcBorders>
            <w:shd w:val="clear" w:color="auto" w:fill="auto"/>
            <w:vAlign w:val="center"/>
          </w:tcPr>
          <w:p w14:paraId="2666842F">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45E9CFC6">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35D4AA75"/>
        </w:tc>
      </w:tr>
      <w:tr w14:paraId="2EE6C86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3B50F70">
            <w:r>
              <w:t>160</w:t>
            </w:r>
          </w:p>
        </w:tc>
        <w:tc>
          <w:tcPr>
            <w:tcW w:w="1418" w:type="dxa"/>
            <w:tcBorders>
              <w:top w:val="nil"/>
              <w:left w:val="nil"/>
              <w:bottom w:val="single" w:color="auto" w:sz="4" w:space="0"/>
              <w:right w:val="single" w:color="auto" w:sz="4" w:space="0"/>
            </w:tcBorders>
            <w:shd w:val="clear" w:color="auto" w:fill="auto"/>
            <w:vAlign w:val="center"/>
          </w:tcPr>
          <w:p w14:paraId="241DE8B9">
            <w:pPr>
              <w:rPr>
                <w:rFonts w:hint="eastAsia"/>
              </w:rPr>
            </w:pPr>
            <w:r>
              <w:rPr>
                <w:rFonts w:hint="eastAsia"/>
              </w:rPr>
              <w:t>低速细胞离心机</w:t>
            </w:r>
          </w:p>
        </w:tc>
        <w:tc>
          <w:tcPr>
            <w:tcW w:w="2515" w:type="dxa"/>
            <w:tcBorders>
              <w:top w:val="nil"/>
              <w:left w:val="nil"/>
              <w:bottom w:val="single" w:color="auto" w:sz="4" w:space="0"/>
              <w:right w:val="single" w:color="auto" w:sz="4" w:space="0"/>
            </w:tcBorders>
            <w:shd w:val="clear" w:color="auto" w:fill="auto"/>
            <w:vAlign w:val="center"/>
          </w:tcPr>
          <w:p w14:paraId="2A75BB0E">
            <w:pPr>
              <w:rPr>
                <w:rFonts w:hint="eastAsia"/>
              </w:rPr>
            </w:pPr>
            <w:r>
              <w:rPr>
                <w:rFonts w:hint="eastAsia"/>
              </w:rPr>
              <w:t>TXD3</w:t>
            </w:r>
          </w:p>
        </w:tc>
        <w:tc>
          <w:tcPr>
            <w:tcW w:w="1324" w:type="dxa"/>
            <w:tcBorders>
              <w:top w:val="nil"/>
              <w:left w:val="nil"/>
              <w:bottom w:val="single" w:color="auto" w:sz="4" w:space="0"/>
              <w:right w:val="single" w:color="auto" w:sz="4" w:space="0"/>
            </w:tcBorders>
            <w:shd w:val="clear" w:color="auto" w:fill="auto"/>
            <w:vAlign w:val="center"/>
          </w:tcPr>
          <w:p w14:paraId="0195C442">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6996C5FB">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8361C41"/>
        </w:tc>
      </w:tr>
      <w:tr w14:paraId="7F800C3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6A2C246">
            <w:r>
              <w:t>161</w:t>
            </w:r>
          </w:p>
        </w:tc>
        <w:tc>
          <w:tcPr>
            <w:tcW w:w="1418" w:type="dxa"/>
            <w:tcBorders>
              <w:top w:val="nil"/>
              <w:left w:val="nil"/>
              <w:bottom w:val="single" w:color="auto" w:sz="4" w:space="0"/>
              <w:right w:val="single" w:color="auto" w:sz="4" w:space="0"/>
            </w:tcBorders>
            <w:shd w:val="clear" w:color="auto" w:fill="auto"/>
            <w:vAlign w:val="center"/>
          </w:tcPr>
          <w:p w14:paraId="0D03F3BD">
            <w:pPr>
              <w:rPr>
                <w:rFonts w:hint="eastAsia"/>
              </w:rPr>
            </w:pPr>
            <w:r>
              <w:rPr>
                <w:rFonts w:hint="eastAsia"/>
              </w:rPr>
              <w:t>干式恒温箱</w:t>
            </w:r>
          </w:p>
        </w:tc>
        <w:tc>
          <w:tcPr>
            <w:tcW w:w="2515" w:type="dxa"/>
            <w:tcBorders>
              <w:top w:val="nil"/>
              <w:left w:val="nil"/>
              <w:bottom w:val="single" w:color="auto" w:sz="4" w:space="0"/>
              <w:right w:val="single" w:color="auto" w:sz="4" w:space="0"/>
            </w:tcBorders>
            <w:shd w:val="clear" w:color="auto" w:fill="auto"/>
            <w:vAlign w:val="center"/>
          </w:tcPr>
          <w:p w14:paraId="6BAA5A3F">
            <w:pPr>
              <w:rPr>
                <w:rFonts w:hint="eastAsia"/>
              </w:rPr>
            </w:pPr>
            <w:r>
              <w:rPr>
                <w:rFonts w:hint="eastAsia"/>
              </w:rPr>
              <w:t>MK200-1</w:t>
            </w:r>
          </w:p>
        </w:tc>
        <w:tc>
          <w:tcPr>
            <w:tcW w:w="1324" w:type="dxa"/>
            <w:tcBorders>
              <w:top w:val="nil"/>
              <w:left w:val="nil"/>
              <w:bottom w:val="single" w:color="auto" w:sz="4" w:space="0"/>
              <w:right w:val="single" w:color="auto" w:sz="4" w:space="0"/>
            </w:tcBorders>
            <w:shd w:val="clear" w:color="auto" w:fill="auto"/>
            <w:vAlign w:val="center"/>
          </w:tcPr>
          <w:p w14:paraId="015512C2">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7BD574C">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75CAC8A3"/>
        </w:tc>
      </w:tr>
      <w:tr w14:paraId="4999CCB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E60EB73">
            <w:r>
              <w:t>162</w:t>
            </w:r>
          </w:p>
        </w:tc>
        <w:tc>
          <w:tcPr>
            <w:tcW w:w="1418" w:type="dxa"/>
            <w:tcBorders>
              <w:top w:val="nil"/>
              <w:left w:val="nil"/>
              <w:bottom w:val="single" w:color="auto" w:sz="4" w:space="0"/>
              <w:right w:val="single" w:color="auto" w:sz="4" w:space="0"/>
            </w:tcBorders>
            <w:shd w:val="clear" w:color="auto" w:fill="auto"/>
            <w:vAlign w:val="center"/>
          </w:tcPr>
          <w:p w14:paraId="17357C69">
            <w:pPr>
              <w:rPr>
                <w:rFonts w:hint="eastAsia"/>
              </w:rPr>
            </w:pPr>
            <w:r>
              <w:rPr>
                <w:rFonts w:hint="eastAsia"/>
              </w:rPr>
              <w:t>干式荧光免疫分析仪</w:t>
            </w:r>
          </w:p>
        </w:tc>
        <w:tc>
          <w:tcPr>
            <w:tcW w:w="2515" w:type="dxa"/>
            <w:tcBorders>
              <w:top w:val="nil"/>
              <w:left w:val="nil"/>
              <w:bottom w:val="single" w:color="auto" w:sz="4" w:space="0"/>
              <w:right w:val="single" w:color="auto" w:sz="4" w:space="0"/>
            </w:tcBorders>
            <w:shd w:val="clear" w:color="auto" w:fill="auto"/>
            <w:vAlign w:val="center"/>
          </w:tcPr>
          <w:p w14:paraId="79F295B1">
            <w:pPr>
              <w:rPr>
                <w:rFonts w:hint="eastAsia"/>
              </w:rPr>
            </w:pPr>
            <w:r>
              <w:rPr>
                <w:rFonts w:hint="eastAsia"/>
              </w:rPr>
              <w:t>FIC-Q100N</w:t>
            </w:r>
          </w:p>
        </w:tc>
        <w:tc>
          <w:tcPr>
            <w:tcW w:w="1324" w:type="dxa"/>
            <w:tcBorders>
              <w:top w:val="nil"/>
              <w:left w:val="nil"/>
              <w:bottom w:val="single" w:color="auto" w:sz="4" w:space="0"/>
              <w:right w:val="single" w:color="auto" w:sz="4" w:space="0"/>
            </w:tcBorders>
            <w:shd w:val="clear" w:color="auto" w:fill="auto"/>
            <w:vAlign w:val="center"/>
          </w:tcPr>
          <w:p w14:paraId="6A65A76D">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58D4F1D0">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7C4DA402">
            <w:pPr>
              <w:rPr>
                <w:rFonts w:hint="eastAsia"/>
              </w:rPr>
            </w:pPr>
            <w:r>
              <w:rPr>
                <w:rFonts w:hint="eastAsia"/>
              </w:rPr>
              <w:t>需专业工程师完成</w:t>
            </w:r>
          </w:p>
        </w:tc>
      </w:tr>
      <w:tr w14:paraId="221245C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C4EBF21">
            <w:r>
              <w:t>163</w:t>
            </w:r>
          </w:p>
        </w:tc>
        <w:tc>
          <w:tcPr>
            <w:tcW w:w="1418" w:type="dxa"/>
            <w:tcBorders>
              <w:top w:val="nil"/>
              <w:left w:val="nil"/>
              <w:bottom w:val="single" w:color="auto" w:sz="4" w:space="0"/>
              <w:right w:val="single" w:color="auto" w:sz="4" w:space="0"/>
            </w:tcBorders>
            <w:shd w:val="clear" w:color="auto" w:fill="auto"/>
            <w:vAlign w:val="center"/>
          </w:tcPr>
          <w:p w14:paraId="64070F21">
            <w:pPr>
              <w:rPr>
                <w:rFonts w:hint="eastAsia"/>
              </w:rPr>
            </w:pPr>
            <w:r>
              <w:rPr>
                <w:rFonts w:hint="eastAsia"/>
              </w:rPr>
              <w:t>冰箱</w:t>
            </w:r>
          </w:p>
        </w:tc>
        <w:tc>
          <w:tcPr>
            <w:tcW w:w="2515" w:type="dxa"/>
            <w:tcBorders>
              <w:top w:val="nil"/>
              <w:left w:val="nil"/>
              <w:bottom w:val="single" w:color="auto" w:sz="4" w:space="0"/>
              <w:right w:val="single" w:color="auto" w:sz="4" w:space="0"/>
            </w:tcBorders>
            <w:shd w:val="clear" w:color="auto" w:fill="auto"/>
            <w:vAlign w:val="center"/>
          </w:tcPr>
          <w:p w14:paraId="7DDC6364">
            <w:pPr>
              <w:rPr>
                <w:rFonts w:hint="eastAsia"/>
              </w:rPr>
            </w:pPr>
            <w:r>
              <w:rPr>
                <w:rFonts w:hint="eastAsia"/>
              </w:rPr>
              <w:t>SC-316</w:t>
            </w:r>
          </w:p>
        </w:tc>
        <w:tc>
          <w:tcPr>
            <w:tcW w:w="1324" w:type="dxa"/>
            <w:tcBorders>
              <w:top w:val="nil"/>
              <w:left w:val="nil"/>
              <w:bottom w:val="single" w:color="auto" w:sz="4" w:space="0"/>
              <w:right w:val="single" w:color="auto" w:sz="4" w:space="0"/>
            </w:tcBorders>
            <w:shd w:val="clear" w:color="auto" w:fill="auto"/>
            <w:vAlign w:val="center"/>
          </w:tcPr>
          <w:p w14:paraId="0ADDDD94">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7C8A401E">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ECAB86E"/>
        </w:tc>
      </w:tr>
      <w:tr w14:paraId="50A859B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20BB9C3">
            <w:r>
              <w:t>164</w:t>
            </w:r>
          </w:p>
        </w:tc>
        <w:tc>
          <w:tcPr>
            <w:tcW w:w="1418" w:type="dxa"/>
            <w:tcBorders>
              <w:top w:val="nil"/>
              <w:left w:val="nil"/>
              <w:bottom w:val="single" w:color="auto" w:sz="4" w:space="0"/>
              <w:right w:val="single" w:color="auto" w:sz="4" w:space="0"/>
            </w:tcBorders>
            <w:shd w:val="clear" w:color="auto" w:fill="auto"/>
            <w:vAlign w:val="center"/>
          </w:tcPr>
          <w:p w14:paraId="06E238D9">
            <w:pPr>
              <w:rPr>
                <w:rFonts w:hint="eastAsia"/>
              </w:rPr>
            </w:pPr>
            <w:r>
              <w:rPr>
                <w:rFonts w:hint="eastAsia"/>
              </w:rPr>
              <w:t>冰箱</w:t>
            </w:r>
          </w:p>
        </w:tc>
        <w:tc>
          <w:tcPr>
            <w:tcW w:w="2515" w:type="dxa"/>
            <w:tcBorders>
              <w:top w:val="nil"/>
              <w:left w:val="nil"/>
              <w:bottom w:val="single" w:color="auto" w:sz="4" w:space="0"/>
              <w:right w:val="single" w:color="auto" w:sz="4" w:space="0"/>
            </w:tcBorders>
            <w:shd w:val="clear" w:color="auto" w:fill="auto"/>
            <w:vAlign w:val="center"/>
          </w:tcPr>
          <w:p w14:paraId="2FAB897E">
            <w:pPr>
              <w:rPr>
                <w:rFonts w:hint="eastAsia"/>
              </w:rPr>
            </w:pPr>
            <w:r>
              <w:rPr>
                <w:rFonts w:hint="eastAsia"/>
              </w:rPr>
              <w:t>SC-316</w:t>
            </w:r>
          </w:p>
        </w:tc>
        <w:tc>
          <w:tcPr>
            <w:tcW w:w="1324" w:type="dxa"/>
            <w:tcBorders>
              <w:top w:val="nil"/>
              <w:left w:val="nil"/>
              <w:bottom w:val="single" w:color="auto" w:sz="4" w:space="0"/>
              <w:right w:val="single" w:color="auto" w:sz="4" w:space="0"/>
            </w:tcBorders>
            <w:shd w:val="clear" w:color="auto" w:fill="auto"/>
            <w:vAlign w:val="center"/>
          </w:tcPr>
          <w:p w14:paraId="62C66423">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6FFC89D9">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464142B1"/>
        </w:tc>
      </w:tr>
      <w:tr w14:paraId="7F32A0D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585A986">
            <w:r>
              <w:t>165</w:t>
            </w:r>
          </w:p>
        </w:tc>
        <w:tc>
          <w:tcPr>
            <w:tcW w:w="1418" w:type="dxa"/>
            <w:tcBorders>
              <w:top w:val="nil"/>
              <w:left w:val="nil"/>
              <w:bottom w:val="single" w:color="auto" w:sz="4" w:space="0"/>
              <w:right w:val="single" w:color="auto" w:sz="4" w:space="0"/>
            </w:tcBorders>
            <w:shd w:val="clear" w:color="auto" w:fill="auto"/>
            <w:vAlign w:val="center"/>
          </w:tcPr>
          <w:p w14:paraId="53C56BCB">
            <w:pPr>
              <w:rPr>
                <w:rFonts w:hint="eastAsia"/>
              </w:rPr>
            </w:pPr>
            <w:r>
              <w:rPr>
                <w:rFonts w:hint="eastAsia"/>
              </w:rPr>
              <w:t>医用冰箱</w:t>
            </w:r>
          </w:p>
        </w:tc>
        <w:tc>
          <w:tcPr>
            <w:tcW w:w="2515" w:type="dxa"/>
            <w:tcBorders>
              <w:top w:val="nil"/>
              <w:left w:val="nil"/>
              <w:bottom w:val="single" w:color="auto" w:sz="4" w:space="0"/>
              <w:right w:val="single" w:color="auto" w:sz="4" w:space="0"/>
            </w:tcBorders>
            <w:shd w:val="clear" w:color="auto" w:fill="auto"/>
            <w:vAlign w:val="center"/>
          </w:tcPr>
          <w:p w14:paraId="57C53D16">
            <w:pPr>
              <w:rPr>
                <w:rFonts w:hint="eastAsia"/>
              </w:rPr>
            </w:pPr>
            <w:r>
              <w:rPr>
                <w:rFonts w:hint="eastAsia"/>
              </w:rPr>
              <w:t>YC-315L</w:t>
            </w:r>
          </w:p>
        </w:tc>
        <w:tc>
          <w:tcPr>
            <w:tcW w:w="1324" w:type="dxa"/>
            <w:tcBorders>
              <w:top w:val="nil"/>
              <w:left w:val="nil"/>
              <w:bottom w:val="single" w:color="auto" w:sz="4" w:space="0"/>
              <w:right w:val="single" w:color="auto" w:sz="4" w:space="0"/>
            </w:tcBorders>
            <w:shd w:val="clear" w:color="auto" w:fill="auto"/>
            <w:vAlign w:val="center"/>
          </w:tcPr>
          <w:p w14:paraId="44C555E0">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617C46E4">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77B894D5"/>
        </w:tc>
      </w:tr>
      <w:tr w14:paraId="7E908AC0">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450726D">
            <w:r>
              <w:t>166</w:t>
            </w:r>
          </w:p>
        </w:tc>
        <w:tc>
          <w:tcPr>
            <w:tcW w:w="1418" w:type="dxa"/>
            <w:tcBorders>
              <w:top w:val="nil"/>
              <w:left w:val="nil"/>
              <w:bottom w:val="single" w:color="auto" w:sz="4" w:space="0"/>
              <w:right w:val="single" w:color="auto" w:sz="4" w:space="0"/>
            </w:tcBorders>
            <w:shd w:val="clear" w:color="auto" w:fill="auto"/>
            <w:vAlign w:val="center"/>
          </w:tcPr>
          <w:p w14:paraId="2D42AD38">
            <w:pPr>
              <w:rPr>
                <w:rFonts w:hint="eastAsia"/>
              </w:rPr>
            </w:pPr>
            <w:r>
              <w:rPr>
                <w:rFonts w:hint="eastAsia"/>
              </w:rPr>
              <w:t>医用冰箱</w:t>
            </w:r>
          </w:p>
        </w:tc>
        <w:tc>
          <w:tcPr>
            <w:tcW w:w="2515" w:type="dxa"/>
            <w:tcBorders>
              <w:top w:val="nil"/>
              <w:left w:val="nil"/>
              <w:bottom w:val="single" w:color="auto" w:sz="4" w:space="0"/>
              <w:right w:val="single" w:color="auto" w:sz="4" w:space="0"/>
            </w:tcBorders>
            <w:shd w:val="clear" w:color="auto" w:fill="auto"/>
            <w:vAlign w:val="center"/>
          </w:tcPr>
          <w:p w14:paraId="71FC0D37">
            <w:pPr>
              <w:rPr>
                <w:rFonts w:hint="eastAsia"/>
              </w:rPr>
            </w:pPr>
            <w:r>
              <w:rPr>
                <w:rFonts w:hint="eastAsia"/>
              </w:rPr>
              <w:t>YC-315L</w:t>
            </w:r>
          </w:p>
        </w:tc>
        <w:tc>
          <w:tcPr>
            <w:tcW w:w="1324" w:type="dxa"/>
            <w:tcBorders>
              <w:top w:val="nil"/>
              <w:left w:val="nil"/>
              <w:bottom w:val="single" w:color="auto" w:sz="4" w:space="0"/>
              <w:right w:val="single" w:color="auto" w:sz="4" w:space="0"/>
            </w:tcBorders>
            <w:shd w:val="clear" w:color="auto" w:fill="auto"/>
            <w:vAlign w:val="center"/>
          </w:tcPr>
          <w:p w14:paraId="6D93E8F2">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5E5C7064">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1B509C80"/>
        </w:tc>
      </w:tr>
      <w:tr w14:paraId="79A69A0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A27E70F">
            <w:r>
              <w:t>167</w:t>
            </w:r>
          </w:p>
        </w:tc>
        <w:tc>
          <w:tcPr>
            <w:tcW w:w="1418" w:type="dxa"/>
            <w:tcBorders>
              <w:top w:val="nil"/>
              <w:left w:val="nil"/>
              <w:bottom w:val="single" w:color="auto" w:sz="4" w:space="0"/>
              <w:right w:val="single" w:color="auto" w:sz="4" w:space="0"/>
            </w:tcBorders>
            <w:shd w:val="clear" w:color="auto" w:fill="auto"/>
            <w:vAlign w:val="center"/>
          </w:tcPr>
          <w:p w14:paraId="37D7CEF1">
            <w:pPr>
              <w:rPr>
                <w:rFonts w:hint="eastAsia"/>
              </w:rPr>
            </w:pPr>
            <w:r>
              <w:rPr>
                <w:rFonts w:hint="eastAsia"/>
              </w:rPr>
              <w:t>医用冷藏箱</w:t>
            </w:r>
          </w:p>
        </w:tc>
        <w:tc>
          <w:tcPr>
            <w:tcW w:w="2515" w:type="dxa"/>
            <w:tcBorders>
              <w:top w:val="nil"/>
              <w:left w:val="nil"/>
              <w:bottom w:val="single" w:color="auto" w:sz="4" w:space="0"/>
              <w:right w:val="single" w:color="auto" w:sz="4" w:space="0"/>
            </w:tcBorders>
            <w:shd w:val="clear" w:color="auto" w:fill="auto"/>
            <w:vAlign w:val="center"/>
          </w:tcPr>
          <w:p w14:paraId="6D2AB8A2">
            <w:pPr>
              <w:rPr>
                <w:rFonts w:hint="eastAsia"/>
              </w:rPr>
            </w:pPr>
            <w:r>
              <w:rPr>
                <w:rFonts w:hint="eastAsia"/>
              </w:rPr>
              <w:t>海尔HCY-990</w:t>
            </w:r>
          </w:p>
        </w:tc>
        <w:tc>
          <w:tcPr>
            <w:tcW w:w="1324" w:type="dxa"/>
            <w:tcBorders>
              <w:top w:val="nil"/>
              <w:left w:val="nil"/>
              <w:bottom w:val="single" w:color="auto" w:sz="4" w:space="0"/>
              <w:right w:val="single" w:color="auto" w:sz="4" w:space="0"/>
            </w:tcBorders>
            <w:shd w:val="clear" w:color="auto" w:fill="auto"/>
            <w:vAlign w:val="center"/>
          </w:tcPr>
          <w:p w14:paraId="1AFA0AD3">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057E10C1">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50557642"/>
        </w:tc>
      </w:tr>
      <w:tr w14:paraId="2784C43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76F75B5">
            <w:r>
              <w:t>168</w:t>
            </w:r>
          </w:p>
        </w:tc>
        <w:tc>
          <w:tcPr>
            <w:tcW w:w="1418" w:type="dxa"/>
            <w:tcBorders>
              <w:top w:val="nil"/>
              <w:left w:val="nil"/>
              <w:bottom w:val="single" w:color="auto" w:sz="4" w:space="0"/>
              <w:right w:val="single" w:color="auto" w:sz="4" w:space="0"/>
            </w:tcBorders>
            <w:shd w:val="clear" w:color="auto" w:fill="auto"/>
            <w:vAlign w:val="center"/>
          </w:tcPr>
          <w:p w14:paraId="5A0343BF">
            <w:pPr>
              <w:rPr>
                <w:rFonts w:hint="eastAsia"/>
              </w:rPr>
            </w:pPr>
            <w:r>
              <w:rPr>
                <w:rFonts w:hint="eastAsia"/>
              </w:rPr>
              <w:t>冰柜</w:t>
            </w:r>
          </w:p>
        </w:tc>
        <w:tc>
          <w:tcPr>
            <w:tcW w:w="2515" w:type="dxa"/>
            <w:tcBorders>
              <w:top w:val="nil"/>
              <w:left w:val="nil"/>
              <w:bottom w:val="single" w:color="auto" w:sz="4" w:space="0"/>
              <w:right w:val="single" w:color="auto" w:sz="4" w:space="0"/>
            </w:tcBorders>
            <w:shd w:val="clear" w:color="auto" w:fill="auto"/>
            <w:vAlign w:val="center"/>
          </w:tcPr>
          <w:p w14:paraId="4A4AC98F">
            <w:pPr>
              <w:rPr>
                <w:rFonts w:hint="eastAsia"/>
              </w:rPr>
            </w:pPr>
            <w:r>
              <w:rPr>
                <w:rFonts w:hint="eastAsia"/>
              </w:rPr>
              <w:t>海尔BD-314</w:t>
            </w:r>
          </w:p>
        </w:tc>
        <w:tc>
          <w:tcPr>
            <w:tcW w:w="1324" w:type="dxa"/>
            <w:tcBorders>
              <w:top w:val="nil"/>
              <w:left w:val="nil"/>
              <w:bottom w:val="single" w:color="auto" w:sz="4" w:space="0"/>
              <w:right w:val="single" w:color="auto" w:sz="4" w:space="0"/>
            </w:tcBorders>
            <w:shd w:val="clear" w:color="auto" w:fill="auto"/>
            <w:vAlign w:val="center"/>
          </w:tcPr>
          <w:p w14:paraId="32233E41">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0D180C26">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6E96BAAF"/>
        </w:tc>
      </w:tr>
      <w:tr w14:paraId="2E3194F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B68102E">
            <w:r>
              <w:t>169</w:t>
            </w:r>
          </w:p>
        </w:tc>
        <w:tc>
          <w:tcPr>
            <w:tcW w:w="1418" w:type="dxa"/>
            <w:tcBorders>
              <w:top w:val="nil"/>
              <w:left w:val="nil"/>
              <w:bottom w:val="single" w:color="auto" w:sz="4" w:space="0"/>
              <w:right w:val="single" w:color="auto" w:sz="4" w:space="0"/>
            </w:tcBorders>
            <w:shd w:val="clear" w:color="auto" w:fill="auto"/>
            <w:vAlign w:val="center"/>
          </w:tcPr>
          <w:p w14:paraId="52416FE7">
            <w:pPr>
              <w:rPr>
                <w:rFonts w:hint="eastAsia"/>
              </w:rPr>
            </w:pPr>
            <w:r>
              <w:rPr>
                <w:rFonts w:hint="eastAsia"/>
              </w:rPr>
              <w:t>医用低温保存箱</w:t>
            </w:r>
          </w:p>
        </w:tc>
        <w:tc>
          <w:tcPr>
            <w:tcW w:w="2515" w:type="dxa"/>
            <w:tcBorders>
              <w:top w:val="nil"/>
              <w:left w:val="nil"/>
              <w:bottom w:val="single" w:color="auto" w:sz="4" w:space="0"/>
              <w:right w:val="single" w:color="auto" w:sz="4" w:space="0"/>
            </w:tcBorders>
            <w:shd w:val="clear" w:color="auto" w:fill="auto"/>
            <w:vAlign w:val="center"/>
          </w:tcPr>
          <w:p w14:paraId="336EDDCA">
            <w:pPr>
              <w:rPr>
                <w:rFonts w:hint="eastAsia"/>
              </w:rPr>
            </w:pPr>
            <w:r>
              <w:rPr>
                <w:rFonts w:hint="eastAsia"/>
              </w:rPr>
              <w:t>DW-40L418D</w:t>
            </w:r>
          </w:p>
        </w:tc>
        <w:tc>
          <w:tcPr>
            <w:tcW w:w="1324" w:type="dxa"/>
            <w:tcBorders>
              <w:top w:val="nil"/>
              <w:left w:val="nil"/>
              <w:bottom w:val="single" w:color="auto" w:sz="4" w:space="0"/>
              <w:right w:val="single" w:color="auto" w:sz="4" w:space="0"/>
            </w:tcBorders>
            <w:shd w:val="clear" w:color="auto" w:fill="auto"/>
            <w:vAlign w:val="center"/>
          </w:tcPr>
          <w:p w14:paraId="3F3F654D">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7E1E096B">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615C54E4"/>
        </w:tc>
      </w:tr>
      <w:tr w14:paraId="3BBDAF90">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F2C4495">
            <w:r>
              <w:t>170</w:t>
            </w:r>
          </w:p>
        </w:tc>
        <w:tc>
          <w:tcPr>
            <w:tcW w:w="1418" w:type="dxa"/>
            <w:tcBorders>
              <w:top w:val="nil"/>
              <w:left w:val="nil"/>
              <w:bottom w:val="single" w:color="auto" w:sz="4" w:space="0"/>
              <w:right w:val="single" w:color="auto" w:sz="4" w:space="0"/>
            </w:tcBorders>
            <w:shd w:val="clear" w:color="auto" w:fill="auto"/>
            <w:vAlign w:val="center"/>
          </w:tcPr>
          <w:p w14:paraId="204FF035">
            <w:pPr>
              <w:rPr>
                <w:rFonts w:hint="eastAsia"/>
              </w:rPr>
            </w:pPr>
            <w:r>
              <w:rPr>
                <w:rFonts w:hint="eastAsia"/>
              </w:rPr>
              <w:t>等离子体空气净化消毒机</w:t>
            </w:r>
          </w:p>
        </w:tc>
        <w:tc>
          <w:tcPr>
            <w:tcW w:w="2515" w:type="dxa"/>
            <w:tcBorders>
              <w:top w:val="nil"/>
              <w:left w:val="nil"/>
              <w:bottom w:val="single" w:color="auto" w:sz="4" w:space="0"/>
              <w:right w:val="single" w:color="auto" w:sz="4" w:space="0"/>
            </w:tcBorders>
            <w:shd w:val="clear" w:color="auto" w:fill="auto"/>
            <w:vAlign w:val="center"/>
          </w:tcPr>
          <w:p w14:paraId="35BEE032">
            <w:pPr>
              <w:rPr>
                <w:rFonts w:hint="eastAsia"/>
              </w:rPr>
            </w:pPr>
            <w:r>
              <w:rPr>
                <w:rFonts w:hint="eastAsia"/>
              </w:rPr>
              <w:t>LK/KJF-G-100-D</w:t>
            </w:r>
          </w:p>
        </w:tc>
        <w:tc>
          <w:tcPr>
            <w:tcW w:w="1324" w:type="dxa"/>
            <w:tcBorders>
              <w:top w:val="nil"/>
              <w:left w:val="nil"/>
              <w:bottom w:val="single" w:color="auto" w:sz="4" w:space="0"/>
              <w:right w:val="single" w:color="auto" w:sz="4" w:space="0"/>
            </w:tcBorders>
            <w:shd w:val="clear" w:color="auto" w:fill="auto"/>
            <w:vAlign w:val="center"/>
          </w:tcPr>
          <w:p w14:paraId="76ABA7D1">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251EBF8">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0BD66A6E"/>
        </w:tc>
      </w:tr>
      <w:tr w14:paraId="1DBC4877">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7050A97">
            <w:r>
              <w:t>171</w:t>
            </w:r>
          </w:p>
        </w:tc>
        <w:tc>
          <w:tcPr>
            <w:tcW w:w="1418" w:type="dxa"/>
            <w:tcBorders>
              <w:top w:val="nil"/>
              <w:left w:val="nil"/>
              <w:bottom w:val="single" w:color="auto" w:sz="4" w:space="0"/>
              <w:right w:val="single" w:color="auto" w:sz="4" w:space="0"/>
            </w:tcBorders>
            <w:shd w:val="clear" w:color="auto" w:fill="auto"/>
            <w:vAlign w:val="center"/>
          </w:tcPr>
          <w:p w14:paraId="1774368C">
            <w:pPr>
              <w:rPr>
                <w:rFonts w:hint="eastAsia"/>
              </w:rPr>
            </w:pPr>
            <w:r>
              <w:rPr>
                <w:rFonts w:hint="eastAsia"/>
              </w:rPr>
              <w:t>等离子体空气净化消毒机</w:t>
            </w:r>
          </w:p>
        </w:tc>
        <w:tc>
          <w:tcPr>
            <w:tcW w:w="2515" w:type="dxa"/>
            <w:tcBorders>
              <w:top w:val="nil"/>
              <w:left w:val="nil"/>
              <w:bottom w:val="single" w:color="auto" w:sz="4" w:space="0"/>
              <w:right w:val="single" w:color="auto" w:sz="4" w:space="0"/>
            </w:tcBorders>
            <w:shd w:val="clear" w:color="auto" w:fill="auto"/>
            <w:vAlign w:val="center"/>
          </w:tcPr>
          <w:p w14:paraId="605D5DB8">
            <w:pPr>
              <w:rPr>
                <w:rFonts w:hint="eastAsia"/>
              </w:rPr>
            </w:pPr>
            <w:r>
              <w:rPr>
                <w:rFonts w:hint="eastAsia"/>
              </w:rPr>
              <w:t>LK/KJF-G-100-D</w:t>
            </w:r>
          </w:p>
        </w:tc>
        <w:tc>
          <w:tcPr>
            <w:tcW w:w="1324" w:type="dxa"/>
            <w:tcBorders>
              <w:top w:val="nil"/>
              <w:left w:val="nil"/>
              <w:bottom w:val="single" w:color="auto" w:sz="4" w:space="0"/>
              <w:right w:val="single" w:color="auto" w:sz="4" w:space="0"/>
            </w:tcBorders>
            <w:shd w:val="clear" w:color="auto" w:fill="auto"/>
            <w:vAlign w:val="center"/>
          </w:tcPr>
          <w:p w14:paraId="78E132E8">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726AF107">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0BAD9866"/>
        </w:tc>
      </w:tr>
      <w:tr w14:paraId="68E0221B">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B34B4AD">
            <w:r>
              <w:t>172</w:t>
            </w:r>
          </w:p>
        </w:tc>
        <w:tc>
          <w:tcPr>
            <w:tcW w:w="1418" w:type="dxa"/>
            <w:tcBorders>
              <w:top w:val="nil"/>
              <w:left w:val="nil"/>
              <w:bottom w:val="single" w:color="auto" w:sz="4" w:space="0"/>
              <w:right w:val="single" w:color="auto" w:sz="4" w:space="0"/>
            </w:tcBorders>
            <w:shd w:val="clear" w:color="auto" w:fill="auto"/>
            <w:vAlign w:val="center"/>
          </w:tcPr>
          <w:p w14:paraId="10043A93">
            <w:pPr>
              <w:rPr>
                <w:rFonts w:hint="eastAsia"/>
              </w:rPr>
            </w:pPr>
            <w:r>
              <w:rPr>
                <w:rFonts w:hint="eastAsia"/>
              </w:rPr>
              <w:t>比浊仪</w:t>
            </w:r>
          </w:p>
        </w:tc>
        <w:tc>
          <w:tcPr>
            <w:tcW w:w="2515" w:type="dxa"/>
            <w:tcBorders>
              <w:top w:val="nil"/>
              <w:left w:val="nil"/>
              <w:bottom w:val="single" w:color="auto" w:sz="4" w:space="0"/>
              <w:right w:val="single" w:color="auto" w:sz="4" w:space="0"/>
            </w:tcBorders>
            <w:shd w:val="clear" w:color="auto" w:fill="auto"/>
            <w:vAlign w:val="center"/>
          </w:tcPr>
          <w:p w14:paraId="0D47D832">
            <w:pPr>
              <w:rPr>
                <w:rFonts w:hint="eastAsia"/>
              </w:rPr>
            </w:pPr>
            <w:r>
              <w:rPr>
                <w:rFonts w:hint="eastAsia"/>
              </w:rPr>
              <w:t>DensiCHEK Plus</w:t>
            </w:r>
          </w:p>
        </w:tc>
        <w:tc>
          <w:tcPr>
            <w:tcW w:w="1324" w:type="dxa"/>
            <w:tcBorders>
              <w:top w:val="nil"/>
              <w:left w:val="nil"/>
              <w:bottom w:val="single" w:color="auto" w:sz="4" w:space="0"/>
              <w:right w:val="single" w:color="auto" w:sz="4" w:space="0"/>
            </w:tcBorders>
            <w:shd w:val="clear" w:color="auto" w:fill="auto"/>
            <w:vAlign w:val="center"/>
          </w:tcPr>
          <w:p w14:paraId="183DB1E2">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1DDFC07">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0C1A529E">
            <w:pPr>
              <w:rPr>
                <w:rFonts w:hint="eastAsia"/>
              </w:rPr>
            </w:pPr>
            <w:r>
              <w:rPr>
                <w:rFonts w:hint="eastAsia"/>
              </w:rPr>
              <w:t>需专业工程师完成</w:t>
            </w:r>
          </w:p>
        </w:tc>
      </w:tr>
      <w:tr w14:paraId="2364C9C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989542D">
            <w:r>
              <w:t>173</w:t>
            </w:r>
          </w:p>
        </w:tc>
        <w:tc>
          <w:tcPr>
            <w:tcW w:w="1418" w:type="dxa"/>
            <w:tcBorders>
              <w:top w:val="nil"/>
              <w:left w:val="nil"/>
              <w:bottom w:val="single" w:color="auto" w:sz="4" w:space="0"/>
              <w:right w:val="single" w:color="auto" w:sz="4" w:space="0"/>
            </w:tcBorders>
            <w:shd w:val="clear" w:color="auto" w:fill="auto"/>
            <w:vAlign w:val="center"/>
          </w:tcPr>
          <w:p w14:paraId="246F318B">
            <w:pPr>
              <w:rPr>
                <w:rFonts w:hint="eastAsia"/>
              </w:rPr>
            </w:pPr>
            <w:r>
              <w:rPr>
                <w:rFonts w:hint="eastAsia"/>
              </w:rPr>
              <w:t>比浊仪</w:t>
            </w:r>
          </w:p>
        </w:tc>
        <w:tc>
          <w:tcPr>
            <w:tcW w:w="2515" w:type="dxa"/>
            <w:tcBorders>
              <w:top w:val="nil"/>
              <w:left w:val="nil"/>
              <w:bottom w:val="single" w:color="auto" w:sz="4" w:space="0"/>
              <w:right w:val="single" w:color="auto" w:sz="4" w:space="0"/>
            </w:tcBorders>
            <w:shd w:val="clear" w:color="auto" w:fill="auto"/>
            <w:vAlign w:val="center"/>
          </w:tcPr>
          <w:p w14:paraId="58CC6A40">
            <w:pPr>
              <w:rPr>
                <w:rFonts w:hint="eastAsia"/>
              </w:rPr>
            </w:pPr>
            <w:r>
              <w:rPr>
                <w:rFonts w:hint="eastAsia"/>
              </w:rPr>
              <w:t>DensiCHEK</w:t>
            </w:r>
          </w:p>
        </w:tc>
        <w:tc>
          <w:tcPr>
            <w:tcW w:w="1324" w:type="dxa"/>
            <w:tcBorders>
              <w:top w:val="nil"/>
              <w:left w:val="nil"/>
              <w:bottom w:val="single" w:color="auto" w:sz="4" w:space="0"/>
              <w:right w:val="single" w:color="auto" w:sz="4" w:space="0"/>
            </w:tcBorders>
            <w:shd w:val="clear" w:color="auto" w:fill="auto"/>
            <w:vAlign w:val="center"/>
          </w:tcPr>
          <w:p w14:paraId="35150167">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01E39255">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1271660D">
            <w:pPr>
              <w:rPr>
                <w:rFonts w:hint="eastAsia"/>
              </w:rPr>
            </w:pPr>
            <w:r>
              <w:rPr>
                <w:rFonts w:hint="eastAsia"/>
              </w:rPr>
              <w:t>需专业工程师完成</w:t>
            </w:r>
          </w:p>
        </w:tc>
      </w:tr>
      <w:tr w14:paraId="281FFC1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C9DCBF4">
            <w:r>
              <w:t>174</w:t>
            </w:r>
          </w:p>
        </w:tc>
        <w:tc>
          <w:tcPr>
            <w:tcW w:w="1418" w:type="dxa"/>
            <w:tcBorders>
              <w:top w:val="nil"/>
              <w:left w:val="nil"/>
              <w:bottom w:val="single" w:color="auto" w:sz="4" w:space="0"/>
              <w:right w:val="single" w:color="auto" w:sz="4" w:space="0"/>
            </w:tcBorders>
            <w:shd w:val="clear" w:color="auto" w:fill="auto"/>
            <w:vAlign w:val="center"/>
          </w:tcPr>
          <w:p w14:paraId="7CA648B9">
            <w:pPr>
              <w:rPr>
                <w:rFonts w:hint="eastAsia"/>
              </w:rPr>
            </w:pPr>
            <w:r>
              <w:rPr>
                <w:rFonts w:hint="eastAsia"/>
              </w:rPr>
              <w:t>比浊仪</w:t>
            </w:r>
          </w:p>
        </w:tc>
        <w:tc>
          <w:tcPr>
            <w:tcW w:w="2515" w:type="dxa"/>
            <w:tcBorders>
              <w:top w:val="nil"/>
              <w:left w:val="nil"/>
              <w:bottom w:val="single" w:color="auto" w:sz="4" w:space="0"/>
              <w:right w:val="single" w:color="auto" w:sz="4" w:space="0"/>
            </w:tcBorders>
            <w:shd w:val="clear" w:color="auto" w:fill="auto"/>
            <w:vAlign w:val="center"/>
          </w:tcPr>
          <w:p w14:paraId="1240CF6E">
            <w:pPr>
              <w:rPr>
                <w:rFonts w:hint="eastAsia"/>
              </w:rPr>
            </w:pPr>
            <w:r>
              <w:rPr>
                <w:rFonts w:hint="eastAsia"/>
              </w:rPr>
              <w:t>DensiCHEK</w:t>
            </w:r>
          </w:p>
        </w:tc>
        <w:tc>
          <w:tcPr>
            <w:tcW w:w="1324" w:type="dxa"/>
            <w:tcBorders>
              <w:top w:val="nil"/>
              <w:left w:val="nil"/>
              <w:bottom w:val="single" w:color="auto" w:sz="4" w:space="0"/>
              <w:right w:val="single" w:color="auto" w:sz="4" w:space="0"/>
            </w:tcBorders>
            <w:shd w:val="clear" w:color="auto" w:fill="auto"/>
            <w:vAlign w:val="center"/>
          </w:tcPr>
          <w:p w14:paraId="5B6269EE">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6986A76D">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6DD1E3E0">
            <w:pPr>
              <w:rPr>
                <w:rFonts w:hint="eastAsia"/>
              </w:rPr>
            </w:pPr>
            <w:r>
              <w:rPr>
                <w:rFonts w:hint="eastAsia"/>
              </w:rPr>
              <w:t>需专业工程师完成</w:t>
            </w:r>
          </w:p>
        </w:tc>
      </w:tr>
      <w:tr w14:paraId="1CF7AA4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E15DD08">
            <w:r>
              <w:t>175</w:t>
            </w:r>
          </w:p>
        </w:tc>
        <w:tc>
          <w:tcPr>
            <w:tcW w:w="1418" w:type="dxa"/>
            <w:tcBorders>
              <w:top w:val="nil"/>
              <w:left w:val="nil"/>
              <w:bottom w:val="single" w:color="auto" w:sz="4" w:space="0"/>
              <w:right w:val="single" w:color="auto" w:sz="4" w:space="0"/>
            </w:tcBorders>
            <w:shd w:val="clear" w:color="auto" w:fill="auto"/>
            <w:vAlign w:val="center"/>
          </w:tcPr>
          <w:p w14:paraId="57CD7956">
            <w:pPr>
              <w:rPr>
                <w:rFonts w:hint="eastAsia"/>
              </w:rPr>
            </w:pPr>
            <w:r>
              <w:rPr>
                <w:rFonts w:hint="eastAsia"/>
              </w:rPr>
              <w:t>电脑</w:t>
            </w:r>
          </w:p>
        </w:tc>
        <w:tc>
          <w:tcPr>
            <w:tcW w:w="2515" w:type="dxa"/>
            <w:tcBorders>
              <w:top w:val="nil"/>
              <w:left w:val="nil"/>
              <w:bottom w:val="single" w:color="auto" w:sz="4" w:space="0"/>
              <w:right w:val="single" w:color="auto" w:sz="4" w:space="0"/>
            </w:tcBorders>
            <w:shd w:val="clear" w:color="auto" w:fill="auto"/>
            <w:vAlign w:val="center"/>
          </w:tcPr>
          <w:p w14:paraId="00B4B4C8">
            <w:pPr>
              <w:rPr>
                <w:rFonts w:hint="eastAsia"/>
              </w:rPr>
            </w:pPr>
            <w:r>
              <w:rPr>
                <w:rFonts w:hint="eastAsia"/>
              </w:rPr>
              <w:t>9台</w:t>
            </w:r>
          </w:p>
        </w:tc>
        <w:tc>
          <w:tcPr>
            <w:tcW w:w="1324" w:type="dxa"/>
            <w:tcBorders>
              <w:top w:val="nil"/>
              <w:left w:val="nil"/>
              <w:bottom w:val="single" w:color="auto" w:sz="4" w:space="0"/>
              <w:right w:val="single" w:color="auto" w:sz="4" w:space="0"/>
            </w:tcBorders>
            <w:shd w:val="clear" w:color="auto" w:fill="auto"/>
            <w:vAlign w:val="center"/>
          </w:tcPr>
          <w:p w14:paraId="2F881CA5">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13BFC46E">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3EDF70D0"/>
        </w:tc>
      </w:tr>
      <w:tr w14:paraId="50AF68D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44C2555">
            <w:r>
              <w:t>176</w:t>
            </w:r>
          </w:p>
        </w:tc>
        <w:tc>
          <w:tcPr>
            <w:tcW w:w="1418" w:type="dxa"/>
            <w:tcBorders>
              <w:top w:val="nil"/>
              <w:left w:val="nil"/>
              <w:bottom w:val="single" w:color="auto" w:sz="4" w:space="0"/>
              <w:right w:val="single" w:color="auto" w:sz="4" w:space="0"/>
            </w:tcBorders>
            <w:shd w:val="clear" w:color="auto" w:fill="auto"/>
            <w:vAlign w:val="center"/>
          </w:tcPr>
          <w:p w14:paraId="584108EA">
            <w:pPr>
              <w:rPr>
                <w:rFonts w:hint="eastAsia"/>
              </w:rPr>
            </w:pPr>
            <w:r>
              <w:rPr>
                <w:rFonts w:hint="eastAsia"/>
              </w:rPr>
              <w:t>普通打印机</w:t>
            </w:r>
          </w:p>
        </w:tc>
        <w:tc>
          <w:tcPr>
            <w:tcW w:w="2515" w:type="dxa"/>
            <w:tcBorders>
              <w:top w:val="nil"/>
              <w:left w:val="nil"/>
              <w:bottom w:val="single" w:color="auto" w:sz="4" w:space="0"/>
              <w:right w:val="single" w:color="auto" w:sz="4" w:space="0"/>
            </w:tcBorders>
            <w:shd w:val="clear" w:color="auto" w:fill="auto"/>
            <w:vAlign w:val="center"/>
          </w:tcPr>
          <w:p w14:paraId="51FFED72">
            <w:pPr>
              <w:rPr>
                <w:rFonts w:hint="eastAsia"/>
              </w:rPr>
            </w:pPr>
            <w:r>
              <w:rPr>
                <w:rFonts w:hint="eastAsia"/>
              </w:rPr>
              <w:t>2台</w:t>
            </w:r>
          </w:p>
        </w:tc>
        <w:tc>
          <w:tcPr>
            <w:tcW w:w="1324" w:type="dxa"/>
            <w:tcBorders>
              <w:top w:val="nil"/>
              <w:left w:val="nil"/>
              <w:bottom w:val="single" w:color="auto" w:sz="4" w:space="0"/>
              <w:right w:val="single" w:color="auto" w:sz="4" w:space="0"/>
            </w:tcBorders>
            <w:shd w:val="clear" w:color="auto" w:fill="auto"/>
            <w:vAlign w:val="center"/>
          </w:tcPr>
          <w:p w14:paraId="62451297">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0EE72571"/>
        </w:tc>
        <w:tc>
          <w:tcPr>
            <w:tcW w:w="1984" w:type="dxa"/>
            <w:tcBorders>
              <w:top w:val="nil"/>
              <w:left w:val="nil"/>
              <w:bottom w:val="single" w:color="auto" w:sz="4" w:space="0"/>
              <w:right w:val="single" w:color="auto" w:sz="4" w:space="0"/>
            </w:tcBorders>
            <w:shd w:val="clear" w:color="auto" w:fill="auto"/>
            <w:vAlign w:val="center"/>
          </w:tcPr>
          <w:p w14:paraId="549419D2"/>
        </w:tc>
      </w:tr>
      <w:tr w14:paraId="310F5B5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4564BAF">
            <w:r>
              <w:t>177</w:t>
            </w:r>
          </w:p>
        </w:tc>
        <w:tc>
          <w:tcPr>
            <w:tcW w:w="1418" w:type="dxa"/>
            <w:tcBorders>
              <w:top w:val="nil"/>
              <w:left w:val="nil"/>
              <w:bottom w:val="single" w:color="auto" w:sz="4" w:space="0"/>
              <w:right w:val="single" w:color="auto" w:sz="4" w:space="0"/>
            </w:tcBorders>
            <w:shd w:val="clear" w:color="auto" w:fill="auto"/>
            <w:vAlign w:val="center"/>
          </w:tcPr>
          <w:p w14:paraId="2DA26645">
            <w:pPr>
              <w:rPr>
                <w:rFonts w:hint="eastAsia"/>
              </w:rPr>
            </w:pPr>
            <w:r>
              <w:rPr>
                <w:rFonts w:hint="eastAsia"/>
              </w:rPr>
              <w:t>彩色打印机</w:t>
            </w:r>
          </w:p>
        </w:tc>
        <w:tc>
          <w:tcPr>
            <w:tcW w:w="2515" w:type="dxa"/>
            <w:tcBorders>
              <w:top w:val="nil"/>
              <w:left w:val="nil"/>
              <w:bottom w:val="single" w:color="auto" w:sz="4" w:space="0"/>
              <w:right w:val="single" w:color="auto" w:sz="4" w:space="0"/>
            </w:tcBorders>
            <w:shd w:val="clear" w:color="auto" w:fill="auto"/>
            <w:vAlign w:val="center"/>
          </w:tcPr>
          <w:p w14:paraId="4A3A3BE8">
            <w:pPr>
              <w:rPr>
                <w:rFonts w:hint="eastAsia"/>
              </w:rPr>
            </w:pPr>
            <w:r>
              <w:rPr>
                <w:rFonts w:hint="eastAsia"/>
              </w:rPr>
              <w:t>1台</w:t>
            </w:r>
          </w:p>
        </w:tc>
        <w:tc>
          <w:tcPr>
            <w:tcW w:w="1324" w:type="dxa"/>
            <w:tcBorders>
              <w:top w:val="nil"/>
              <w:left w:val="nil"/>
              <w:bottom w:val="single" w:color="auto" w:sz="4" w:space="0"/>
              <w:right w:val="single" w:color="auto" w:sz="4" w:space="0"/>
            </w:tcBorders>
            <w:shd w:val="clear" w:color="auto" w:fill="auto"/>
            <w:vAlign w:val="center"/>
          </w:tcPr>
          <w:p w14:paraId="37192121">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5A18AD67"/>
        </w:tc>
        <w:tc>
          <w:tcPr>
            <w:tcW w:w="1984" w:type="dxa"/>
            <w:tcBorders>
              <w:top w:val="nil"/>
              <w:left w:val="nil"/>
              <w:bottom w:val="single" w:color="auto" w:sz="4" w:space="0"/>
              <w:right w:val="single" w:color="auto" w:sz="4" w:space="0"/>
            </w:tcBorders>
            <w:shd w:val="clear" w:color="auto" w:fill="auto"/>
            <w:vAlign w:val="center"/>
          </w:tcPr>
          <w:p w14:paraId="7FC12E04"/>
        </w:tc>
      </w:tr>
      <w:tr w14:paraId="0E6B8E4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5301D9B">
            <w:r>
              <w:t>178</w:t>
            </w:r>
          </w:p>
        </w:tc>
        <w:tc>
          <w:tcPr>
            <w:tcW w:w="1418" w:type="dxa"/>
            <w:tcBorders>
              <w:top w:val="nil"/>
              <w:left w:val="nil"/>
              <w:bottom w:val="single" w:color="auto" w:sz="4" w:space="0"/>
              <w:right w:val="single" w:color="auto" w:sz="4" w:space="0"/>
            </w:tcBorders>
            <w:shd w:val="clear" w:color="auto" w:fill="auto"/>
            <w:vAlign w:val="center"/>
          </w:tcPr>
          <w:p w14:paraId="11EC8699">
            <w:pPr>
              <w:rPr>
                <w:rFonts w:hint="eastAsia"/>
              </w:rPr>
            </w:pPr>
            <w:r>
              <w:rPr>
                <w:rFonts w:hint="eastAsia"/>
              </w:rPr>
              <w:t>油电二用恒温培养箱</w:t>
            </w:r>
          </w:p>
        </w:tc>
        <w:tc>
          <w:tcPr>
            <w:tcW w:w="2515" w:type="dxa"/>
            <w:tcBorders>
              <w:top w:val="nil"/>
              <w:left w:val="nil"/>
              <w:bottom w:val="single" w:color="auto" w:sz="4" w:space="0"/>
              <w:right w:val="single" w:color="auto" w:sz="4" w:space="0"/>
            </w:tcBorders>
            <w:shd w:val="clear" w:color="auto" w:fill="auto"/>
            <w:vAlign w:val="center"/>
          </w:tcPr>
          <w:p w14:paraId="39F45368">
            <w:pPr>
              <w:rPr>
                <w:rFonts w:hint="eastAsia"/>
              </w:rPr>
            </w:pPr>
            <w:r>
              <w:rPr>
                <w:rFonts w:hint="eastAsia"/>
              </w:rPr>
              <w:t>PYX-YDH-35*40</w:t>
            </w:r>
          </w:p>
        </w:tc>
        <w:tc>
          <w:tcPr>
            <w:tcW w:w="1324" w:type="dxa"/>
            <w:tcBorders>
              <w:top w:val="nil"/>
              <w:left w:val="nil"/>
              <w:bottom w:val="single" w:color="auto" w:sz="4" w:space="0"/>
              <w:right w:val="single" w:color="auto" w:sz="4" w:space="0"/>
            </w:tcBorders>
            <w:shd w:val="clear" w:color="auto" w:fill="auto"/>
            <w:vAlign w:val="center"/>
          </w:tcPr>
          <w:p w14:paraId="6D307C9E">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7829B04E">
            <w:pPr>
              <w:rPr>
                <w:rFonts w:hint="eastAsia"/>
              </w:rPr>
            </w:pPr>
            <w:r>
              <w:rPr>
                <w:rFonts w:hint="eastAsia"/>
              </w:rPr>
              <w:t>临床微生物组</w:t>
            </w:r>
          </w:p>
        </w:tc>
        <w:tc>
          <w:tcPr>
            <w:tcW w:w="1984" w:type="dxa"/>
            <w:tcBorders>
              <w:top w:val="nil"/>
              <w:left w:val="nil"/>
              <w:bottom w:val="single" w:color="auto" w:sz="4" w:space="0"/>
              <w:right w:val="single" w:color="auto" w:sz="4" w:space="0"/>
            </w:tcBorders>
            <w:shd w:val="clear" w:color="auto" w:fill="auto"/>
            <w:vAlign w:val="center"/>
          </w:tcPr>
          <w:p w14:paraId="725DAABA"/>
        </w:tc>
      </w:tr>
      <w:tr w14:paraId="17D9ACF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F3E9C4D">
            <w:r>
              <w:t>179</w:t>
            </w:r>
          </w:p>
        </w:tc>
        <w:tc>
          <w:tcPr>
            <w:tcW w:w="1418" w:type="dxa"/>
            <w:tcBorders>
              <w:top w:val="nil"/>
              <w:left w:val="nil"/>
              <w:bottom w:val="single" w:color="auto" w:sz="4" w:space="0"/>
              <w:right w:val="single" w:color="auto" w:sz="4" w:space="0"/>
            </w:tcBorders>
            <w:shd w:val="clear" w:color="auto" w:fill="auto"/>
            <w:vAlign w:val="center"/>
          </w:tcPr>
          <w:p w14:paraId="2FFF13A2">
            <w:pPr>
              <w:rPr>
                <w:rFonts w:hint="eastAsia"/>
              </w:rPr>
            </w:pPr>
            <w:r>
              <w:rPr>
                <w:rFonts w:hint="eastAsia"/>
              </w:rPr>
              <w:t>达安基因扩增仪</w:t>
            </w:r>
          </w:p>
        </w:tc>
        <w:tc>
          <w:tcPr>
            <w:tcW w:w="2515" w:type="dxa"/>
            <w:tcBorders>
              <w:top w:val="nil"/>
              <w:left w:val="nil"/>
              <w:bottom w:val="single" w:color="auto" w:sz="4" w:space="0"/>
              <w:right w:val="single" w:color="auto" w:sz="4" w:space="0"/>
            </w:tcBorders>
            <w:shd w:val="clear" w:color="auto" w:fill="auto"/>
            <w:vAlign w:val="center"/>
          </w:tcPr>
          <w:p w14:paraId="67A109A3">
            <w:pPr>
              <w:rPr>
                <w:rFonts w:hint="eastAsia"/>
              </w:rPr>
            </w:pPr>
            <w:r>
              <w:rPr>
                <w:rFonts w:hint="eastAsia"/>
              </w:rPr>
              <w:t>DA7600</w:t>
            </w:r>
          </w:p>
        </w:tc>
        <w:tc>
          <w:tcPr>
            <w:tcW w:w="1324" w:type="dxa"/>
            <w:tcBorders>
              <w:top w:val="nil"/>
              <w:left w:val="nil"/>
              <w:bottom w:val="single" w:color="auto" w:sz="4" w:space="0"/>
              <w:right w:val="single" w:color="auto" w:sz="4" w:space="0"/>
            </w:tcBorders>
            <w:shd w:val="clear" w:color="auto" w:fill="auto"/>
            <w:vAlign w:val="center"/>
          </w:tcPr>
          <w:p w14:paraId="27FB9F9D">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7B270500">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22F7CF55">
            <w:pPr>
              <w:rPr>
                <w:rFonts w:hint="eastAsia"/>
              </w:rPr>
            </w:pPr>
            <w:r>
              <w:rPr>
                <w:rFonts w:hint="eastAsia"/>
              </w:rPr>
              <w:t>需专业工程师完成</w:t>
            </w:r>
          </w:p>
        </w:tc>
      </w:tr>
      <w:tr w14:paraId="408A1F0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4CC9B2E">
            <w:r>
              <w:t>180</w:t>
            </w:r>
          </w:p>
        </w:tc>
        <w:tc>
          <w:tcPr>
            <w:tcW w:w="1418" w:type="dxa"/>
            <w:tcBorders>
              <w:top w:val="nil"/>
              <w:left w:val="nil"/>
              <w:bottom w:val="single" w:color="auto" w:sz="4" w:space="0"/>
              <w:right w:val="single" w:color="auto" w:sz="4" w:space="0"/>
            </w:tcBorders>
            <w:shd w:val="clear" w:color="auto" w:fill="auto"/>
            <w:vAlign w:val="center"/>
          </w:tcPr>
          <w:p w14:paraId="0869F055">
            <w:pPr>
              <w:rPr>
                <w:rFonts w:hint="eastAsia"/>
              </w:rPr>
            </w:pPr>
            <w:r>
              <w:rPr>
                <w:rFonts w:hint="eastAsia"/>
              </w:rPr>
              <w:t>ABI基因扩增仪</w:t>
            </w:r>
          </w:p>
        </w:tc>
        <w:tc>
          <w:tcPr>
            <w:tcW w:w="2515" w:type="dxa"/>
            <w:tcBorders>
              <w:top w:val="nil"/>
              <w:left w:val="nil"/>
              <w:bottom w:val="single" w:color="auto" w:sz="4" w:space="0"/>
              <w:right w:val="single" w:color="auto" w:sz="4" w:space="0"/>
            </w:tcBorders>
            <w:shd w:val="clear" w:color="auto" w:fill="auto"/>
            <w:vAlign w:val="center"/>
          </w:tcPr>
          <w:p w14:paraId="63359E54">
            <w:pPr>
              <w:rPr>
                <w:rFonts w:hint="eastAsia"/>
              </w:rPr>
            </w:pPr>
            <w:r>
              <w:rPr>
                <w:rFonts w:hint="eastAsia"/>
              </w:rPr>
              <w:t>ABI7500</w:t>
            </w:r>
          </w:p>
        </w:tc>
        <w:tc>
          <w:tcPr>
            <w:tcW w:w="1324" w:type="dxa"/>
            <w:tcBorders>
              <w:top w:val="nil"/>
              <w:left w:val="nil"/>
              <w:bottom w:val="single" w:color="auto" w:sz="4" w:space="0"/>
              <w:right w:val="single" w:color="auto" w:sz="4" w:space="0"/>
            </w:tcBorders>
            <w:shd w:val="clear" w:color="auto" w:fill="auto"/>
            <w:vAlign w:val="center"/>
          </w:tcPr>
          <w:p w14:paraId="1B07F83A">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BCA7847">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4174FFE7">
            <w:pPr>
              <w:rPr>
                <w:rFonts w:hint="eastAsia"/>
              </w:rPr>
            </w:pPr>
            <w:r>
              <w:rPr>
                <w:rFonts w:hint="eastAsia"/>
              </w:rPr>
              <w:t>需专业工程师完成</w:t>
            </w:r>
          </w:p>
        </w:tc>
      </w:tr>
      <w:tr w14:paraId="439A72E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DD52EC8">
            <w:r>
              <w:t>181</w:t>
            </w:r>
          </w:p>
        </w:tc>
        <w:tc>
          <w:tcPr>
            <w:tcW w:w="1418" w:type="dxa"/>
            <w:tcBorders>
              <w:top w:val="nil"/>
              <w:left w:val="nil"/>
              <w:bottom w:val="single" w:color="auto" w:sz="4" w:space="0"/>
              <w:right w:val="single" w:color="auto" w:sz="4" w:space="0"/>
            </w:tcBorders>
            <w:shd w:val="clear" w:color="auto" w:fill="auto"/>
            <w:vAlign w:val="center"/>
          </w:tcPr>
          <w:p w14:paraId="46705CF6">
            <w:pPr>
              <w:rPr>
                <w:rFonts w:hint="eastAsia"/>
              </w:rPr>
            </w:pPr>
            <w:r>
              <w:rPr>
                <w:rFonts w:hint="eastAsia"/>
              </w:rPr>
              <w:t>AGS基因扩增仪</w:t>
            </w:r>
          </w:p>
        </w:tc>
        <w:tc>
          <w:tcPr>
            <w:tcW w:w="2515" w:type="dxa"/>
            <w:tcBorders>
              <w:top w:val="nil"/>
              <w:left w:val="nil"/>
              <w:bottom w:val="single" w:color="auto" w:sz="4" w:space="0"/>
              <w:right w:val="single" w:color="auto" w:sz="4" w:space="0"/>
            </w:tcBorders>
            <w:shd w:val="clear" w:color="auto" w:fill="auto"/>
            <w:vAlign w:val="center"/>
          </w:tcPr>
          <w:p w14:paraId="44E8291D">
            <w:pPr>
              <w:rPr>
                <w:rFonts w:hint="eastAsia"/>
              </w:rPr>
            </w:pPr>
            <w:r>
              <w:rPr>
                <w:rFonts w:hint="eastAsia"/>
              </w:rPr>
              <w:t>AGT9601</w:t>
            </w:r>
          </w:p>
        </w:tc>
        <w:tc>
          <w:tcPr>
            <w:tcW w:w="1324" w:type="dxa"/>
            <w:tcBorders>
              <w:top w:val="nil"/>
              <w:left w:val="nil"/>
              <w:bottom w:val="single" w:color="auto" w:sz="4" w:space="0"/>
              <w:right w:val="single" w:color="auto" w:sz="4" w:space="0"/>
            </w:tcBorders>
            <w:shd w:val="clear" w:color="auto" w:fill="auto"/>
            <w:vAlign w:val="center"/>
          </w:tcPr>
          <w:p w14:paraId="197E1847">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5760DFF">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6D03BDEF">
            <w:pPr>
              <w:rPr>
                <w:rFonts w:hint="eastAsia"/>
              </w:rPr>
            </w:pPr>
            <w:r>
              <w:rPr>
                <w:rFonts w:hint="eastAsia"/>
              </w:rPr>
              <w:t>需专业工程师完成</w:t>
            </w:r>
          </w:p>
        </w:tc>
      </w:tr>
      <w:tr w14:paraId="58F60D2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7371C81">
            <w:r>
              <w:t>182</w:t>
            </w:r>
          </w:p>
        </w:tc>
        <w:tc>
          <w:tcPr>
            <w:tcW w:w="1418" w:type="dxa"/>
            <w:tcBorders>
              <w:top w:val="nil"/>
              <w:left w:val="nil"/>
              <w:bottom w:val="single" w:color="auto" w:sz="4" w:space="0"/>
              <w:right w:val="single" w:color="auto" w:sz="4" w:space="0"/>
            </w:tcBorders>
            <w:shd w:val="clear" w:color="auto" w:fill="auto"/>
            <w:vAlign w:val="center"/>
          </w:tcPr>
          <w:p w14:paraId="384D3BC2">
            <w:pPr>
              <w:rPr>
                <w:rFonts w:hint="eastAsia"/>
              </w:rPr>
            </w:pPr>
            <w:r>
              <w:rPr>
                <w:rFonts w:hint="eastAsia"/>
              </w:rPr>
              <w:t>全自动核酸提取仪</w:t>
            </w:r>
          </w:p>
        </w:tc>
        <w:tc>
          <w:tcPr>
            <w:tcW w:w="2515" w:type="dxa"/>
            <w:tcBorders>
              <w:top w:val="nil"/>
              <w:left w:val="nil"/>
              <w:bottom w:val="single" w:color="auto" w:sz="4" w:space="0"/>
              <w:right w:val="single" w:color="auto" w:sz="4" w:space="0"/>
            </w:tcBorders>
            <w:shd w:val="clear" w:color="auto" w:fill="auto"/>
            <w:vAlign w:val="center"/>
          </w:tcPr>
          <w:p w14:paraId="05FA527A">
            <w:pPr>
              <w:rPr>
                <w:rFonts w:hint="eastAsia"/>
              </w:rPr>
            </w:pPr>
            <w:r>
              <w:rPr>
                <w:rFonts w:hint="eastAsia"/>
              </w:rPr>
              <w:t>NP968-C</w:t>
            </w:r>
          </w:p>
        </w:tc>
        <w:tc>
          <w:tcPr>
            <w:tcW w:w="1324" w:type="dxa"/>
            <w:tcBorders>
              <w:top w:val="nil"/>
              <w:left w:val="nil"/>
              <w:bottom w:val="single" w:color="auto" w:sz="4" w:space="0"/>
              <w:right w:val="single" w:color="auto" w:sz="4" w:space="0"/>
            </w:tcBorders>
            <w:shd w:val="clear" w:color="auto" w:fill="auto"/>
            <w:vAlign w:val="center"/>
          </w:tcPr>
          <w:p w14:paraId="6F3AD35B">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ECB3D60">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15FE5455"/>
        </w:tc>
      </w:tr>
      <w:tr w14:paraId="5D96339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2638DEC">
            <w:r>
              <w:t>183</w:t>
            </w:r>
          </w:p>
        </w:tc>
        <w:tc>
          <w:tcPr>
            <w:tcW w:w="1418" w:type="dxa"/>
            <w:tcBorders>
              <w:top w:val="nil"/>
              <w:left w:val="nil"/>
              <w:bottom w:val="single" w:color="auto" w:sz="4" w:space="0"/>
              <w:right w:val="single" w:color="auto" w:sz="4" w:space="0"/>
            </w:tcBorders>
            <w:shd w:val="clear" w:color="auto" w:fill="auto"/>
            <w:vAlign w:val="center"/>
          </w:tcPr>
          <w:p w14:paraId="70488121">
            <w:pPr>
              <w:rPr>
                <w:rFonts w:hint="eastAsia"/>
              </w:rPr>
            </w:pPr>
            <w:r>
              <w:rPr>
                <w:rFonts w:hint="eastAsia"/>
              </w:rPr>
              <w:t>高速冷冻离心机</w:t>
            </w:r>
          </w:p>
        </w:tc>
        <w:tc>
          <w:tcPr>
            <w:tcW w:w="2515" w:type="dxa"/>
            <w:tcBorders>
              <w:top w:val="nil"/>
              <w:left w:val="nil"/>
              <w:bottom w:val="single" w:color="auto" w:sz="4" w:space="0"/>
              <w:right w:val="single" w:color="auto" w:sz="4" w:space="0"/>
            </w:tcBorders>
            <w:shd w:val="clear" w:color="auto" w:fill="auto"/>
            <w:vAlign w:val="center"/>
          </w:tcPr>
          <w:p w14:paraId="288ECC7F">
            <w:pPr>
              <w:rPr>
                <w:rFonts w:hint="eastAsia"/>
              </w:rPr>
            </w:pPr>
            <w:r>
              <w:rPr>
                <w:rFonts w:hint="eastAsia"/>
              </w:rPr>
              <w:t>Microfuge-22R</w:t>
            </w:r>
          </w:p>
        </w:tc>
        <w:tc>
          <w:tcPr>
            <w:tcW w:w="1324" w:type="dxa"/>
            <w:tcBorders>
              <w:top w:val="nil"/>
              <w:left w:val="nil"/>
              <w:bottom w:val="single" w:color="auto" w:sz="4" w:space="0"/>
              <w:right w:val="single" w:color="auto" w:sz="4" w:space="0"/>
            </w:tcBorders>
            <w:shd w:val="clear" w:color="auto" w:fill="auto"/>
            <w:vAlign w:val="center"/>
          </w:tcPr>
          <w:p w14:paraId="0947E135">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25976328">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3BC3B226"/>
        </w:tc>
      </w:tr>
      <w:tr w14:paraId="36A9420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647301A">
            <w:r>
              <w:t>184</w:t>
            </w:r>
          </w:p>
        </w:tc>
        <w:tc>
          <w:tcPr>
            <w:tcW w:w="1418" w:type="dxa"/>
            <w:tcBorders>
              <w:top w:val="nil"/>
              <w:left w:val="nil"/>
              <w:bottom w:val="single" w:color="auto" w:sz="4" w:space="0"/>
              <w:right w:val="single" w:color="auto" w:sz="4" w:space="0"/>
            </w:tcBorders>
            <w:shd w:val="clear" w:color="auto" w:fill="auto"/>
            <w:vAlign w:val="center"/>
          </w:tcPr>
          <w:p w14:paraId="540D5160">
            <w:pPr>
              <w:rPr>
                <w:rFonts w:hint="eastAsia"/>
              </w:rPr>
            </w:pPr>
            <w:r>
              <w:rPr>
                <w:rFonts w:hint="eastAsia"/>
              </w:rPr>
              <w:t>台式高速离心机</w:t>
            </w:r>
          </w:p>
        </w:tc>
        <w:tc>
          <w:tcPr>
            <w:tcW w:w="2515" w:type="dxa"/>
            <w:tcBorders>
              <w:top w:val="nil"/>
              <w:left w:val="nil"/>
              <w:bottom w:val="single" w:color="auto" w:sz="4" w:space="0"/>
              <w:right w:val="single" w:color="auto" w:sz="4" w:space="0"/>
            </w:tcBorders>
            <w:shd w:val="clear" w:color="auto" w:fill="auto"/>
            <w:vAlign w:val="center"/>
          </w:tcPr>
          <w:p w14:paraId="1DF7BA5A">
            <w:pPr>
              <w:rPr>
                <w:rFonts w:hint="eastAsia"/>
              </w:rPr>
            </w:pPr>
            <w:r>
              <w:rPr>
                <w:rFonts w:hint="eastAsia"/>
              </w:rPr>
              <w:t>Microfuge 16</w:t>
            </w:r>
          </w:p>
        </w:tc>
        <w:tc>
          <w:tcPr>
            <w:tcW w:w="1324" w:type="dxa"/>
            <w:tcBorders>
              <w:top w:val="nil"/>
              <w:left w:val="nil"/>
              <w:bottom w:val="single" w:color="auto" w:sz="4" w:space="0"/>
              <w:right w:val="single" w:color="auto" w:sz="4" w:space="0"/>
            </w:tcBorders>
            <w:shd w:val="clear" w:color="auto" w:fill="auto"/>
            <w:vAlign w:val="center"/>
          </w:tcPr>
          <w:p w14:paraId="43B4C671">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92DBC4A">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3A9D1130"/>
        </w:tc>
      </w:tr>
      <w:tr w14:paraId="1CEBEE20">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6567CA8">
            <w:r>
              <w:t>185</w:t>
            </w:r>
          </w:p>
        </w:tc>
        <w:tc>
          <w:tcPr>
            <w:tcW w:w="1418" w:type="dxa"/>
            <w:tcBorders>
              <w:top w:val="nil"/>
              <w:left w:val="nil"/>
              <w:bottom w:val="single" w:color="auto" w:sz="4" w:space="0"/>
              <w:right w:val="single" w:color="auto" w:sz="4" w:space="0"/>
            </w:tcBorders>
            <w:shd w:val="clear" w:color="auto" w:fill="auto"/>
            <w:vAlign w:val="center"/>
          </w:tcPr>
          <w:p w14:paraId="0EF8ED69">
            <w:pPr>
              <w:rPr>
                <w:rFonts w:hint="eastAsia"/>
              </w:rPr>
            </w:pPr>
            <w:r>
              <w:rPr>
                <w:rFonts w:hint="eastAsia"/>
              </w:rPr>
              <w:t>高速离心机</w:t>
            </w:r>
          </w:p>
        </w:tc>
        <w:tc>
          <w:tcPr>
            <w:tcW w:w="2515" w:type="dxa"/>
            <w:tcBorders>
              <w:top w:val="nil"/>
              <w:left w:val="nil"/>
              <w:bottom w:val="single" w:color="auto" w:sz="4" w:space="0"/>
              <w:right w:val="single" w:color="auto" w:sz="4" w:space="0"/>
            </w:tcBorders>
            <w:shd w:val="clear" w:color="auto" w:fill="auto"/>
            <w:vAlign w:val="center"/>
          </w:tcPr>
          <w:p w14:paraId="7EB88758">
            <w:pPr>
              <w:rPr>
                <w:rFonts w:hint="eastAsia"/>
              </w:rPr>
            </w:pPr>
            <w:r>
              <w:rPr>
                <w:rFonts w:hint="eastAsia"/>
              </w:rPr>
              <w:t>Eppendorf 5804R</w:t>
            </w:r>
          </w:p>
        </w:tc>
        <w:tc>
          <w:tcPr>
            <w:tcW w:w="1324" w:type="dxa"/>
            <w:tcBorders>
              <w:top w:val="nil"/>
              <w:left w:val="nil"/>
              <w:bottom w:val="single" w:color="auto" w:sz="4" w:space="0"/>
              <w:right w:val="single" w:color="auto" w:sz="4" w:space="0"/>
            </w:tcBorders>
            <w:shd w:val="clear" w:color="auto" w:fill="auto"/>
            <w:vAlign w:val="center"/>
          </w:tcPr>
          <w:p w14:paraId="082D2FA3">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48892CA6">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5182AB21"/>
        </w:tc>
      </w:tr>
      <w:tr w14:paraId="4B79552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21B1300">
            <w:r>
              <w:t>186</w:t>
            </w:r>
          </w:p>
        </w:tc>
        <w:tc>
          <w:tcPr>
            <w:tcW w:w="1418" w:type="dxa"/>
            <w:tcBorders>
              <w:top w:val="nil"/>
              <w:left w:val="nil"/>
              <w:bottom w:val="single" w:color="auto" w:sz="4" w:space="0"/>
              <w:right w:val="single" w:color="auto" w:sz="4" w:space="0"/>
            </w:tcBorders>
            <w:shd w:val="clear" w:color="auto" w:fill="auto"/>
            <w:vAlign w:val="center"/>
          </w:tcPr>
          <w:p w14:paraId="03B4A485">
            <w:pPr>
              <w:rPr>
                <w:rFonts w:hint="eastAsia"/>
              </w:rPr>
            </w:pPr>
            <w:r>
              <w:rPr>
                <w:rFonts w:hint="eastAsia"/>
              </w:rPr>
              <w:t>干式恒温器</w:t>
            </w:r>
          </w:p>
        </w:tc>
        <w:tc>
          <w:tcPr>
            <w:tcW w:w="2515" w:type="dxa"/>
            <w:tcBorders>
              <w:top w:val="nil"/>
              <w:left w:val="nil"/>
              <w:bottom w:val="single" w:color="auto" w:sz="4" w:space="0"/>
              <w:right w:val="single" w:color="auto" w:sz="4" w:space="0"/>
            </w:tcBorders>
            <w:shd w:val="clear" w:color="auto" w:fill="auto"/>
            <w:vAlign w:val="center"/>
          </w:tcPr>
          <w:p w14:paraId="44183AAA">
            <w:pPr>
              <w:rPr>
                <w:rFonts w:hint="eastAsia"/>
              </w:rPr>
            </w:pPr>
            <w:r>
              <w:rPr>
                <w:rFonts w:hint="eastAsia"/>
              </w:rPr>
              <w:t>K30</w:t>
            </w:r>
          </w:p>
        </w:tc>
        <w:tc>
          <w:tcPr>
            <w:tcW w:w="1324" w:type="dxa"/>
            <w:tcBorders>
              <w:top w:val="nil"/>
              <w:left w:val="nil"/>
              <w:bottom w:val="single" w:color="auto" w:sz="4" w:space="0"/>
              <w:right w:val="single" w:color="auto" w:sz="4" w:space="0"/>
            </w:tcBorders>
            <w:shd w:val="clear" w:color="auto" w:fill="auto"/>
            <w:vAlign w:val="center"/>
          </w:tcPr>
          <w:p w14:paraId="708F5602">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45E38B27">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455E3DE5"/>
        </w:tc>
      </w:tr>
      <w:tr w14:paraId="1F50660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8C4A6A4">
            <w:r>
              <w:t>187</w:t>
            </w:r>
          </w:p>
        </w:tc>
        <w:tc>
          <w:tcPr>
            <w:tcW w:w="1418" w:type="dxa"/>
            <w:tcBorders>
              <w:top w:val="nil"/>
              <w:left w:val="nil"/>
              <w:bottom w:val="single" w:color="auto" w:sz="4" w:space="0"/>
              <w:right w:val="single" w:color="auto" w:sz="4" w:space="0"/>
            </w:tcBorders>
            <w:shd w:val="clear" w:color="auto" w:fill="auto"/>
            <w:vAlign w:val="center"/>
          </w:tcPr>
          <w:p w14:paraId="7B39A383">
            <w:pPr>
              <w:rPr>
                <w:rFonts w:hint="eastAsia"/>
              </w:rPr>
            </w:pPr>
            <w:r>
              <w:rPr>
                <w:rFonts w:hint="eastAsia"/>
              </w:rPr>
              <w:t>干式恒温器</w:t>
            </w:r>
          </w:p>
        </w:tc>
        <w:tc>
          <w:tcPr>
            <w:tcW w:w="2515" w:type="dxa"/>
            <w:tcBorders>
              <w:top w:val="nil"/>
              <w:left w:val="nil"/>
              <w:bottom w:val="single" w:color="auto" w:sz="4" w:space="0"/>
              <w:right w:val="single" w:color="auto" w:sz="4" w:space="0"/>
            </w:tcBorders>
            <w:shd w:val="clear" w:color="auto" w:fill="auto"/>
            <w:vAlign w:val="center"/>
          </w:tcPr>
          <w:p w14:paraId="6D42D2CC">
            <w:pPr>
              <w:rPr>
                <w:rFonts w:hint="eastAsia"/>
              </w:rPr>
            </w:pPr>
            <w:r>
              <w:rPr>
                <w:rFonts w:hint="eastAsia"/>
              </w:rPr>
              <w:t>MK2000-2</w:t>
            </w:r>
          </w:p>
        </w:tc>
        <w:tc>
          <w:tcPr>
            <w:tcW w:w="1324" w:type="dxa"/>
            <w:tcBorders>
              <w:top w:val="nil"/>
              <w:left w:val="nil"/>
              <w:bottom w:val="single" w:color="auto" w:sz="4" w:space="0"/>
              <w:right w:val="single" w:color="auto" w:sz="4" w:space="0"/>
            </w:tcBorders>
            <w:shd w:val="clear" w:color="auto" w:fill="auto"/>
            <w:vAlign w:val="center"/>
          </w:tcPr>
          <w:p w14:paraId="379DBFD7">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9D56BF4">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4B9B491B"/>
        </w:tc>
      </w:tr>
      <w:tr w14:paraId="77A645C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A65FBFE">
            <w:r>
              <w:t>188</w:t>
            </w:r>
          </w:p>
        </w:tc>
        <w:tc>
          <w:tcPr>
            <w:tcW w:w="1418" w:type="dxa"/>
            <w:tcBorders>
              <w:top w:val="nil"/>
              <w:left w:val="nil"/>
              <w:bottom w:val="single" w:color="auto" w:sz="4" w:space="0"/>
              <w:right w:val="single" w:color="auto" w:sz="4" w:space="0"/>
            </w:tcBorders>
            <w:shd w:val="clear" w:color="auto" w:fill="auto"/>
            <w:vAlign w:val="center"/>
          </w:tcPr>
          <w:p w14:paraId="658131FD">
            <w:pPr>
              <w:rPr>
                <w:rFonts w:hint="eastAsia"/>
              </w:rPr>
            </w:pPr>
            <w:r>
              <w:rPr>
                <w:rFonts w:hint="eastAsia"/>
              </w:rPr>
              <w:t>干式恒温器</w:t>
            </w:r>
          </w:p>
        </w:tc>
        <w:tc>
          <w:tcPr>
            <w:tcW w:w="2515" w:type="dxa"/>
            <w:tcBorders>
              <w:top w:val="nil"/>
              <w:left w:val="nil"/>
              <w:bottom w:val="single" w:color="auto" w:sz="4" w:space="0"/>
              <w:right w:val="single" w:color="auto" w:sz="4" w:space="0"/>
            </w:tcBorders>
            <w:shd w:val="clear" w:color="auto" w:fill="auto"/>
            <w:vAlign w:val="center"/>
          </w:tcPr>
          <w:p w14:paraId="28679446">
            <w:pPr>
              <w:rPr>
                <w:rFonts w:hint="eastAsia"/>
              </w:rPr>
            </w:pPr>
            <w:r>
              <w:rPr>
                <w:rFonts w:hint="eastAsia"/>
              </w:rPr>
              <w:t>MK2000-2</w:t>
            </w:r>
          </w:p>
        </w:tc>
        <w:tc>
          <w:tcPr>
            <w:tcW w:w="1324" w:type="dxa"/>
            <w:tcBorders>
              <w:top w:val="nil"/>
              <w:left w:val="nil"/>
              <w:bottom w:val="single" w:color="auto" w:sz="4" w:space="0"/>
              <w:right w:val="single" w:color="auto" w:sz="4" w:space="0"/>
            </w:tcBorders>
            <w:shd w:val="clear" w:color="auto" w:fill="auto"/>
            <w:vAlign w:val="center"/>
          </w:tcPr>
          <w:p w14:paraId="28B00158">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330647D">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728BC8E1"/>
        </w:tc>
      </w:tr>
      <w:tr w14:paraId="1CB01F7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0D0566F">
            <w:r>
              <w:t>189</w:t>
            </w:r>
          </w:p>
        </w:tc>
        <w:tc>
          <w:tcPr>
            <w:tcW w:w="1418" w:type="dxa"/>
            <w:tcBorders>
              <w:top w:val="nil"/>
              <w:left w:val="nil"/>
              <w:bottom w:val="single" w:color="auto" w:sz="4" w:space="0"/>
              <w:right w:val="single" w:color="auto" w:sz="4" w:space="0"/>
            </w:tcBorders>
            <w:shd w:val="clear" w:color="auto" w:fill="auto"/>
            <w:vAlign w:val="center"/>
          </w:tcPr>
          <w:p w14:paraId="1390CA80">
            <w:pPr>
              <w:rPr>
                <w:rFonts w:hint="eastAsia"/>
              </w:rPr>
            </w:pPr>
            <w:r>
              <w:rPr>
                <w:rFonts w:hint="eastAsia"/>
              </w:rPr>
              <w:t>干式恒温器</w:t>
            </w:r>
          </w:p>
        </w:tc>
        <w:tc>
          <w:tcPr>
            <w:tcW w:w="2515" w:type="dxa"/>
            <w:tcBorders>
              <w:top w:val="nil"/>
              <w:left w:val="nil"/>
              <w:bottom w:val="single" w:color="auto" w:sz="4" w:space="0"/>
              <w:right w:val="single" w:color="auto" w:sz="4" w:space="0"/>
            </w:tcBorders>
            <w:shd w:val="clear" w:color="auto" w:fill="auto"/>
            <w:vAlign w:val="center"/>
          </w:tcPr>
          <w:p w14:paraId="34B552BD">
            <w:pPr>
              <w:rPr>
                <w:rFonts w:hint="eastAsia"/>
              </w:rPr>
            </w:pPr>
            <w:r>
              <w:rPr>
                <w:rFonts w:hint="eastAsia"/>
              </w:rPr>
              <w:t>MK2000-2</w:t>
            </w:r>
          </w:p>
        </w:tc>
        <w:tc>
          <w:tcPr>
            <w:tcW w:w="1324" w:type="dxa"/>
            <w:tcBorders>
              <w:top w:val="nil"/>
              <w:left w:val="nil"/>
              <w:bottom w:val="single" w:color="auto" w:sz="4" w:space="0"/>
              <w:right w:val="single" w:color="auto" w:sz="4" w:space="0"/>
            </w:tcBorders>
            <w:shd w:val="clear" w:color="auto" w:fill="auto"/>
            <w:vAlign w:val="center"/>
          </w:tcPr>
          <w:p w14:paraId="2B33E604">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10BFAA1">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439A976E"/>
        </w:tc>
      </w:tr>
      <w:tr w14:paraId="23353F9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BB5037C">
            <w:r>
              <w:t>190</w:t>
            </w:r>
          </w:p>
        </w:tc>
        <w:tc>
          <w:tcPr>
            <w:tcW w:w="1418" w:type="dxa"/>
            <w:tcBorders>
              <w:top w:val="nil"/>
              <w:left w:val="nil"/>
              <w:bottom w:val="single" w:color="auto" w:sz="4" w:space="0"/>
              <w:right w:val="single" w:color="auto" w:sz="4" w:space="0"/>
            </w:tcBorders>
            <w:shd w:val="clear" w:color="auto" w:fill="auto"/>
            <w:vAlign w:val="center"/>
          </w:tcPr>
          <w:p w14:paraId="5A53764D">
            <w:pPr>
              <w:rPr>
                <w:rFonts w:hint="eastAsia"/>
              </w:rPr>
            </w:pPr>
            <w:r>
              <w:rPr>
                <w:rFonts w:hint="eastAsia"/>
              </w:rPr>
              <w:t>荧光检测仪</w:t>
            </w:r>
          </w:p>
        </w:tc>
        <w:tc>
          <w:tcPr>
            <w:tcW w:w="2515" w:type="dxa"/>
            <w:tcBorders>
              <w:top w:val="nil"/>
              <w:left w:val="nil"/>
              <w:bottom w:val="single" w:color="auto" w:sz="4" w:space="0"/>
              <w:right w:val="single" w:color="auto" w:sz="4" w:space="0"/>
            </w:tcBorders>
            <w:shd w:val="clear" w:color="auto" w:fill="auto"/>
            <w:vAlign w:val="center"/>
          </w:tcPr>
          <w:p w14:paraId="4EEE4209">
            <w:pPr>
              <w:rPr>
                <w:rFonts w:hint="eastAsia"/>
              </w:rPr>
            </w:pPr>
            <w:r>
              <w:rPr>
                <w:rFonts w:hint="eastAsia"/>
              </w:rPr>
              <w:t>TL998A</w:t>
            </w:r>
          </w:p>
        </w:tc>
        <w:tc>
          <w:tcPr>
            <w:tcW w:w="1324" w:type="dxa"/>
            <w:tcBorders>
              <w:top w:val="nil"/>
              <w:left w:val="nil"/>
              <w:bottom w:val="single" w:color="auto" w:sz="4" w:space="0"/>
              <w:right w:val="single" w:color="auto" w:sz="4" w:space="0"/>
            </w:tcBorders>
            <w:shd w:val="clear" w:color="auto" w:fill="auto"/>
            <w:vAlign w:val="center"/>
          </w:tcPr>
          <w:p w14:paraId="256839D9">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A8006DC">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0C93F546">
            <w:pPr>
              <w:rPr>
                <w:rFonts w:hint="eastAsia"/>
              </w:rPr>
            </w:pPr>
            <w:r>
              <w:rPr>
                <w:rFonts w:hint="eastAsia"/>
              </w:rPr>
              <w:t>需专业工程师完成</w:t>
            </w:r>
          </w:p>
        </w:tc>
      </w:tr>
      <w:tr w14:paraId="48782E0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CD66B49">
            <w:r>
              <w:t>191</w:t>
            </w:r>
          </w:p>
        </w:tc>
        <w:tc>
          <w:tcPr>
            <w:tcW w:w="1418" w:type="dxa"/>
            <w:tcBorders>
              <w:top w:val="nil"/>
              <w:left w:val="nil"/>
              <w:bottom w:val="single" w:color="auto" w:sz="4" w:space="0"/>
              <w:right w:val="single" w:color="auto" w:sz="4" w:space="0"/>
            </w:tcBorders>
            <w:shd w:val="clear" w:color="auto" w:fill="auto"/>
            <w:vAlign w:val="center"/>
          </w:tcPr>
          <w:p w14:paraId="58DEB605">
            <w:pPr>
              <w:rPr>
                <w:rFonts w:hint="eastAsia"/>
              </w:rPr>
            </w:pPr>
            <w:r>
              <w:rPr>
                <w:rFonts w:hint="eastAsia"/>
              </w:rPr>
              <w:t>荧光定量PCR仪</w:t>
            </w:r>
          </w:p>
        </w:tc>
        <w:tc>
          <w:tcPr>
            <w:tcW w:w="2515" w:type="dxa"/>
            <w:tcBorders>
              <w:top w:val="nil"/>
              <w:left w:val="nil"/>
              <w:bottom w:val="single" w:color="auto" w:sz="4" w:space="0"/>
              <w:right w:val="single" w:color="auto" w:sz="4" w:space="0"/>
            </w:tcBorders>
            <w:shd w:val="clear" w:color="auto" w:fill="auto"/>
            <w:vAlign w:val="center"/>
          </w:tcPr>
          <w:p w14:paraId="72F9CA3C">
            <w:pPr>
              <w:rPr>
                <w:rFonts w:hint="eastAsia"/>
              </w:rPr>
            </w:pPr>
            <w:r>
              <w:rPr>
                <w:rFonts w:hint="eastAsia"/>
              </w:rPr>
              <w:t>AGS-4800</w:t>
            </w:r>
          </w:p>
        </w:tc>
        <w:tc>
          <w:tcPr>
            <w:tcW w:w="1324" w:type="dxa"/>
            <w:tcBorders>
              <w:top w:val="nil"/>
              <w:left w:val="nil"/>
              <w:bottom w:val="single" w:color="auto" w:sz="4" w:space="0"/>
              <w:right w:val="single" w:color="auto" w:sz="4" w:space="0"/>
            </w:tcBorders>
            <w:shd w:val="clear" w:color="auto" w:fill="auto"/>
            <w:vAlign w:val="center"/>
          </w:tcPr>
          <w:p w14:paraId="73D059A1">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B0B5CD1">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1DF483FC">
            <w:pPr>
              <w:rPr>
                <w:rFonts w:hint="eastAsia"/>
              </w:rPr>
            </w:pPr>
            <w:r>
              <w:rPr>
                <w:rFonts w:hint="eastAsia"/>
              </w:rPr>
              <w:t>需专业工程师完成</w:t>
            </w:r>
          </w:p>
        </w:tc>
      </w:tr>
      <w:tr w14:paraId="04457C0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58A36A1">
            <w:r>
              <w:t>192</w:t>
            </w:r>
          </w:p>
        </w:tc>
        <w:tc>
          <w:tcPr>
            <w:tcW w:w="1418" w:type="dxa"/>
            <w:tcBorders>
              <w:top w:val="nil"/>
              <w:left w:val="nil"/>
              <w:bottom w:val="single" w:color="auto" w:sz="4" w:space="0"/>
              <w:right w:val="single" w:color="auto" w:sz="4" w:space="0"/>
            </w:tcBorders>
            <w:shd w:val="clear" w:color="auto" w:fill="auto"/>
            <w:vAlign w:val="center"/>
          </w:tcPr>
          <w:p w14:paraId="625E9CE5">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vAlign w:val="center"/>
          </w:tcPr>
          <w:p w14:paraId="62B5F84C">
            <w:pPr>
              <w:rPr>
                <w:rFonts w:hint="eastAsia"/>
              </w:rPr>
            </w:pPr>
            <w:r>
              <w:rPr>
                <w:rFonts w:hint="eastAsia"/>
              </w:rPr>
              <w:t>HFsafe-1500LC</w:t>
            </w:r>
          </w:p>
        </w:tc>
        <w:tc>
          <w:tcPr>
            <w:tcW w:w="1324" w:type="dxa"/>
            <w:tcBorders>
              <w:top w:val="nil"/>
              <w:left w:val="nil"/>
              <w:bottom w:val="single" w:color="auto" w:sz="4" w:space="0"/>
              <w:right w:val="single" w:color="auto" w:sz="4" w:space="0"/>
            </w:tcBorders>
            <w:shd w:val="clear" w:color="auto" w:fill="auto"/>
            <w:vAlign w:val="center"/>
          </w:tcPr>
          <w:p w14:paraId="7A036627">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6F72F19B">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27ABC8DD">
            <w:pPr>
              <w:rPr>
                <w:rFonts w:hint="eastAsia"/>
              </w:rPr>
            </w:pPr>
            <w:r>
              <w:rPr>
                <w:rFonts w:hint="eastAsia"/>
              </w:rPr>
              <w:t>拆卸前需进行消杀</w:t>
            </w:r>
          </w:p>
        </w:tc>
      </w:tr>
      <w:tr w14:paraId="132D727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8B33BA1">
            <w:r>
              <w:t>193</w:t>
            </w:r>
          </w:p>
        </w:tc>
        <w:tc>
          <w:tcPr>
            <w:tcW w:w="1418" w:type="dxa"/>
            <w:tcBorders>
              <w:top w:val="nil"/>
              <w:left w:val="nil"/>
              <w:bottom w:val="single" w:color="auto" w:sz="4" w:space="0"/>
              <w:right w:val="single" w:color="auto" w:sz="4" w:space="0"/>
            </w:tcBorders>
            <w:shd w:val="clear" w:color="auto" w:fill="auto"/>
            <w:vAlign w:val="center"/>
          </w:tcPr>
          <w:p w14:paraId="0F0386B4">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vAlign w:val="center"/>
          </w:tcPr>
          <w:p w14:paraId="15535A92">
            <w:pPr>
              <w:rPr>
                <w:rFonts w:hint="eastAsia"/>
              </w:rPr>
            </w:pPr>
            <w:r>
              <w:rPr>
                <w:rFonts w:hint="eastAsia"/>
              </w:rPr>
              <w:t>HFsafe-1200LC</w:t>
            </w:r>
          </w:p>
        </w:tc>
        <w:tc>
          <w:tcPr>
            <w:tcW w:w="1324" w:type="dxa"/>
            <w:tcBorders>
              <w:top w:val="nil"/>
              <w:left w:val="nil"/>
              <w:bottom w:val="single" w:color="auto" w:sz="4" w:space="0"/>
              <w:right w:val="single" w:color="auto" w:sz="4" w:space="0"/>
            </w:tcBorders>
            <w:shd w:val="clear" w:color="auto" w:fill="auto"/>
            <w:vAlign w:val="center"/>
          </w:tcPr>
          <w:p w14:paraId="39C648D7">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06E5239F">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1F943121">
            <w:pPr>
              <w:rPr>
                <w:rFonts w:hint="eastAsia"/>
              </w:rPr>
            </w:pPr>
            <w:r>
              <w:rPr>
                <w:rFonts w:hint="eastAsia"/>
              </w:rPr>
              <w:t>拆卸前需进行消杀</w:t>
            </w:r>
          </w:p>
        </w:tc>
      </w:tr>
      <w:tr w14:paraId="3D7D4A2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18D10E7">
            <w:r>
              <w:t>194</w:t>
            </w:r>
          </w:p>
        </w:tc>
        <w:tc>
          <w:tcPr>
            <w:tcW w:w="1418" w:type="dxa"/>
            <w:tcBorders>
              <w:top w:val="nil"/>
              <w:left w:val="nil"/>
              <w:bottom w:val="single" w:color="auto" w:sz="4" w:space="0"/>
              <w:right w:val="single" w:color="auto" w:sz="4" w:space="0"/>
            </w:tcBorders>
            <w:shd w:val="clear" w:color="auto" w:fill="auto"/>
            <w:vAlign w:val="center"/>
          </w:tcPr>
          <w:p w14:paraId="2BCE474F">
            <w:pPr>
              <w:rPr>
                <w:rFonts w:hint="eastAsia"/>
              </w:rPr>
            </w:pPr>
            <w:r>
              <w:rPr>
                <w:rFonts w:hint="eastAsia"/>
              </w:rPr>
              <w:t>恒温振荡水槽</w:t>
            </w:r>
          </w:p>
        </w:tc>
        <w:tc>
          <w:tcPr>
            <w:tcW w:w="2515" w:type="dxa"/>
            <w:tcBorders>
              <w:top w:val="nil"/>
              <w:left w:val="nil"/>
              <w:bottom w:val="single" w:color="auto" w:sz="4" w:space="0"/>
              <w:right w:val="single" w:color="auto" w:sz="4" w:space="0"/>
            </w:tcBorders>
            <w:shd w:val="clear" w:color="auto" w:fill="auto"/>
            <w:vAlign w:val="center"/>
          </w:tcPr>
          <w:p w14:paraId="23926FED">
            <w:pPr>
              <w:rPr>
                <w:rFonts w:hint="eastAsia"/>
              </w:rPr>
            </w:pPr>
            <w:r>
              <w:rPr>
                <w:rFonts w:hint="eastAsia"/>
              </w:rPr>
              <w:t>DKZ-2</w:t>
            </w:r>
          </w:p>
        </w:tc>
        <w:tc>
          <w:tcPr>
            <w:tcW w:w="1324" w:type="dxa"/>
            <w:tcBorders>
              <w:top w:val="nil"/>
              <w:left w:val="nil"/>
              <w:bottom w:val="single" w:color="auto" w:sz="4" w:space="0"/>
              <w:right w:val="single" w:color="auto" w:sz="4" w:space="0"/>
            </w:tcBorders>
            <w:shd w:val="clear" w:color="auto" w:fill="auto"/>
            <w:vAlign w:val="center"/>
          </w:tcPr>
          <w:p w14:paraId="43DCA2DA">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260512D">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4416E5DE"/>
        </w:tc>
      </w:tr>
      <w:tr w14:paraId="1CC8BF9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A934045">
            <w:r>
              <w:t>195</w:t>
            </w:r>
          </w:p>
        </w:tc>
        <w:tc>
          <w:tcPr>
            <w:tcW w:w="1418" w:type="dxa"/>
            <w:tcBorders>
              <w:top w:val="nil"/>
              <w:left w:val="nil"/>
              <w:bottom w:val="single" w:color="auto" w:sz="4" w:space="0"/>
              <w:right w:val="single" w:color="auto" w:sz="4" w:space="0"/>
            </w:tcBorders>
            <w:shd w:val="clear" w:color="auto" w:fill="auto"/>
            <w:vAlign w:val="center"/>
          </w:tcPr>
          <w:p w14:paraId="4E155914">
            <w:pPr>
              <w:rPr>
                <w:rFonts w:hint="eastAsia"/>
              </w:rPr>
            </w:pPr>
            <w:r>
              <w:rPr>
                <w:rFonts w:hint="eastAsia"/>
              </w:rPr>
              <w:t>台式低速离心机</w:t>
            </w:r>
          </w:p>
        </w:tc>
        <w:tc>
          <w:tcPr>
            <w:tcW w:w="2515" w:type="dxa"/>
            <w:tcBorders>
              <w:top w:val="nil"/>
              <w:left w:val="nil"/>
              <w:bottom w:val="single" w:color="auto" w:sz="4" w:space="0"/>
              <w:right w:val="single" w:color="auto" w:sz="4" w:space="0"/>
            </w:tcBorders>
            <w:shd w:val="clear" w:color="auto" w:fill="auto"/>
            <w:vAlign w:val="center"/>
          </w:tcPr>
          <w:p w14:paraId="24072F15">
            <w:pPr>
              <w:rPr>
                <w:rFonts w:hint="eastAsia"/>
              </w:rPr>
            </w:pPr>
            <w:r>
              <w:rPr>
                <w:rFonts w:hint="eastAsia"/>
              </w:rPr>
              <w:t>TDZ4A-WS</w:t>
            </w:r>
          </w:p>
        </w:tc>
        <w:tc>
          <w:tcPr>
            <w:tcW w:w="1324" w:type="dxa"/>
            <w:tcBorders>
              <w:top w:val="nil"/>
              <w:left w:val="nil"/>
              <w:bottom w:val="single" w:color="auto" w:sz="4" w:space="0"/>
              <w:right w:val="single" w:color="auto" w:sz="4" w:space="0"/>
            </w:tcBorders>
            <w:shd w:val="clear" w:color="auto" w:fill="auto"/>
            <w:vAlign w:val="center"/>
          </w:tcPr>
          <w:p w14:paraId="42A5F1CD">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733A0FA6">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15774CC4"/>
        </w:tc>
      </w:tr>
      <w:tr w14:paraId="1D24DC4E">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C6BBDA7">
            <w:r>
              <w:t>196</w:t>
            </w:r>
          </w:p>
        </w:tc>
        <w:tc>
          <w:tcPr>
            <w:tcW w:w="1418" w:type="dxa"/>
            <w:tcBorders>
              <w:top w:val="nil"/>
              <w:left w:val="nil"/>
              <w:bottom w:val="single" w:color="auto" w:sz="4" w:space="0"/>
              <w:right w:val="single" w:color="auto" w:sz="4" w:space="0"/>
            </w:tcBorders>
            <w:shd w:val="clear" w:color="auto" w:fill="auto"/>
            <w:vAlign w:val="center"/>
          </w:tcPr>
          <w:p w14:paraId="2C57A4C8">
            <w:pPr>
              <w:rPr>
                <w:rFonts w:hint="eastAsia"/>
              </w:rPr>
            </w:pPr>
            <w:r>
              <w:rPr>
                <w:rFonts w:hint="eastAsia"/>
              </w:rPr>
              <w:t>医用冷冻冰箱</w:t>
            </w:r>
          </w:p>
        </w:tc>
        <w:tc>
          <w:tcPr>
            <w:tcW w:w="2515" w:type="dxa"/>
            <w:tcBorders>
              <w:top w:val="nil"/>
              <w:left w:val="nil"/>
              <w:bottom w:val="single" w:color="auto" w:sz="4" w:space="0"/>
              <w:right w:val="single" w:color="auto" w:sz="4" w:space="0"/>
            </w:tcBorders>
            <w:shd w:val="clear" w:color="auto" w:fill="auto"/>
            <w:vAlign w:val="center"/>
          </w:tcPr>
          <w:p w14:paraId="395962D3">
            <w:pPr>
              <w:rPr>
                <w:rFonts w:hint="eastAsia"/>
              </w:rPr>
            </w:pPr>
            <w:r>
              <w:rPr>
                <w:rFonts w:hint="eastAsia"/>
              </w:rPr>
              <w:t>SANYO MDF-U52V</w:t>
            </w:r>
          </w:p>
        </w:tc>
        <w:tc>
          <w:tcPr>
            <w:tcW w:w="1324" w:type="dxa"/>
            <w:tcBorders>
              <w:top w:val="nil"/>
              <w:left w:val="nil"/>
              <w:bottom w:val="single" w:color="auto" w:sz="4" w:space="0"/>
              <w:right w:val="single" w:color="auto" w:sz="4" w:space="0"/>
            </w:tcBorders>
            <w:shd w:val="clear" w:color="auto" w:fill="auto"/>
            <w:vAlign w:val="center"/>
          </w:tcPr>
          <w:p w14:paraId="35310E26">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35F884F2">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1A111A26"/>
        </w:tc>
      </w:tr>
      <w:tr w14:paraId="6D7F502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A244E2A">
            <w:r>
              <w:t>197</w:t>
            </w:r>
          </w:p>
        </w:tc>
        <w:tc>
          <w:tcPr>
            <w:tcW w:w="1418" w:type="dxa"/>
            <w:tcBorders>
              <w:top w:val="nil"/>
              <w:left w:val="nil"/>
              <w:bottom w:val="single" w:color="auto" w:sz="4" w:space="0"/>
              <w:right w:val="single" w:color="auto" w:sz="4" w:space="0"/>
            </w:tcBorders>
            <w:shd w:val="clear" w:color="auto" w:fill="auto"/>
            <w:vAlign w:val="center"/>
          </w:tcPr>
          <w:p w14:paraId="4DD77314">
            <w:pPr>
              <w:rPr>
                <w:rFonts w:hint="eastAsia"/>
              </w:rPr>
            </w:pPr>
            <w:r>
              <w:rPr>
                <w:rFonts w:hint="eastAsia"/>
              </w:rPr>
              <w:t>冷藏冷冻保存箱</w:t>
            </w:r>
          </w:p>
        </w:tc>
        <w:tc>
          <w:tcPr>
            <w:tcW w:w="2515" w:type="dxa"/>
            <w:tcBorders>
              <w:top w:val="nil"/>
              <w:left w:val="nil"/>
              <w:bottom w:val="single" w:color="auto" w:sz="4" w:space="0"/>
              <w:right w:val="single" w:color="auto" w:sz="4" w:space="0"/>
            </w:tcBorders>
            <w:shd w:val="clear" w:color="auto" w:fill="auto"/>
            <w:vAlign w:val="center"/>
          </w:tcPr>
          <w:p w14:paraId="5D66AD97">
            <w:pPr>
              <w:rPr>
                <w:rFonts w:hint="eastAsia"/>
              </w:rPr>
            </w:pPr>
            <w:r>
              <w:rPr>
                <w:rFonts w:hint="eastAsia"/>
              </w:rPr>
              <w:t>SPR-440F</w:t>
            </w:r>
          </w:p>
        </w:tc>
        <w:tc>
          <w:tcPr>
            <w:tcW w:w="1324" w:type="dxa"/>
            <w:tcBorders>
              <w:top w:val="nil"/>
              <w:left w:val="nil"/>
              <w:bottom w:val="single" w:color="auto" w:sz="4" w:space="0"/>
              <w:right w:val="single" w:color="auto" w:sz="4" w:space="0"/>
            </w:tcBorders>
            <w:shd w:val="clear" w:color="auto" w:fill="auto"/>
            <w:vAlign w:val="center"/>
          </w:tcPr>
          <w:p w14:paraId="471E6634">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7443A564">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622CD8A0"/>
        </w:tc>
      </w:tr>
      <w:tr w14:paraId="248CFB40">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8330D29">
            <w:r>
              <w:t>198</w:t>
            </w:r>
          </w:p>
        </w:tc>
        <w:tc>
          <w:tcPr>
            <w:tcW w:w="1418" w:type="dxa"/>
            <w:tcBorders>
              <w:top w:val="nil"/>
              <w:left w:val="nil"/>
              <w:bottom w:val="single" w:color="auto" w:sz="4" w:space="0"/>
              <w:right w:val="single" w:color="auto" w:sz="4" w:space="0"/>
            </w:tcBorders>
            <w:shd w:val="clear" w:color="auto" w:fill="auto"/>
            <w:vAlign w:val="center"/>
          </w:tcPr>
          <w:p w14:paraId="698CB6D5">
            <w:pPr>
              <w:rPr>
                <w:rFonts w:hint="eastAsia"/>
              </w:rPr>
            </w:pPr>
            <w:r>
              <w:rPr>
                <w:rFonts w:hint="eastAsia"/>
              </w:rPr>
              <w:t>AB SCIEX质谱仪</w:t>
            </w:r>
          </w:p>
        </w:tc>
        <w:tc>
          <w:tcPr>
            <w:tcW w:w="2515" w:type="dxa"/>
            <w:tcBorders>
              <w:top w:val="nil"/>
              <w:left w:val="nil"/>
              <w:bottom w:val="single" w:color="auto" w:sz="4" w:space="0"/>
              <w:right w:val="single" w:color="auto" w:sz="4" w:space="0"/>
            </w:tcBorders>
            <w:shd w:val="clear" w:color="auto" w:fill="auto"/>
            <w:vAlign w:val="center"/>
          </w:tcPr>
          <w:p w14:paraId="564EFA85">
            <w:pPr>
              <w:rPr>
                <w:rFonts w:hint="eastAsia"/>
              </w:rPr>
            </w:pPr>
            <w:r>
              <w:rPr>
                <w:rFonts w:hint="eastAsia"/>
              </w:rPr>
              <w:t>API3200MD</w:t>
            </w:r>
          </w:p>
        </w:tc>
        <w:tc>
          <w:tcPr>
            <w:tcW w:w="1324" w:type="dxa"/>
            <w:tcBorders>
              <w:top w:val="nil"/>
              <w:left w:val="nil"/>
              <w:bottom w:val="single" w:color="auto" w:sz="4" w:space="0"/>
              <w:right w:val="single" w:color="auto" w:sz="4" w:space="0"/>
            </w:tcBorders>
            <w:shd w:val="clear" w:color="auto" w:fill="auto"/>
            <w:vAlign w:val="center"/>
          </w:tcPr>
          <w:p w14:paraId="2EEDA4CC">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6DD7EFD6">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1018DAC2">
            <w:pPr>
              <w:rPr>
                <w:rFonts w:hint="eastAsia"/>
              </w:rPr>
            </w:pPr>
            <w:r>
              <w:rPr>
                <w:rFonts w:hint="eastAsia"/>
              </w:rPr>
              <w:t>需专业工程师完成</w:t>
            </w:r>
          </w:p>
        </w:tc>
      </w:tr>
      <w:tr w14:paraId="4EB6890A">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F8F979F">
            <w:r>
              <w:t>199</w:t>
            </w:r>
          </w:p>
        </w:tc>
        <w:tc>
          <w:tcPr>
            <w:tcW w:w="1418" w:type="dxa"/>
            <w:tcBorders>
              <w:top w:val="nil"/>
              <w:left w:val="nil"/>
              <w:bottom w:val="single" w:color="auto" w:sz="4" w:space="0"/>
              <w:right w:val="single" w:color="auto" w:sz="4" w:space="0"/>
            </w:tcBorders>
            <w:shd w:val="clear" w:color="auto" w:fill="auto"/>
            <w:vAlign w:val="center"/>
          </w:tcPr>
          <w:p w14:paraId="52B892A4">
            <w:pPr>
              <w:rPr>
                <w:rFonts w:hint="eastAsia"/>
              </w:rPr>
            </w:pPr>
            <w:r>
              <w:rPr>
                <w:rFonts w:hint="eastAsia"/>
              </w:rPr>
              <w:t>不间断电源</w:t>
            </w:r>
          </w:p>
        </w:tc>
        <w:tc>
          <w:tcPr>
            <w:tcW w:w="2515" w:type="dxa"/>
            <w:tcBorders>
              <w:top w:val="nil"/>
              <w:left w:val="nil"/>
              <w:bottom w:val="single" w:color="auto" w:sz="4" w:space="0"/>
              <w:right w:val="single" w:color="auto" w:sz="4" w:space="0"/>
            </w:tcBorders>
            <w:shd w:val="clear" w:color="auto" w:fill="auto"/>
            <w:vAlign w:val="center"/>
          </w:tcPr>
          <w:p w14:paraId="0DDE7C4A">
            <w:pPr>
              <w:rPr>
                <w:rFonts w:hint="eastAsia"/>
              </w:rPr>
            </w:pPr>
            <w:r>
              <w:rPr>
                <w:rFonts w:hint="eastAsia"/>
              </w:rPr>
              <w:t>ASTK C6KS 6KVA</w:t>
            </w:r>
          </w:p>
        </w:tc>
        <w:tc>
          <w:tcPr>
            <w:tcW w:w="1324" w:type="dxa"/>
            <w:tcBorders>
              <w:top w:val="nil"/>
              <w:left w:val="nil"/>
              <w:bottom w:val="single" w:color="auto" w:sz="4" w:space="0"/>
              <w:right w:val="single" w:color="auto" w:sz="4" w:space="0"/>
            </w:tcBorders>
            <w:shd w:val="clear" w:color="auto" w:fill="auto"/>
            <w:vAlign w:val="center"/>
          </w:tcPr>
          <w:p w14:paraId="2B52ED23">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276031C8">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306285DF"/>
        </w:tc>
      </w:tr>
      <w:tr w14:paraId="5AB03C70">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BB413FB">
            <w:r>
              <w:t>200</w:t>
            </w:r>
          </w:p>
        </w:tc>
        <w:tc>
          <w:tcPr>
            <w:tcW w:w="1418" w:type="dxa"/>
            <w:tcBorders>
              <w:top w:val="nil"/>
              <w:left w:val="nil"/>
              <w:bottom w:val="single" w:color="auto" w:sz="4" w:space="0"/>
              <w:right w:val="single" w:color="auto" w:sz="4" w:space="0"/>
            </w:tcBorders>
            <w:shd w:val="clear" w:color="auto" w:fill="auto"/>
            <w:vAlign w:val="center"/>
          </w:tcPr>
          <w:p w14:paraId="566F6BBC">
            <w:pPr>
              <w:rPr>
                <w:rFonts w:hint="eastAsia"/>
              </w:rPr>
            </w:pPr>
            <w:r>
              <w:rPr>
                <w:rFonts w:hint="eastAsia"/>
              </w:rPr>
              <w:t>岛津液相CA20</w:t>
            </w:r>
          </w:p>
        </w:tc>
        <w:tc>
          <w:tcPr>
            <w:tcW w:w="2515" w:type="dxa"/>
            <w:tcBorders>
              <w:top w:val="nil"/>
              <w:left w:val="nil"/>
              <w:bottom w:val="single" w:color="auto" w:sz="4" w:space="0"/>
              <w:right w:val="single" w:color="auto" w:sz="4" w:space="0"/>
            </w:tcBorders>
            <w:shd w:val="clear" w:color="auto" w:fill="auto"/>
            <w:vAlign w:val="center"/>
          </w:tcPr>
          <w:p w14:paraId="0B84E630">
            <w:pPr>
              <w:rPr>
                <w:rFonts w:hint="eastAsia"/>
              </w:rPr>
            </w:pPr>
            <w:r>
              <w:rPr>
                <w:rFonts w:hint="eastAsia"/>
              </w:rPr>
              <w:t>CBM-20Alite</w:t>
            </w:r>
          </w:p>
        </w:tc>
        <w:tc>
          <w:tcPr>
            <w:tcW w:w="1324" w:type="dxa"/>
            <w:tcBorders>
              <w:top w:val="nil"/>
              <w:left w:val="nil"/>
              <w:bottom w:val="single" w:color="auto" w:sz="4" w:space="0"/>
              <w:right w:val="single" w:color="auto" w:sz="4" w:space="0"/>
            </w:tcBorders>
            <w:shd w:val="clear" w:color="auto" w:fill="auto"/>
            <w:vAlign w:val="center"/>
          </w:tcPr>
          <w:p w14:paraId="047F7F95">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A4E16D3">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10CE7020">
            <w:pPr>
              <w:rPr>
                <w:rFonts w:hint="eastAsia"/>
              </w:rPr>
            </w:pPr>
            <w:r>
              <w:rPr>
                <w:rFonts w:hint="eastAsia"/>
              </w:rPr>
              <w:t>需专业工程师完成</w:t>
            </w:r>
          </w:p>
        </w:tc>
      </w:tr>
      <w:tr w14:paraId="176BED4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60B7319">
            <w:r>
              <w:t>201</w:t>
            </w:r>
          </w:p>
        </w:tc>
        <w:tc>
          <w:tcPr>
            <w:tcW w:w="1418" w:type="dxa"/>
            <w:tcBorders>
              <w:top w:val="nil"/>
              <w:left w:val="nil"/>
              <w:bottom w:val="single" w:color="auto" w:sz="4" w:space="0"/>
              <w:right w:val="single" w:color="auto" w:sz="4" w:space="0"/>
            </w:tcBorders>
            <w:shd w:val="clear" w:color="auto" w:fill="auto"/>
            <w:vAlign w:val="center"/>
          </w:tcPr>
          <w:p w14:paraId="704B5AD3">
            <w:pPr>
              <w:rPr>
                <w:rFonts w:hint="eastAsia"/>
              </w:rPr>
            </w:pPr>
            <w:r>
              <w:rPr>
                <w:rFonts w:hint="eastAsia"/>
              </w:rPr>
              <w:t>氮气发生器</w:t>
            </w:r>
          </w:p>
        </w:tc>
        <w:tc>
          <w:tcPr>
            <w:tcW w:w="2515" w:type="dxa"/>
            <w:tcBorders>
              <w:top w:val="nil"/>
              <w:left w:val="nil"/>
              <w:bottom w:val="single" w:color="auto" w:sz="4" w:space="0"/>
              <w:right w:val="single" w:color="auto" w:sz="4" w:space="0"/>
            </w:tcBorders>
            <w:shd w:val="clear" w:color="auto" w:fill="auto"/>
            <w:vAlign w:val="center"/>
          </w:tcPr>
          <w:p w14:paraId="15E83B34">
            <w:pPr>
              <w:rPr>
                <w:rFonts w:hint="eastAsia"/>
              </w:rPr>
            </w:pPr>
            <w:r>
              <w:rPr>
                <w:rFonts w:hint="eastAsia"/>
              </w:rPr>
              <w:t>Genius NM32LA</w:t>
            </w:r>
          </w:p>
        </w:tc>
        <w:tc>
          <w:tcPr>
            <w:tcW w:w="1324" w:type="dxa"/>
            <w:tcBorders>
              <w:top w:val="nil"/>
              <w:left w:val="nil"/>
              <w:bottom w:val="single" w:color="auto" w:sz="4" w:space="0"/>
              <w:right w:val="single" w:color="auto" w:sz="4" w:space="0"/>
            </w:tcBorders>
            <w:shd w:val="clear" w:color="auto" w:fill="auto"/>
            <w:vAlign w:val="center"/>
          </w:tcPr>
          <w:p w14:paraId="0933F8C2">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9DAED2A">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4EC9310F">
            <w:pPr>
              <w:rPr>
                <w:rFonts w:hint="eastAsia"/>
              </w:rPr>
            </w:pPr>
            <w:r>
              <w:rPr>
                <w:rFonts w:hint="eastAsia"/>
              </w:rPr>
              <w:t>需专业工程师完成</w:t>
            </w:r>
          </w:p>
        </w:tc>
      </w:tr>
      <w:tr w14:paraId="558F993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279CA88">
            <w:r>
              <w:t>202</w:t>
            </w:r>
          </w:p>
        </w:tc>
        <w:tc>
          <w:tcPr>
            <w:tcW w:w="1418" w:type="dxa"/>
            <w:tcBorders>
              <w:top w:val="nil"/>
              <w:left w:val="nil"/>
              <w:bottom w:val="single" w:color="auto" w:sz="4" w:space="0"/>
              <w:right w:val="single" w:color="auto" w:sz="4" w:space="0"/>
            </w:tcBorders>
            <w:shd w:val="clear" w:color="auto" w:fill="auto"/>
            <w:vAlign w:val="center"/>
          </w:tcPr>
          <w:p w14:paraId="355B76CF">
            <w:pPr>
              <w:rPr>
                <w:rFonts w:hint="eastAsia"/>
              </w:rPr>
            </w:pPr>
            <w:r>
              <w:rPr>
                <w:rFonts w:hint="eastAsia"/>
              </w:rPr>
              <w:t>恒温鼓风干燥箱</w:t>
            </w:r>
          </w:p>
        </w:tc>
        <w:tc>
          <w:tcPr>
            <w:tcW w:w="2515" w:type="dxa"/>
            <w:tcBorders>
              <w:top w:val="nil"/>
              <w:left w:val="nil"/>
              <w:bottom w:val="single" w:color="auto" w:sz="4" w:space="0"/>
              <w:right w:val="single" w:color="auto" w:sz="4" w:space="0"/>
            </w:tcBorders>
            <w:shd w:val="clear" w:color="auto" w:fill="auto"/>
            <w:vAlign w:val="center"/>
          </w:tcPr>
          <w:p w14:paraId="10E9ADE8">
            <w:pPr>
              <w:rPr>
                <w:rFonts w:hint="eastAsia"/>
              </w:rPr>
            </w:pPr>
            <w:r>
              <w:rPr>
                <w:rFonts w:hint="eastAsia"/>
              </w:rPr>
              <w:t>DHG-9070</w:t>
            </w:r>
          </w:p>
        </w:tc>
        <w:tc>
          <w:tcPr>
            <w:tcW w:w="1324" w:type="dxa"/>
            <w:tcBorders>
              <w:top w:val="nil"/>
              <w:left w:val="nil"/>
              <w:bottom w:val="single" w:color="auto" w:sz="4" w:space="0"/>
              <w:right w:val="single" w:color="auto" w:sz="4" w:space="0"/>
            </w:tcBorders>
            <w:shd w:val="clear" w:color="auto" w:fill="auto"/>
            <w:vAlign w:val="center"/>
          </w:tcPr>
          <w:p w14:paraId="6FC1546D">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66D0CDCF">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737473E9"/>
        </w:tc>
      </w:tr>
      <w:tr w14:paraId="5BBBEED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0F4EE35">
            <w:r>
              <w:t>203</w:t>
            </w:r>
          </w:p>
        </w:tc>
        <w:tc>
          <w:tcPr>
            <w:tcW w:w="1418" w:type="dxa"/>
            <w:tcBorders>
              <w:top w:val="nil"/>
              <w:left w:val="nil"/>
              <w:bottom w:val="single" w:color="auto" w:sz="4" w:space="0"/>
              <w:right w:val="single" w:color="auto" w:sz="4" w:space="0"/>
            </w:tcBorders>
            <w:shd w:val="clear" w:color="auto" w:fill="auto"/>
            <w:vAlign w:val="center"/>
          </w:tcPr>
          <w:p w14:paraId="4F630EF7">
            <w:pPr>
              <w:rPr>
                <w:rFonts w:hint="eastAsia"/>
              </w:rPr>
            </w:pPr>
            <w:r>
              <w:rPr>
                <w:rFonts w:hint="eastAsia"/>
              </w:rPr>
              <w:t>医用离心机</w:t>
            </w:r>
          </w:p>
        </w:tc>
        <w:tc>
          <w:tcPr>
            <w:tcW w:w="2515" w:type="dxa"/>
            <w:tcBorders>
              <w:top w:val="nil"/>
              <w:left w:val="nil"/>
              <w:bottom w:val="single" w:color="auto" w:sz="4" w:space="0"/>
              <w:right w:val="single" w:color="auto" w:sz="4" w:space="0"/>
            </w:tcBorders>
            <w:shd w:val="clear" w:color="auto" w:fill="auto"/>
            <w:vAlign w:val="center"/>
          </w:tcPr>
          <w:p w14:paraId="2641FDEA">
            <w:pPr>
              <w:rPr>
                <w:rFonts w:hint="eastAsia"/>
              </w:rPr>
            </w:pPr>
            <w:r>
              <w:rPr>
                <w:rFonts w:hint="eastAsia"/>
              </w:rPr>
              <w:t>BY-R16</w:t>
            </w:r>
          </w:p>
        </w:tc>
        <w:tc>
          <w:tcPr>
            <w:tcW w:w="1324" w:type="dxa"/>
            <w:tcBorders>
              <w:top w:val="nil"/>
              <w:left w:val="nil"/>
              <w:bottom w:val="single" w:color="auto" w:sz="4" w:space="0"/>
              <w:right w:val="single" w:color="auto" w:sz="4" w:space="0"/>
            </w:tcBorders>
            <w:shd w:val="clear" w:color="auto" w:fill="auto"/>
            <w:vAlign w:val="center"/>
          </w:tcPr>
          <w:p w14:paraId="4CB6B354">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180A75A2">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644F92B4"/>
        </w:tc>
      </w:tr>
      <w:tr w14:paraId="54D4551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3C673B7">
            <w:r>
              <w:t>204</w:t>
            </w:r>
          </w:p>
        </w:tc>
        <w:tc>
          <w:tcPr>
            <w:tcW w:w="1418" w:type="dxa"/>
            <w:tcBorders>
              <w:top w:val="nil"/>
              <w:left w:val="nil"/>
              <w:bottom w:val="single" w:color="auto" w:sz="4" w:space="0"/>
              <w:right w:val="single" w:color="auto" w:sz="4" w:space="0"/>
            </w:tcBorders>
            <w:shd w:val="clear" w:color="auto" w:fill="auto"/>
            <w:vAlign w:val="center"/>
          </w:tcPr>
          <w:p w14:paraId="7F520380">
            <w:pPr>
              <w:rPr>
                <w:rFonts w:hint="eastAsia"/>
              </w:rPr>
            </w:pPr>
            <w:r>
              <w:rPr>
                <w:rFonts w:hint="eastAsia"/>
              </w:rPr>
              <w:t>恒温振荡器</w:t>
            </w:r>
          </w:p>
        </w:tc>
        <w:tc>
          <w:tcPr>
            <w:tcW w:w="2515" w:type="dxa"/>
            <w:tcBorders>
              <w:top w:val="nil"/>
              <w:left w:val="nil"/>
              <w:bottom w:val="single" w:color="auto" w:sz="4" w:space="0"/>
              <w:right w:val="single" w:color="auto" w:sz="4" w:space="0"/>
            </w:tcBorders>
            <w:shd w:val="clear" w:color="auto" w:fill="auto"/>
            <w:vAlign w:val="center"/>
          </w:tcPr>
          <w:p w14:paraId="085D4568">
            <w:pPr>
              <w:rPr>
                <w:rFonts w:hint="eastAsia"/>
              </w:rPr>
            </w:pPr>
            <w:r>
              <w:rPr>
                <w:rFonts w:hint="eastAsia"/>
              </w:rPr>
              <w:t>MB100-2A</w:t>
            </w:r>
          </w:p>
        </w:tc>
        <w:tc>
          <w:tcPr>
            <w:tcW w:w="1324" w:type="dxa"/>
            <w:tcBorders>
              <w:top w:val="nil"/>
              <w:left w:val="nil"/>
              <w:bottom w:val="single" w:color="auto" w:sz="4" w:space="0"/>
              <w:right w:val="single" w:color="auto" w:sz="4" w:space="0"/>
            </w:tcBorders>
            <w:shd w:val="clear" w:color="auto" w:fill="auto"/>
            <w:vAlign w:val="center"/>
          </w:tcPr>
          <w:p w14:paraId="7D3C5CA7">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FBB6383">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22E56159"/>
        </w:tc>
      </w:tr>
      <w:tr w14:paraId="6065E1B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0D24C2B">
            <w:r>
              <w:t>205</w:t>
            </w:r>
          </w:p>
        </w:tc>
        <w:tc>
          <w:tcPr>
            <w:tcW w:w="1418" w:type="dxa"/>
            <w:tcBorders>
              <w:top w:val="nil"/>
              <w:left w:val="nil"/>
              <w:bottom w:val="single" w:color="auto" w:sz="4" w:space="0"/>
              <w:right w:val="single" w:color="auto" w:sz="4" w:space="0"/>
            </w:tcBorders>
            <w:shd w:val="clear" w:color="auto" w:fill="auto"/>
            <w:vAlign w:val="center"/>
          </w:tcPr>
          <w:p w14:paraId="4EC0F984">
            <w:pPr>
              <w:rPr>
                <w:rFonts w:hint="eastAsia"/>
              </w:rPr>
            </w:pPr>
            <w:r>
              <w:rPr>
                <w:rFonts w:hint="eastAsia"/>
              </w:rPr>
              <w:t>伊莱克斯冰箱</w:t>
            </w:r>
          </w:p>
        </w:tc>
        <w:tc>
          <w:tcPr>
            <w:tcW w:w="2515" w:type="dxa"/>
            <w:tcBorders>
              <w:top w:val="nil"/>
              <w:left w:val="nil"/>
              <w:bottom w:val="single" w:color="auto" w:sz="4" w:space="0"/>
              <w:right w:val="single" w:color="auto" w:sz="4" w:space="0"/>
            </w:tcBorders>
            <w:shd w:val="clear" w:color="auto" w:fill="auto"/>
            <w:vAlign w:val="center"/>
          </w:tcPr>
          <w:p w14:paraId="5C312C5F">
            <w:pPr>
              <w:rPr>
                <w:rFonts w:hint="eastAsia"/>
              </w:rPr>
            </w:pPr>
            <w:r>
              <w:rPr>
                <w:rFonts w:hint="eastAsia"/>
              </w:rPr>
              <w:t>BCD-252T</w:t>
            </w:r>
          </w:p>
        </w:tc>
        <w:tc>
          <w:tcPr>
            <w:tcW w:w="1324" w:type="dxa"/>
            <w:tcBorders>
              <w:top w:val="nil"/>
              <w:left w:val="nil"/>
              <w:bottom w:val="single" w:color="auto" w:sz="4" w:space="0"/>
              <w:right w:val="single" w:color="auto" w:sz="4" w:space="0"/>
            </w:tcBorders>
            <w:shd w:val="clear" w:color="auto" w:fill="auto"/>
            <w:vAlign w:val="center"/>
          </w:tcPr>
          <w:p w14:paraId="6580162C">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7DDF71C5">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001C7FF7"/>
        </w:tc>
      </w:tr>
      <w:tr w14:paraId="553C72F0">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F9067FF">
            <w:r>
              <w:t>206</w:t>
            </w:r>
          </w:p>
        </w:tc>
        <w:tc>
          <w:tcPr>
            <w:tcW w:w="1418" w:type="dxa"/>
            <w:tcBorders>
              <w:top w:val="nil"/>
              <w:left w:val="nil"/>
              <w:bottom w:val="single" w:color="auto" w:sz="4" w:space="0"/>
              <w:right w:val="single" w:color="auto" w:sz="4" w:space="0"/>
            </w:tcBorders>
            <w:shd w:val="clear" w:color="auto" w:fill="auto"/>
            <w:vAlign w:val="center"/>
          </w:tcPr>
          <w:p w14:paraId="21F26CF1">
            <w:pPr>
              <w:rPr>
                <w:rFonts w:hint="eastAsia"/>
              </w:rPr>
            </w:pPr>
            <w:r>
              <w:rPr>
                <w:rFonts w:hint="eastAsia"/>
              </w:rPr>
              <w:t>电热恒温水槽</w:t>
            </w:r>
          </w:p>
        </w:tc>
        <w:tc>
          <w:tcPr>
            <w:tcW w:w="2515" w:type="dxa"/>
            <w:tcBorders>
              <w:top w:val="nil"/>
              <w:left w:val="nil"/>
              <w:bottom w:val="single" w:color="auto" w:sz="4" w:space="0"/>
              <w:right w:val="single" w:color="auto" w:sz="4" w:space="0"/>
            </w:tcBorders>
            <w:shd w:val="clear" w:color="auto" w:fill="auto"/>
            <w:vAlign w:val="center"/>
          </w:tcPr>
          <w:p w14:paraId="6C4A2214">
            <w:pPr>
              <w:rPr>
                <w:rFonts w:hint="eastAsia"/>
              </w:rPr>
            </w:pPr>
            <w:r>
              <w:rPr>
                <w:rFonts w:hint="eastAsia"/>
              </w:rPr>
              <w:t>CU-420</w:t>
            </w:r>
          </w:p>
        </w:tc>
        <w:tc>
          <w:tcPr>
            <w:tcW w:w="1324" w:type="dxa"/>
            <w:tcBorders>
              <w:top w:val="nil"/>
              <w:left w:val="nil"/>
              <w:bottom w:val="single" w:color="auto" w:sz="4" w:space="0"/>
              <w:right w:val="single" w:color="auto" w:sz="4" w:space="0"/>
            </w:tcBorders>
            <w:shd w:val="clear" w:color="auto" w:fill="auto"/>
            <w:vAlign w:val="center"/>
          </w:tcPr>
          <w:p w14:paraId="730A52DF">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6E1A2DB8">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7D58DDA8"/>
        </w:tc>
      </w:tr>
      <w:tr w14:paraId="4EC84BB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B12333D">
            <w:r>
              <w:t>207</w:t>
            </w:r>
          </w:p>
        </w:tc>
        <w:tc>
          <w:tcPr>
            <w:tcW w:w="1418" w:type="dxa"/>
            <w:tcBorders>
              <w:top w:val="nil"/>
              <w:left w:val="nil"/>
              <w:bottom w:val="single" w:color="auto" w:sz="4" w:space="0"/>
              <w:right w:val="single" w:color="auto" w:sz="4" w:space="0"/>
            </w:tcBorders>
            <w:shd w:val="clear" w:color="auto" w:fill="auto"/>
            <w:vAlign w:val="center"/>
          </w:tcPr>
          <w:p w14:paraId="54445AAA">
            <w:pPr>
              <w:rPr>
                <w:rFonts w:hint="eastAsia"/>
              </w:rPr>
            </w:pPr>
            <w:r>
              <w:rPr>
                <w:rFonts w:hint="eastAsia"/>
              </w:rPr>
              <w:t>医用洁净工作台</w:t>
            </w:r>
          </w:p>
        </w:tc>
        <w:tc>
          <w:tcPr>
            <w:tcW w:w="2515" w:type="dxa"/>
            <w:tcBorders>
              <w:top w:val="nil"/>
              <w:left w:val="nil"/>
              <w:bottom w:val="single" w:color="auto" w:sz="4" w:space="0"/>
              <w:right w:val="single" w:color="auto" w:sz="4" w:space="0"/>
            </w:tcBorders>
            <w:shd w:val="clear" w:color="auto" w:fill="auto"/>
            <w:vAlign w:val="center"/>
          </w:tcPr>
          <w:p w14:paraId="5D570BBD">
            <w:pPr>
              <w:rPr>
                <w:rFonts w:hint="eastAsia"/>
              </w:rPr>
            </w:pPr>
            <w:r>
              <w:rPr>
                <w:rFonts w:hint="eastAsia"/>
              </w:rPr>
              <w:t>BBS-DDC</w:t>
            </w:r>
          </w:p>
        </w:tc>
        <w:tc>
          <w:tcPr>
            <w:tcW w:w="1324" w:type="dxa"/>
            <w:tcBorders>
              <w:top w:val="nil"/>
              <w:left w:val="nil"/>
              <w:bottom w:val="single" w:color="auto" w:sz="4" w:space="0"/>
              <w:right w:val="single" w:color="auto" w:sz="4" w:space="0"/>
            </w:tcBorders>
            <w:shd w:val="clear" w:color="auto" w:fill="auto"/>
            <w:vAlign w:val="center"/>
          </w:tcPr>
          <w:p w14:paraId="6F6A45A6">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5AFED209">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7CCC9049"/>
        </w:tc>
      </w:tr>
      <w:tr w14:paraId="37420E53">
        <w:tblPrEx>
          <w:tblCellMar>
            <w:top w:w="0" w:type="dxa"/>
            <w:left w:w="108" w:type="dxa"/>
            <w:bottom w:w="0" w:type="dxa"/>
            <w:right w:w="108" w:type="dxa"/>
          </w:tblCellMar>
        </w:tblPrEx>
        <w:trPr>
          <w:trHeight w:val="63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50E5804">
            <w:r>
              <w:t>208</w:t>
            </w:r>
          </w:p>
        </w:tc>
        <w:tc>
          <w:tcPr>
            <w:tcW w:w="1418" w:type="dxa"/>
            <w:tcBorders>
              <w:top w:val="nil"/>
              <w:left w:val="nil"/>
              <w:bottom w:val="single" w:color="auto" w:sz="4" w:space="0"/>
              <w:right w:val="single" w:color="auto" w:sz="4" w:space="0"/>
            </w:tcBorders>
            <w:shd w:val="clear" w:color="auto" w:fill="auto"/>
            <w:vAlign w:val="center"/>
          </w:tcPr>
          <w:p w14:paraId="425380CC">
            <w:pPr>
              <w:rPr>
                <w:rFonts w:hint="eastAsia"/>
              </w:rPr>
            </w:pPr>
            <w:r>
              <w:rPr>
                <w:rFonts w:hint="eastAsia"/>
              </w:rPr>
              <w:t>高速冷冻离心机</w:t>
            </w:r>
          </w:p>
        </w:tc>
        <w:tc>
          <w:tcPr>
            <w:tcW w:w="2515" w:type="dxa"/>
            <w:tcBorders>
              <w:top w:val="nil"/>
              <w:left w:val="nil"/>
              <w:bottom w:val="single" w:color="auto" w:sz="4" w:space="0"/>
              <w:right w:val="single" w:color="auto" w:sz="4" w:space="0"/>
            </w:tcBorders>
            <w:shd w:val="clear" w:color="auto" w:fill="auto"/>
            <w:vAlign w:val="center"/>
          </w:tcPr>
          <w:p w14:paraId="1880E8F4">
            <w:pPr>
              <w:rPr>
                <w:rFonts w:hint="eastAsia"/>
              </w:rPr>
            </w:pPr>
            <w:r>
              <w:rPr>
                <w:rFonts w:hint="eastAsia"/>
              </w:rPr>
              <w:t>Sorvall Legend Micro 21R</w:t>
            </w:r>
          </w:p>
        </w:tc>
        <w:tc>
          <w:tcPr>
            <w:tcW w:w="1324" w:type="dxa"/>
            <w:tcBorders>
              <w:top w:val="nil"/>
              <w:left w:val="nil"/>
              <w:bottom w:val="single" w:color="auto" w:sz="4" w:space="0"/>
              <w:right w:val="single" w:color="auto" w:sz="4" w:space="0"/>
            </w:tcBorders>
            <w:shd w:val="clear" w:color="auto" w:fill="auto"/>
            <w:vAlign w:val="center"/>
          </w:tcPr>
          <w:p w14:paraId="2475A020">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4F8CAA0A">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6264273C"/>
        </w:tc>
      </w:tr>
      <w:tr w14:paraId="71D8E92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C2C64B5">
            <w:r>
              <w:t>209</w:t>
            </w:r>
          </w:p>
        </w:tc>
        <w:tc>
          <w:tcPr>
            <w:tcW w:w="1418" w:type="dxa"/>
            <w:tcBorders>
              <w:top w:val="nil"/>
              <w:left w:val="nil"/>
              <w:bottom w:val="single" w:color="auto" w:sz="4" w:space="0"/>
              <w:right w:val="single" w:color="auto" w:sz="4" w:space="0"/>
            </w:tcBorders>
            <w:shd w:val="clear" w:color="auto" w:fill="auto"/>
            <w:vAlign w:val="center"/>
          </w:tcPr>
          <w:p w14:paraId="4E207CCC">
            <w:pPr>
              <w:rPr>
                <w:rFonts w:hint="eastAsia"/>
              </w:rPr>
            </w:pPr>
            <w:r>
              <w:rPr>
                <w:rFonts w:hint="eastAsia"/>
              </w:rPr>
              <w:t>PCR扩增仪</w:t>
            </w:r>
          </w:p>
        </w:tc>
        <w:tc>
          <w:tcPr>
            <w:tcW w:w="2515" w:type="dxa"/>
            <w:tcBorders>
              <w:top w:val="nil"/>
              <w:left w:val="nil"/>
              <w:bottom w:val="single" w:color="auto" w:sz="4" w:space="0"/>
              <w:right w:val="single" w:color="auto" w:sz="4" w:space="0"/>
            </w:tcBorders>
            <w:shd w:val="clear" w:color="auto" w:fill="auto"/>
            <w:vAlign w:val="center"/>
          </w:tcPr>
          <w:p w14:paraId="4F60807D">
            <w:pPr>
              <w:rPr>
                <w:rFonts w:hint="eastAsia"/>
              </w:rPr>
            </w:pPr>
            <w:r>
              <w:rPr>
                <w:rFonts w:hint="eastAsia"/>
              </w:rPr>
              <w:t>AGT9601</w:t>
            </w:r>
          </w:p>
        </w:tc>
        <w:tc>
          <w:tcPr>
            <w:tcW w:w="1324" w:type="dxa"/>
            <w:tcBorders>
              <w:top w:val="nil"/>
              <w:left w:val="nil"/>
              <w:bottom w:val="single" w:color="auto" w:sz="4" w:space="0"/>
              <w:right w:val="single" w:color="auto" w:sz="4" w:space="0"/>
            </w:tcBorders>
            <w:shd w:val="clear" w:color="auto" w:fill="auto"/>
            <w:vAlign w:val="center"/>
          </w:tcPr>
          <w:p w14:paraId="442E2835">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9C94934">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7A0A2275"/>
        </w:tc>
      </w:tr>
      <w:tr w14:paraId="70EFBBC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9754061">
            <w:r>
              <w:t>210</w:t>
            </w:r>
          </w:p>
        </w:tc>
        <w:tc>
          <w:tcPr>
            <w:tcW w:w="1418" w:type="dxa"/>
            <w:tcBorders>
              <w:top w:val="nil"/>
              <w:left w:val="nil"/>
              <w:bottom w:val="single" w:color="auto" w:sz="4" w:space="0"/>
              <w:right w:val="single" w:color="auto" w:sz="4" w:space="0"/>
            </w:tcBorders>
            <w:shd w:val="clear" w:color="auto" w:fill="auto"/>
            <w:vAlign w:val="center"/>
          </w:tcPr>
          <w:p w14:paraId="1233A088">
            <w:pPr>
              <w:rPr>
                <w:rFonts w:hint="eastAsia"/>
              </w:rPr>
            </w:pPr>
            <w:r>
              <w:rPr>
                <w:rFonts w:hint="eastAsia"/>
              </w:rPr>
              <w:t>医用冷藏箱</w:t>
            </w:r>
          </w:p>
        </w:tc>
        <w:tc>
          <w:tcPr>
            <w:tcW w:w="2515" w:type="dxa"/>
            <w:tcBorders>
              <w:top w:val="nil"/>
              <w:left w:val="nil"/>
              <w:bottom w:val="single" w:color="auto" w:sz="4" w:space="0"/>
              <w:right w:val="single" w:color="auto" w:sz="4" w:space="0"/>
            </w:tcBorders>
            <w:shd w:val="clear" w:color="auto" w:fill="auto"/>
            <w:vAlign w:val="center"/>
          </w:tcPr>
          <w:p w14:paraId="61A24C55">
            <w:pPr>
              <w:rPr>
                <w:rFonts w:hint="eastAsia"/>
              </w:rPr>
            </w:pPr>
            <w:r>
              <w:rPr>
                <w:rFonts w:hint="eastAsia"/>
              </w:rPr>
              <w:t>YC-315L</w:t>
            </w:r>
          </w:p>
        </w:tc>
        <w:tc>
          <w:tcPr>
            <w:tcW w:w="1324" w:type="dxa"/>
            <w:tcBorders>
              <w:top w:val="nil"/>
              <w:left w:val="nil"/>
              <w:bottom w:val="single" w:color="auto" w:sz="4" w:space="0"/>
              <w:right w:val="single" w:color="auto" w:sz="4" w:space="0"/>
            </w:tcBorders>
            <w:shd w:val="clear" w:color="auto" w:fill="auto"/>
            <w:vAlign w:val="center"/>
          </w:tcPr>
          <w:p w14:paraId="2A574B4C">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71F06418">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2E3CE37B"/>
        </w:tc>
      </w:tr>
      <w:tr w14:paraId="303E17A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8038FD2">
            <w:r>
              <w:t>211</w:t>
            </w:r>
          </w:p>
        </w:tc>
        <w:tc>
          <w:tcPr>
            <w:tcW w:w="1418" w:type="dxa"/>
            <w:tcBorders>
              <w:top w:val="nil"/>
              <w:left w:val="nil"/>
              <w:bottom w:val="single" w:color="auto" w:sz="4" w:space="0"/>
              <w:right w:val="single" w:color="auto" w:sz="4" w:space="0"/>
            </w:tcBorders>
            <w:shd w:val="clear" w:color="auto" w:fill="auto"/>
            <w:vAlign w:val="center"/>
          </w:tcPr>
          <w:p w14:paraId="7BB12C8C">
            <w:pPr>
              <w:rPr>
                <w:rFonts w:hint="eastAsia"/>
              </w:rPr>
            </w:pPr>
            <w:r>
              <w:rPr>
                <w:rFonts w:hint="eastAsia"/>
              </w:rPr>
              <w:t>隔水式恒温培养箱</w:t>
            </w:r>
          </w:p>
        </w:tc>
        <w:tc>
          <w:tcPr>
            <w:tcW w:w="2515" w:type="dxa"/>
            <w:tcBorders>
              <w:top w:val="nil"/>
              <w:left w:val="nil"/>
              <w:bottom w:val="single" w:color="auto" w:sz="4" w:space="0"/>
              <w:right w:val="single" w:color="auto" w:sz="4" w:space="0"/>
            </w:tcBorders>
            <w:shd w:val="clear" w:color="auto" w:fill="auto"/>
            <w:vAlign w:val="center"/>
          </w:tcPr>
          <w:p w14:paraId="5706FF14">
            <w:pPr>
              <w:rPr>
                <w:rFonts w:hint="eastAsia"/>
              </w:rPr>
            </w:pPr>
            <w:r>
              <w:rPr>
                <w:rFonts w:hint="eastAsia"/>
              </w:rPr>
              <w:t>GH-400BC</w:t>
            </w:r>
          </w:p>
        </w:tc>
        <w:tc>
          <w:tcPr>
            <w:tcW w:w="1324" w:type="dxa"/>
            <w:tcBorders>
              <w:top w:val="nil"/>
              <w:left w:val="nil"/>
              <w:bottom w:val="single" w:color="auto" w:sz="4" w:space="0"/>
              <w:right w:val="single" w:color="auto" w:sz="4" w:space="0"/>
            </w:tcBorders>
            <w:shd w:val="clear" w:color="auto" w:fill="auto"/>
            <w:vAlign w:val="center"/>
          </w:tcPr>
          <w:p w14:paraId="427484CC">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0B175A7B">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19F6E865"/>
        </w:tc>
      </w:tr>
      <w:tr w14:paraId="73D077E6">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91E148B">
            <w:r>
              <w:t>212</w:t>
            </w:r>
          </w:p>
        </w:tc>
        <w:tc>
          <w:tcPr>
            <w:tcW w:w="1418" w:type="dxa"/>
            <w:tcBorders>
              <w:top w:val="nil"/>
              <w:left w:val="nil"/>
              <w:bottom w:val="single" w:color="auto" w:sz="4" w:space="0"/>
              <w:right w:val="single" w:color="auto" w:sz="4" w:space="0"/>
            </w:tcBorders>
            <w:shd w:val="clear" w:color="auto" w:fill="auto"/>
            <w:vAlign w:val="center"/>
          </w:tcPr>
          <w:p w14:paraId="7206FF25">
            <w:pPr>
              <w:rPr>
                <w:rFonts w:hint="eastAsia"/>
              </w:rPr>
            </w:pPr>
            <w:r>
              <w:rPr>
                <w:rFonts w:hint="eastAsia"/>
              </w:rPr>
              <w:t>高速离心机</w:t>
            </w:r>
          </w:p>
        </w:tc>
        <w:tc>
          <w:tcPr>
            <w:tcW w:w="2515" w:type="dxa"/>
            <w:tcBorders>
              <w:top w:val="nil"/>
              <w:left w:val="nil"/>
              <w:bottom w:val="single" w:color="auto" w:sz="4" w:space="0"/>
              <w:right w:val="single" w:color="auto" w:sz="4" w:space="0"/>
            </w:tcBorders>
            <w:shd w:val="clear" w:color="auto" w:fill="auto"/>
            <w:vAlign w:val="center"/>
          </w:tcPr>
          <w:p w14:paraId="117728CD">
            <w:pPr>
              <w:rPr>
                <w:rFonts w:hint="eastAsia"/>
              </w:rPr>
            </w:pPr>
            <w:r>
              <w:rPr>
                <w:rFonts w:hint="eastAsia"/>
              </w:rPr>
              <w:t>力申 Neofuge 13</w:t>
            </w:r>
          </w:p>
        </w:tc>
        <w:tc>
          <w:tcPr>
            <w:tcW w:w="1324" w:type="dxa"/>
            <w:tcBorders>
              <w:top w:val="nil"/>
              <w:left w:val="nil"/>
              <w:bottom w:val="single" w:color="auto" w:sz="4" w:space="0"/>
              <w:right w:val="single" w:color="auto" w:sz="4" w:space="0"/>
            </w:tcBorders>
            <w:shd w:val="clear" w:color="auto" w:fill="auto"/>
            <w:vAlign w:val="center"/>
          </w:tcPr>
          <w:p w14:paraId="23650BC7">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768199D2">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64F706E5"/>
        </w:tc>
      </w:tr>
      <w:tr w14:paraId="3DD10EF5">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F94A44C">
            <w:r>
              <w:t>213</w:t>
            </w:r>
          </w:p>
        </w:tc>
        <w:tc>
          <w:tcPr>
            <w:tcW w:w="1418" w:type="dxa"/>
            <w:tcBorders>
              <w:top w:val="nil"/>
              <w:left w:val="nil"/>
              <w:bottom w:val="single" w:color="auto" w:sz="4" w:space="0"/>
              <w:right w:val="single" w:color="auto" w:sz="4" w:space="0"/>
            </w:tcBorders>
            <w:shd w:val="clear" w:color="auto" w:fill="auto"/>
            <w:vAlign w:val="center"/>
          </w:tcPr>
          <w:p w14:paraId="246FC743">
            <w:pPr>
              <w:rPr>
                <w:rFonts w:hint="eastAsia"/>
              </w:rPr>
            </w:pPr>
            <w:r>
              <w:rPr>
                <w:rFonts w:hint="eastAsia"/>
              </w:rPr>
              <w:t>高速离心机</w:t>
            </w:r>
          </w:p>
        </w:tc>
        <w:tc>
          <w:tcPr>
            <w:tcW w:w="2515" w:type="dxa"/>
            <w:tcBorders>
              <w:top w:val="nil"/>
              <w:left w:val="nil"/>
              <w:bottom w:val="single" w:color="auto" w:sz="4" w:space="0"/>
              <w:right w:val="single" w:color="auto" w:sz="4" w:space="0"/>
            </w:tcBorders>
            <w:shd w:val="clear" w:color="auto" w:fill="auto"/>
            <w:vAlign w:val="center"/>
          </w:tcPr>
          <w:p w14:paraId="6F3C0C09">
            <w:pPr>
              <w:rPr>
                <w:rFonts w:hint="eastAsia"/>
              </w:rPr>
            </w:pPr>
            <w:r>
              <w:rPr>
                <w:rFonts w:hint="eastAsia"/>
              </w:rPr>
              <w:t>力申 Neofuge 13</w:t>
            </w:r>
          </w:p>
        </w:tc>
        <w:tc>
          <w:tcPr>
            <w:tcW w:w="1324" w:type="dxa"/>
            <w:tcBorders>
              <w:top w:val="nil"/>
              <w:left w:val="nil"/>
              <w:bottom w:val="single" w:color="auto" w:sz="4" w:space="0"/>
              <w:right w:val="single" w:color="auto" w:sz="4" w:space="0"/>
            </w:tcBorders>
            <w:shd w:val="clear" w:color="auto" w:fill="auto"/>
            <w:vAlign w:val="center"/>
          </w:tcPr>
          <w:p w14:paraId="6DA6A609">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2D3C8F59">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0754085A"/>
        </w:tc>
      </w:tr>
      <w:tr w14:paraId="0404A7A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8379191">
            <w:r>
              <w:t>214</w:t>
            </w:r>
          </w:p>
        </w:tc>
        <w:tc>
          <w:tcPr>
            <w:tcW w:w="1418" w:type="dxa"/>
            <w:tcBorders>
              <w:top w:val="nil"/>
              <w:left w:val="nil"/>
              <w:bottom w:val="single" w:color="auto" w:sz="4" w:space="0"/>
              <w:right w:val="single" w:color="auto" w:sz="4" w:space="0"/>
            </w:tcBorders>
            <w:shd w:val="clear" w:color="auto" w:fill="auto"/>
            <w:vAlign w:val="center"/>
          </w:tcPr>
          <w:p w14:paraId="26D822DF">
            <w:pPr>
              <w:rPr>
                <w:rFonts w:hint="eastAsia"/>
              </w:rPr>
            </w:pPr>
            <w:r>
              <w:rPr>
                <w:rFonts w:hint="eastAsia"/>
              </w:rPr>
              <w:t>台式低速离心机</w:t>
            </w:r>
          </w:p>
        </w:tc>
        <w:tc>
          <w:tcPr>
            <w:tcW w:w="2515" w:type="dxa"/>
            <w:tcBorders>
              <w:top w:val="nil"/>
              <w:left w:val="nil"/>
              <w:bottom w:val="single" w:color="auto" w:sz="4" w:space="0"/>
              <w:right w:val="single" w:color="auto" w:sz="4" w:space="0"/>
            </w:tcBorders>
            <w:shd w:val="clear" w:color="auto" w:fill="auto"/>
            <w:vAlign w:val="center"/>
          </w:tcPr>
          <w:p w14:paraId="4CBE8B85">
            <w:pPr>
              <w:rPr>
                <w:rFonts w:hint="eastAsia"/>
              </w:rPr>
            </w:pPr>
            <w:r>
              <w:rPr>
                <w:rFonts w:hint="eastAsia"/>
              </w:rPr>
              <w:t>L500-A</w:t>
            </w:r>
          </w:p>
        </w:tc>
        <w:tc>
          <w:tcPr>
            <w:tcW w:w="1324" w:type="dxa"/>
            <w:tcBorders>
              <w:top w:val="nil"/>
              <w:left w:val="nil"/>
              <w:bottom w:val="single" w:color="auto" w:sz="4" w:space="0"/>
              <w:right w:val="single" w:color="auto" w:sz="4" w:space="0"/>
            </w:tcBorders>
            <w:shd w:val="clear" w:color="auto" w:fill="auto"/>
            <w:vAlign w:val="center"/>
          </w:tcPr>
          <w:p w14:paraId="44FB443C">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7675803E">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14C5D18C"/>
        </w:tc>
      </w:tr>
      <w:tr w14:paraId="214B3CD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19F6EB4">
            <w:r>
              <w:t>215</w:t>
            </w:r>
          </w:p>
        </w:tc>
        <w:tc>
          <w:tcPr>
            <w:tcW w:w="1418" w:type="dxa"/>
            <w:tcBorders>
              <w:top w:val="nil"/>
              <w:left w:val="nil"/>
              <w:bottom w:val="single" w:color="auto" w:sz="4" w:space="0"/>
              <w:right w:val="single" w:color="auto" w:sz="4" w:space="0"/>
            </w:tcBorders>
            <w:shd w:val="clear" w:color="auto" w:fill="auto"/>
            <w:vAlign w:val="center"/>
          </w:tcPr>
          <w:p w14:paraId="1C66D778">
            <w:pPr>
              <w:rPr>
                <w:rFonts w:hint="eastAsia"/>
              </w:rPr>
            </w:pPr>
            <w:r>
              <w:rPr>
                <w:rFonts w:hint="eastAsia"/>
              </w:rPr>
              <w:t>医用冷藏箱</w:t>
            </w:r>
          </w:p>
        </w:tc>
        <w:tc>
          <w:tcPr>
            <w:tcW w:w="2515" w:type="dxa"/>
            <w:tcBorders>
              <w:top w:val="nil"/>
              <w:left w:val="nil"/>
              <w:bottom w:val="single" w:color="auto" w:sz="4" w:space="0"/>
              <w:right w:val="single" w:color="auto" w:sz="4" w:space="0"/>
            </w:tcBorders>
            <w:shd w:val="clear" w:color="auto" w:fill="auto"/>
            <w:vAlign w:val="center"/>
          </w:tcPr>
          <w:p w14:paraId="3064D589">
            <w:pPr>
              <w:rPr>
                <w:rFonts w:hint="eastAsia"/>
              </w:rPr>
            </w:pPr>
            <w:r>
              <w:rPr>
                <w:rFonts w:hint="eastAsia"/>
              </w:rPr>
              <w:t>YC-315L</w:t>
            </w:r>
          </w:p>
        </w:tc>
        <w:tc>
          <w:tcPr>
            <w:tcW w:w="1324" w:type="dxa"/>
            <w:tcBorders>
              <w:top w:val="nil"/>
              <w:left w:val="nil"/>
              <w:bottom w:val="single" w:color="auto" w:sz="4" w:space="0"/>
              <w:right w:val="single" w:color="auto" w:sz="4" w:space="0"/>
            </w:tcBorders>
            <w:shd w:val="clear" w:color="auto" w:fill="auto"/>
            <w:vAlign w:val="center"/>
          </w:tcPr>
          <w:p w14:paraId="2760B26D">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43A9C847">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63752CF9"/>
        </w:tc>
      </w:tr>
      <w:tr w14:paraId="595A177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E6A3C5A">
            <w:r>
              <w:t>216</w:t>
            </w:r>
          </w:p>
        </w:tc>
        <w:tc>
          <w:tcPr>
            <w:tcW w:w="1418" w:type="dxa"/>
            <w:tcBorders>
              <w:top w:val="nil"/>
              <w:left w:val="nil"/>
              <w:bottom w:val="single" w:color="auto" w:sz="4" w:space="0"/>
              <w:right w:val="single" w:color="auto" w:sz="4" w:space="0"/>
            </w:tcBorders>
            <w:shd w:val="clear" w:color="auto" w:fill="auto"/>
            <w:vAlign w:val="center"/>
          </w:tcPr>
          <w:p w14:paraId="2C9A3BA3">
            <w:pPr>
              <w:rPr>
                <w:rFonts w:hint="eastAsia"/>
              </w:rPr>
            </w:pPr>
            <w:r>
              <w:rPr>
                <w:rFonts w:hint="eastAsia"/>
              </w:rPr>
              <w:t>核酸分子杂交仪</w:t>
            </w:r>
          </w:p>
        </w:tc>
        <w:tc>
          <w:tcPr>
            <w:tcW w:w="2515" w:type="dxa"/>
            <w:tcBorders>
              <w:top w:val="nil"/>
              <w:left w:val="nil"/>
              <w:bottom w:val="single" w:color="auto" w:sz="4" w:space="0"/>
              <w:right w:val="single" w:color="auto" w:sz="4" w:space="0"/>
            </w:tcBorders>
            <w:shd w:val="clear" w:color="auto" w:fill="auto"/>
            <w:vAlign w:val="center"/>
          </w:tcPr>
          <w:p w14:paraId="33EEA81E">
            <w:pPr>
              <w:rPr>
                <w:rFonts w:hint="eastAsia"/>
              </w:rPr>
            </w:pPr>
            <w:r>
              <w:rPr>
                <w:rFonts w:hint="eastAsia"/>
              </w:rPr>
              <w:t>YN-H18</w:t>
            </w:r>
          </w:p>
        </w:tc>
        <w:tc>
          <w:tcPr>
            <w:tcW w:w="1324" w:type="dxa"/>
            <w:tcBorders>
              <w:top w:val="nil"/>
              <w:left w:val="nil"/>
              <w:bottom w:val="single" w:color="auto" w:sz="4" w:space="0"/>
              <w:right w:val="single" w:color="auto" w:sz="4" w:space="0"/>
            </w:tcBorders>
            <w:shd w:val="clear" w:color="auto" w:fill="auto"/>
            <w:vAlign w:val="center"/>
          </w:tcPr>
          <w:p w14:paraId="65B460CF">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53F2E434">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28297429">
            <w:pPr>
              <w:rPr>
                <w:rFonts w:hint="eastAsia"/>
              </w:rPr>
            </w:pPr>
            <w:r>
              <w:rPr>
                <w:rFonts w:hint="eastAsia"/>
              </w:rPr>
              <w:t>需专业工程师完成</w:t>
            </w:r>
          </w:p>
        </w:tc>
      </w:tr>
      <w:tr w14:paraId="3C0A9B9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0442B5D">
            <w:r>
              <w:t>217</w:t>
            </w:r>
          </w:p>
        </w:tc>
        <w:tc>
          <w:tcPr>
            <w:tcW w:w="1418" w:type="dxa"/>
            <w:tcBorders>
              <w:top w:val="nil"/>
              <w:left w:val="nil"/>
              <w:bottom w:val="single" w:color="auto" w:sz="4" w:space="0"/>
              <w:right w:val="single" w:color="auto" w:sz="4" w:space="0"/>
            </w:tcBorders>
            <w:shd w:val="clear" w:color="auto" w:fill="auto"/>
            <w:vAlign w:val="center"/>
          </w:tcPr>
          <w:p w14:paraId="024092E3">
            <w:pPr>
              <w:rPr>
                <w:rFonts w:hint="eastAsia"/>
              </w:rPr>
            </w:pPr>
            <w:r>
              <w:rPr>
                <w:rFonts w:hint="eastAsia"/>
              </w:rPr>
              <w:t>芯片杂交仪</w:t>
            </w:r>
          </w:p>
        </w:tc>
        <w:tc>
          <w:tcPr>
            <w:tcW w:w="2515" w:type="dxa"/>
            <w:tcBorders>
              <w:top w:val="nil"/>
              <w:left w:val="nil"/>
              <w:bottom w:val="single" w:color="auto" w:sz="4" w:space="0"/>
              <w:right w:val="single" w:color="auto" w:sz="4" w:space="0"/>
            </w:tcBorders>
            <w:shd w:val="clear" w:color="auto" w:fill="auto"/>
            <w:vAlign w:val="center"/>
          </w:tcPr>
          <w:p w14:paraId="024FCAF0">
            <w:pPr>
              <w:rPr>
                <w:rFonts w:hint="eastAsia"/>
              </w:rPr>
            </w:pPr>
            <w:r>
              <w:rPr>
                <w:rFonts w:hint="eastAsia"/>
              </w:rPr>
              <w:t>BioMixerTM Ⅱ</w:t>
            </w:r>
          </w:p>
        </w:tc>
        <w:tc>
          <w:tcPr>
            <w:tcW w:w="1324" w:type="dxa"/>
            <w:tcBorders>
              <w:top w:val="nil"/>
              <w:left w:val="nil"/>
              <w:bottom w:val="single" w:color="auto" w:sz="4" w:space="0"/>
              <w:right w:val="single" w:color="auto" w:sz="4" w:space="0"/>
            </w:tcBorders>
            <w:shd w:val="clear" w:color="auto" w:fill="auto"/>
            <w:vAlign w:val="center"/>
          </w:tcPr>
          <w:p w14:paraId="4A28FCB5">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17379FA">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661B2FEE">
            <w:pPr>
              <w:rPr>
                <w:rFonts w:hint="eastAsia"/>
              </w:rPr>
            </w:pPr>
            <w:r>
              <w:rPr>
                <w:rFonts w:hint="eastAsia"/>
              </w:rPr>
              <w:t>需专业工程师完成</w:t>
            </w:r>
          </w:p>
        </w:tc>
      </w:tr>
      <w:tr w14:paraId="4ABE8914">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DFF0F45">
            <w:r>
              <w:t>218</w:t>
            </w:r>
          </w:p>
        </w:tc>
        <w:tc>
          <w:tcPr>
            <w:tcW w:w="1418" w:type="dxa"/>
            <w:tcBorders>
              <w:top w:val="nil"/>
              <w:left w:val="nil"/>
              <w:bottom w:val="single" w:color="auto" w:sz="4" w:space="0"/>
              <w:right w:val="single" w:color="auto" w:sz="4" w:space="0"/>
            </w:tcBorders>
            <w:shd w:val="clear" w:color="auto" w:fill="auto"/>
            <w:vAlign w:val="center"/>
          </w:tcPr>
          <w:p w14:paraId="3CF9C519">
            <w:pPr>
              <w:rPr>
                <w:rFonts w:hint="eastAsia"/>
              </w:rPr>
            </w:pPr>
            <w:r>
              <w:rPr>
                <w:rFonts w:hint="eastAsia"/>
              </w:rPr>
              <w:t>芯片洗干仪</w:t>
            </w:r>
          </w:p>
        </w:tc>
        <w:tc>
          <w:tcPr>
            <w:tcW w:w="2515" w:type="dxa"/>
            <w:tcBorders>
              <w:top w:val="nil"/>
              <w:left w:val="nil"/>
              <w:bottom w:val="single" w:color="auto" w:sz="4" w:space="0"/>
              <w:right w:val="single" w:color="auto" w:sz="4" w:space="0"/>
            </w:tcBorders>
            <w:shd w:val="clear" w:color="auto" w:fill="auto"/>
            <w:vAlign w:val="center"/>
          </w:tcPr>
          <w:p w14:paraId="550B33D0">
            <w:pPr>
              <w:rPr>
                <w:rFonts w:hint="eastAsia"/>
              </w:rPr>
            </w:pPr>
            <w:r>
              <w:rPr>
                <w:rFonts w:hint="eastAsia"/>
              </w:rPr>
              <w:t>SlideWasherTM 8</w:t>
            </w:r>
          </w:p>
        </w:tc>
        <w:tc>
          <w:tcPr>
            <w:tcW w:w="1324" w:type="dxa"/>
            <w:tcBorders>
              <w:top w:val="nil"/>
              <w:left w:val="nil"/>
              <w:bottom w:val="single" w:color="auto" w:sz="4" w:space="0"/>
              <w:right w:val="single" w:color="auto" w:sz="4" w:space="0"/>
            </w:tcBorders>
            <w:shd w:val="clear" w:color="auto" w:fill="auto"/>
            <w:vAlign w:val="center"/>
          </w:tcPr>
          <w:p w14:paraId="29CF8356">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8EE4CBE">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0902C7FA">
            <w:pPr>
              <w:rPr>
                <w:rFonts w:hint="eastAsia"/>
              </w:rPr>
            </w:pPr>
            <w:r>
              <w:rPr>
                <w:rFonts w:hint="eastAsia"/>
              </w:rPr>
              <w:t>需专业工程师完成</w:t>
            </w:r>
          </w:p>
        </w:tc>
      </w:tr>
      <w:tr w14:paraId="7BEC945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A9D9425">
            <w:r>
              <w:t>219</w:t>
            </w:r>
          </w:p>
        </w:tc>
        <w:tc>
          <w:tcPr>
            <w:tcW w:w="1418" w:type="dxa"/>
            <w:tcBorders>
              <w:top w:val="nil"/>
              <w:left w:val="nil"/>
              <w:bottom w:val="single" w:color="auto" w:sz="4" w:space="0"/>
              <w:right w:val="single" w:color="auto" w:sz="4" w:space="0"/>
            </w:tcBorders>
            <w:shd w:val="clear" w:color="auto" w:fill="auto"/>
            <w:vAlign w:val="center"/>
          </w:tcPr>
          <w:p w14:paraId="5A48F4AE">
            <w:pPr>
              <w:rPr>
                <w:rFonts w:hint="eastAsia"/>
              </w:rPr>
            </w:pPr>
            <w:r>
              <w:rPr>
                <w:rFonts w:hint="eastAsia"/>
              </w:rPr>
              <w:t>微阵列芯片扫描仪</w:t>
            </w:r>
          </w:p>
        </w:tc>
        <w:tc>
          <w:tcPr>
            <w:tcW w:w="2515" w:type="dxa"/>
            <w:tcBorders>
              <w:top w:val="nil"/>
              <w:left w:val="nil"/>
              <w:bottom w:val="single" w:color="auto" w:sz="4" w:space="0"/>
              <w:right w:val="single" w:color="auto" w:sz="4" w:space="0"/>
            </w:tcBorders>
            <w:shd w:val="clear" w:color="auto" w:fill="auto"/>
            <w:vAlign w:val="center"/>
          </w:tcPr>
          <w:p w14:paraId="3BDF9B9E">
            <w:pPr>
              <w:rPr>
                <w:rFonts w:hint="eastAsia"/>
              </w:rPr>
            </w:pPr>
            <w:r>
              <w:rPr>
                <w:rFonts w:hint="eastAsia"/>
              </w:rPr>
              <w:t>LuxScan 10K/B</w:t>
            </w:r>
          </w:p>
        </w:tc>
        <w:tc>
          <w:tcPr>
            <w:tcW w:w="1324" w:type="dxa"/>
            <w:tcBorders>
              <w:top w:val="nil"/>
              <w:left w:val="nil"/>
              <w:bottom w:val="single" w:color="auto" w:sz="4" w:space="0"/>
              <w:right w:val="single" w:color="auto" w:sz="4" w:space="0"/>
            </w:tcBorders>
            <w:shd w:val="clear" w:color="auto" w:fill="auto"/>
            <w:vAlign w:val="center"/>
          </w:tcPr>
          <w:p w14:paraId="0C61BF2A">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CEF5BAB">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259C6572">
            <w:pPr>
              <w:rPr>
                <w:rFonts w:hint="eastAsia"/>
              </w:rPr>
            </w:pPr>
            <w:r>
              <w:rPr>
                <w:rFonts w:hint="eastAsia"/>
              </w:rPr>
              <w:t>需专业工程师完成</w:t>
            </w:r>
          </w:p>
        </w:tc>
      </w:tr>
      <w:tr w14:paraId="3CF73DD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E03A3D9">
            <w:r>
              <w:t>220</w:t>
            </w:r>
          </w:p>
        </w:tc>
        <w:tc>
          <w:tcPr>
            <w:tcW w:w="1418" w:type="dxa"/>
            <w:tcBorders>
              <w:top w:val="nil"/>
              <w:left w:val="nil"/>
              <w:bottom w:val="single" w:color="auto" w:sz="4" w:space="0"/>
              <w:right w:val="single" w:color="auto" w:sz="4" w:space="0"/>
            </w:tcBorders>
            <w:shd w:val="clear" w:color="auto" w:fill="auto"/>
            <w:vAlign w:val="center"/>
          </w:tcPr>
          <w:p w14:paraId="2CB1985F">
            <w:pPr>
              <w:rPr>
                <w:rFonts w:hint="eastAsia"/>
              </w:rPr>
            </w:pPr>
            <w:r>
              <w:rPr>
                <w:rFonts w:hint="eastAsia"/>
              </w:rPr>
              <w:t>微型分光光度计</w:t>
            </w:r>
          </w:p>
        </w:tc>
        <w:tc>
          <w:tcPr>
            <w:tcW w:w="2515" w:type="dxa"/>
            <w:tcBorders>
              <w:top w:val="nil"/>
              <w:left w:val="nil"/>
              <w:bottom w:val="single" w:color="auto" w:sz="4" w:space="0"/>
              <w:right w:val="single" w:color="auto" w:sz="4" w:space="0"/>
            </w:tcBorders>
            <w:shd w:val="clear" w:color="auto" w:fill="auto"/>
            <w:vAlign w:val="center"/>
          </w:tcPr>
          <w:p w14:paraId="342F3480">
            <w:pPr>
              <w:rPr>
                <w:rFonts w:hint="eastAsia"/>
              </w:rPr>
            </w:pPr>
            <w:r>
              <w:rPr>
                <w:rFonts w:hint="eastAsia"/>
              </w:rPr>
              <w:t>Nano Q</w:t>
            </w:r>
          </w:p>
        </w:tc>
        <w:tc>
          <w:tcPr>
            <w:tcW w:w="1324" w:type="dxa"/>
            <w:tcBorders>
              <w:top w:val="nil"/>
              <w:left w:val="nil"/>
              <w:bottom w:val="single" w:color="auto" w:sz="4" w:space="0"/>
              <w:right w:val="single" w:color="auto" w:sz="4" w:space="0"/>
            </w:tcBorders>
            <w:shd w:val="clear" w:color="auto" w:fill="auto"/>
            <w:vAlign w:val="center"/>
          </w:tcPr>
          <w:p w14:paraId="11FDF0FD">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5612CF42">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2AA5FD68"/>
        </w:tc>
      </w:tr>
      <w:tr w14:paraId="483A3DC5">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40D6B9A">
            <w:r>
              <w:t>221</w:t>
            </w:r>
          </w:p>
        </w:tc>
        <w:tc>
          <w:tcPr>
            <w:tcW w:w="1418" w:type="dxa"/>
            <w:tcBorders>
              <w:top w:val="nil"/>
              <w:left w:val="nil"/>
              <w:bottom w:val="single" w:color="auto" w:sz="4" w:space="0"/>
              <w:right w:val="single" w:color="auto" w:sz="4" w:space="0"/>
            </w:tcBorders>
            <w:shd w:val="clear" w:color="auto" w:fill="auto"/>
            <w:vAlign w:val="center"/>
          </w:tcPr>
          <w:p w14:paraId="41E5D9BF">
            <w:pPr>
              <w:rPr>
                <w:rFonts w:hint="eastAsia"/>
              </w:rPr>
            </w:pPr>
            <w:r>
              <w:rPr>
                <w:rFonts w:hint="eastAsia"/>
              </w:rPr>
              <w:t>核酸分析仪</w:t>
            </w:r>
          </w:p>
        </w:tc>
        <w:tc>
          <w:tcPr>
            <w:tcW w:w="2515" w:type="dxa"/>
            <w:tcBorders>
              <w:top w:val="nil"/>
              <w:left w:val="nil"/>
              <w:bottom w:val="single" w:color="auto" w:sz="4" w:space="0"/>
              <w:right w:val="single" w:color="auto" w:sz="4" w:space="0"/>
            </w:tcBorders>
            <w:shd w:val="clear" w:color="auto" w:fill="auto"/>
            <w:vAlign w:val="center"/>
          </w:tcPr>
          <w:p w14:paraId="29DF5652">
            <w:pPr>
              <w:rPr>
                <w:rFonts w:hint="eastAsia"/>
              </w:rPr>
            </w:pPr>
            <w:r>
              <w:rPr>
                <w:rFonts w:hint="eastAsia"/>
              </w:rPr>
              <w:t>RT isochipTM-A</w:t>
            </w:r>
          </w:p>
        </w:tc>
        <w:tc>
          <w:tcPr>
            <w:tcW w:w="1324" w:type="dxa"/>
            <w:tcBorders>
              <w:top w:val="nil"/>
              <w:left w:val="nil"/>
              <w:bottom w:val="single" w:color="auto" w:sz="4" w:space="0"/>
              <w:right w:val="single" w:color="auto" w:sz="4" w:space="0"/>
            </w:tcBorders>
            <w:shd w:val="clear" w:color="auto" w:fill="auto"/>
            <w:vAlign w:val="center"/>
          </w:tcPr>
          <w:p w14:paraId="77FF4AC6">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7E4769B">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32A6E8B5">
            <w:pPr>
              <w:rPr>
                <w:rFonts w:hint="eastAsia"/>
              </w:rPr>
            </w:pPr>
            <w:r>
              <w:rPr>
                <w:rFonts w:hint="eastAsia"/>
              </w:rPr>
              <w:t>需专业工程师完成</w:t>
            </w:r>
          </w:p>
        </w:tc>
      </w:tr>
      <w:tr w14:paraId="0169C27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D609C7C">
            <w:r>
              <w:t>222</w:t>
            </w:r>
          </w:p>
        </w:tc>
        <w:tc>
          <w:tcPr>
            <w:tcW w:w="1418" w:type="dxa"/>
            <w:tcBorders>
              <w:top w:val="nil"/>
              <w:left w:val="nil"/>
              <w:bottom w:val="single" w:color="auto" w:sz="4" w:space="0"/>
              <w:right w:val="single" w:color="auto" w:sz="4" w:space="0"/>
            </w:tcBorders>
            <w:shd w:val="clear" w:color="auto" w:fill="auto"/>
            <w:vAlign w:val="center"/>
          </w:tcPr>
          <w:p w14:paraId="7E602CCA">
            <w:pPr>
              <w:rPr>
                <w:rFonts w:hint="eastAsia"/>
              </w:rPr>
            </w:pPr>
            <w:r>
              <w:rPr>
                <w:rFonts w:hint="eastAsia"/>
              </w:rPr>
              <w:t>SANTAK不间断电源</w:t>
            </w:r>
          </w:p>
        </w:tc>
        <w:tc>
          <w:tcPr>
            <w:tcW w:w="2515" w:type="dxa"/>
            <w:tcBorders>
              <w:top w:val="nil"/>
              <w:left w:val="nil"/>
              <w:bottom w:val="single" w:color="auto" w:sz="4" w:space="0"/>
              <w:right w:val="single" w:color="auto" w:sz="4" w:space="0"/>
            </w:tcBorders>
            <w:shd w:val="clear" w:color="auto" w:fill="auto"/>
            <w:vAlign w:val="center"/>
          </w:tcPr>
          <w:p w14:paraId="4AA34961">
            <w:pPr>
              <w:rPr>
                <w:rFonts w:hint="eastAsia"/>
              </w:rPr>
            </w:pPr>
            <w:r>
              <w:rPr>
                <w:rFonts w:hint="eastAsia"/>
              </w:rPr>
              <w:t>Castle 1-3K</w:t>
            </w:r>
          </w:p>
        </w:tc>
        <w:tc>
          <w:tcPr>
            <w:tcW w:w="1324" w:type="dxa"/>
            <w:tcBorders>
              <w:top w:val="nil"/>
              <w:left w:val="nil"/>
              <w:bottom w:val="single" w:color="auto" w:sz="4" w:space="0"/>
              <w:right w:val="single" w:color="auto" w:sz="4" w:space="0"/>
            </w:tcBorders>
            <w:shd w:val="clear" w:color="auto" w:fill="auto"/>
            <w:vAlign w:val="center"/>
          </w:tcPr>
          <w:p w14:paraId="7542DBC9">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20F6AE26">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3283B2A9"/>
        </w:tc>
      </w:tr>
      <w:tr w14:paraId="1934F52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156AE4B">
            <w:r>
              <w:t>223</w:t>
            </w:r>
          </w:p>
        </w:tc>
        <w:tc>
          <w:tcPr>
            <w:tcW w:w="1418" w:type="dxa"/>
            <w:tcBorders>
              <w:top w:val="nil"/>
              <w:left w:val="nil"/>
              <w:bottom w:val="single" w:color="auto" w:sz="4" w:space="0"/>
              <w:right w:val="single" w:color="auto" w:sz="4" w:space="0"/>
            </w:tcBorders>
            <w:shd w:val="clear" w:color="auto" w:fill="auto"/>
            <w:vAlign w:val="center"/>
          </w:tcPr>
          <w:p w14:paraId="05694346">
            <w:pPr>
              <w:rPr>
                <w:rFonts w:hint="eastAsia"/>
              </w:rPr>
            </w:pPr>
            <w:r>
              <w:rPr>
                <w:rFonts w:hint="eastAsia"/>
              </w:rPr>
              <w:t>数控超声波清洗器</w:t>
            </w:r>
          </w:p>
        </w:tc>
        <w:tc>
          <w:tcPr>
            <w:tcW w:w="2515" w:type="dxa"/>
            <w:tcBorders>
              <w:top w:val="nil"/>
              <w:left w:val="nil"/>
              <w:bottom w:val="single" w:color="auto" w:sz="4" w:space="0"/>
              <w:right w:val="single" w:color="auto" w:sz="4" w:space="0"/>
            </w:tcBorders>
            <w:shd w:val="clear" w:color="auto" w:fill="auto"/>
            <w:vAlign w:val="center"/>
          </w:tcPr>
          <w:p w14:paraId="32469312">
            <w:pPr>
              <w:rPr>
                <w:rFonts w:hint="eastAsia"/>
              </w:rPr>
            </w:pPr>
            <w:r>
              <w:rPr>
                <w:rFonts w:hint="eastAsia"/>
              </w:rPr>
              <w:t>KH-500DB型</w:t>
            </w:r>
          </w:p>
        </w:tc>
        <w:tc>
          <w:tcPr>
            <w:tcW w:w="1324" w:type="dxa"/>
            <w:tcBorders>
              <w:top w:val="nil"/>
              <w:left w:val="nil"/>
              <w:bottom w:val="single" w:color="auto" w:sz="4" w:space="0"/>
              <w:right w:val="single" w:color="auto" w:sz="4" w:space="0"/>
            </w:tcBorders>
            <w:shd w:val="clear" w:color="auto" w:fill="auto"/>
            <w:vAlign w:val="center"/>
          </w:tcPr>
          <w:p w14:paraId="5884EDAF">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7E9F2BBC">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3B5DD158"/>
        </w:tc>
      </w:tr>
      <w:tr w14:paraId="6532117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FADF7B8">
            <w:r>
              <w:t>224</w:t>
            </w:r>
          </w:p>
        </w:tc>
        <w:tc>
          <w:tcPr>
            <w:tcW w:w="1418" w:type="dxa"/>
            <w:tcBorders>
              <w:top w:val="nil"/>
              <w:left w:val="nil"/>
              <w:bottom w:val="single" w:color="auto" w:sz="4" w:space="0"/>
              <w:right w:val="single" w:color="auto" w:sz="4" w:space="0"/>
            </w:tcBorders>
            <w:shd w:val="clear" w:color="auto" w:fill="auto"/>
            <w:vAlign w:val="center"/>
          </w:tcPr>
          <w:p w14:paraId="70050ECE">
            <w:pPr>
              <w:rPr>
                <w:rFonts w:hint="eastAsia"/>
              </w:rPr>
            </w:pPr>
            <w:r>
              <w:rPr>
                <w:rFonts w:hint="eastAsia"/>
              </w:rPr>
              <w:t>多管漩涡混合仪</w:t>
            </w:r>
          </w:p>
        </w:tc>
        <w:tc>
          <w:tcPr>
            <w:tcW w:w="2515" w:type="dxa"/>
            <w:tcBorders>
              <w:top w:val="nil"/>
              <w:left w:val="nil"/>
              <w:bottom w:val="single" w:color="auto" w:sz="4" w:space="0"/>
              <w:right w:val="single" w:color="auto" w:sz="4" w:space="0"/>
            </w:tcBorders>
            <w:shd w:val="clear" w:color="auto" w:fill="auto"/>
            <w:vAlign w:val="center"/>
          </w:tcPr>
          <w:p w14:paraId="0D15E130">
            <w:pPr>
              <w:rPr>
                <w:rFonts w:hint="eastAsia"/>
              </w:rPr>
            </w:pPr>
            <w:r>
              <w:rPr>
                <w:rFonts w:hint="eastAsia"/>
              </w:rPr>
              <w:t>MTV-100</w:t>
            </w:r>
          </w:p>
        </w:tc>
        <w:tc>
          <w:tcPr>
            <w:tcW w:w="1324" w:type="dxa"/>
            <w:tcBorders>
              <w:top w:val="nil"/>
              <w:left w:val="nil"/>
              <w:bottom w:val="single" w:color="auto" w:sz="4" w:space="0"/>
              <w:right w:val="single" w:color="auto" w:sz="4" w:space="0"/>
            </w:tcBorders>
            <w:shd w:val="clear" w:color="auto" w:fill="auto"/>
            <w:vAlign w:val="center"/>
          </w:tcPr>
          <w:p w14:paraId="1B6C94BA">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2F927671">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20D6A2D9"/>
        </w:tc>
      </w:tr>
      <w:tr w14:paraId="2F88809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CD593CB">
            <w:r>
              <w:t>225</w:t>
            </w:r>
          </w:p>
        </w:tc>
        <w:tc>
          <w:tcPr>
            <w:tcW w:w="1418" w:type="dxa"/>
            <w:tcBorders>
              <w:top w:val="nil"/>
              <w:left w:val="nil"/>
              <w:bottom w:val="single" w:color="auto" w:sz="4" w:space="0"/>
              <w:right w:val="single" w:color="auto" w:sz="4" w:space="0"/>
            </w:tcBorders>
            <w:shd w:val="clear" w:color="auto" w:fill="auto"/>
            <w:vAlign w:val="center"/>
          </w:tcPr>
          <w:p w14:paraId="3893B31B">
            <w:pPr>
              <w:rPr>
                <w:rFonts w:hint="eastAsia"/>
              </w:rPr>
            </w:pPr>
            <w:r>
              <w:rPr>
                <w:rFonts w:hint="eastAsia"/>
              </w:rPr>
              <w:t>氮吹仪</w:t>
            </w:r>
          </w:p>
        </w:tc>
        <w:tc>
          <w:tcPr>
            <w:tcW w:w="2515" w:type="dxa"/>
            <w:tcBorders>
              <w:top w:val="nil"/>
              <w:left w:val="nil"/>
              <w:bottom w:val="single" w:color="auto" w:sz="4" w:space="0"/>
              <w:right w:val="single" w:color="auto" w:sz="4" w:space="0"/>
            </w:tcBorders>
            <w:shd w:val="clear" w:color="auto" w:fill="auto"/>
            <w:vAlign w:val="center"/>
          </w:tcPr>
          <w:p w14:paraId="154ADCEA">
            <w:pPr>
              <w:rPr>
                <w:rFonts w:hint="eastAsia"/>
              </w:rPr>
            </w:pPr>
            <w:r>
              <w:rPr>
                <w:rFonts w:hint="eastAsia"/>
              </w:rPr>
              <w:t>MD200-2</w:t>
            </w:r>
          </w:p>
        </w:tc>
        <w:tc>
          <w:tcPr>
            <w:tcW w:w="1324" w:type="dxa"/>
            <w:tcBorders>
              <w:top w:val="nil"/>
              <w:left w:val="nil"/>
              <w:bottom w:val="single" w:color="auto" w:sz="4" w:space="0"/>
              <w:right w:val="single" w:color="auto" w:sz="4" w:space="0"/>
            </w:tcBorders>
            <w:shd w:val="clear" w:color="auto" w:fill="auto"/>
            <w:vAlign w:val="center"/>
          </w:tcPr>
          <w:p w14:paraId="7409C922">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36760C2C">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69BDC056"/>
        </w:tc>
      </w:tr>
      <w:tr w14:paraId="0E1CAA8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2BA7A39">
            <w:r>
              <w:t>226</w:t>
            </w:r>
          </w:p>
        </w:tc>
        <w:tc>
          <w:tcPr>
            <w:tcW w:w="1418" w:type="dxa"/>
            <w:tcBorders>
              <w:top w:val="nil"/>
              <w:left w:val="nil"/>
              <w:bottom w:val="single" w:color="auto" w:sz="4" w:space="0"/>
              <w:right w:val="single" w:color="auto" w:sz="4" w:space="0"/>
            </w:tcBorders>
            <w:shd w:val="clear" w:color="auto" w:fill="auto"/>
            <w:vAlign w:val="center"/>
          </w:tcPr>
          <w:p w14:paraId="66EFB439">
            <w:pPr>
              <w:rPr>
                <w:rFonts w:hint="eastAsia"/>
              </w:rPr>
            </w:pPr>
            <w:r>
              <w:rPr>
                <w:rFonts w:hint="eastAsia"/>
              </w:rPr>
              <w:t>全自动核酸提取仪</w:t>
            </w:r>
          </w:p>
        </w:tc>
        <w:tc>
          <w:tcPr>
            <w:tcW w:w="2515" w:type="dxa"/>
            <w:tcBorders>
              <w:top w:val="nil"/>
              <w:left w:val="nil"/>
              <w:bottom w:val="single" w:color="auto" w:sz="4" w:space="0"/>
              <w:right w:val="single" w:color="auto" w:sz="4" w:space="0"/>
            </w:tcBorders>
            <w:shd w:val="clear" w:color="auto" w:fill="auto"/>
            <w:vAlign w:val="center"/>
          </w:tcPr>
          <w:p w14:paraId="14E1CE8B">
            <w:pPr>
              <w:rPr>
                <w:rFonts w:hint="eastAsia"/>
              </w:rPr>
            </w:pPr>
            <w:r>
              <w:rPr>
                <w:rFonts w:hint="eastAsia"/>
              </w:rPr>
              <w:t>Smart32 Plus</w:t>
            </w:r>
          </w:p>
        </w:tc>
        <w:tc>
          <w:tcPr>
            <w:tcW w:w="1324" w:type="dxa"/>
            <w:tcBorders>
              <w:top w:val="nil"/>
              <w:left w:val="nil"/>
              <w:bottom w:val="single" w:color="auto" w:sz="4" w:space="0"/>
              <w:right w:val="single" w:color="auto" w:sz="4" w:space="0"/>
            </w:tcBorders>
            <w:shd w:val="clear" w:color="auto" w:fill="auto"/>
            <w:vAlign w:val="center"/>
          </w:tcPr>
          <w:p w14:paraId="35BD6A30">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3E9F760D">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0680968F">
            <w:pPr>
              <w:rPr>
                <w:rFonts w:hint="eastAsia"/>
              </w:rPr>
            </w:pPr>
            <w:r>
              <w:rPr>
                <w:rFonts w:hint="eastAsia"/>
              </w:rPr>
              <w:t>需专业工程师完成</w:t>
            </w:r>
          </w:p>
        </w:tc>
      </w:tr>
      <w:tr w14:paraId="6EACB455">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CC65720">
            <w:r>
              <w:t>227</w:t>
            </w:r>
          </w:p>
        </w:tc>
        <w:tc>
          <w:tcPr>
            <w:tcW w:w="1418" w:type="dxa"/>
            <w:tcBorders>
              <w:top w:val="nil"/>
              <w:left w:val="nil"/>
              <w:bottom w:val="single" w:color="auto" w:sz="4" w:space="0"/>
              <w:right w:val="single" w:color="auto" w:sz="4" w:space="0"/>
            </w:tcBorders>
            <w:shd w:val="clear" w:color="auto" w:fill="auto"/>
            <w:vAlign w:val="center"/>
          </w:tcPr>
          <w:p w14:paraId="60096A46">
            <w:pPr>
              <w:rPr>
                <w:rFonts w:hint="eastAsia"/>
              </w:rPr>
            </w:pPr>
            <w:r>
              <w:rPr>
                <w:rFonts w:hint="eastAsia"/>
              </w:rPr>
              <w:t>核酸分析仪</w:t>
            </w:r>
          </w:p>
        </w:tc>
        <w:tc>
          <w:tcPr>
            <w:tcW w:w="2515" w:type="dxa"/>
            <w:tcBorders>
              <w:top w:val="nil"/>
              <w:left w:val="nil"/>
              <w:bottom w:val="single" w:color="auto" w:sz="4" w:space="0"/>
              <w:right w:val="single" w:color="auto" w:sz="4" w:space="0"/>
            </w:tcBorders>
            <w:shd w:val="clear" w:color="auto" w:fill="auto"/>
            <w:vAlign w:val="center"/>
          </w:tcPr>
          <w:p w14:paraId="643EDED0">
            <w:pPr>
              <w:rPr>
                <w:rFonts w:hint="eastAsia"/>
              </w:rPr>
            </w:pPr>
            <w:r>
              <w:rPr>
                <w:rFonts w:hint="eastAsia"/>
              </w:rPr>
              <w:t>RT isochipTM-A</w:t>
            </w:r>
          </w:p>
        </w:tc>
        <w:tc>
          <w:tcPr>
            <w:tcW w:w="1324" w:type="dxa"/>
            <w:tcBorders>
              <w:top w:val="nil"/>
              <w:left w:val="nil"/>
              <w:bottom w:val="single" w:color="auto" w:sz="4" w:space="0"/>
              <w:right w:val="single" w:color="auto" w:sz="4" w:space="0"/>
            </w:tcBorders>
            <w:shd w:val="clear" w:color="auto" w:fill="auto"/>
            <w:vAlign w:val="center"/>
          </w:tcPr>
          <w:p w14:paraId="5AF6B42B">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456AB0F5">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291390F4">
            <w:pPr>
              <w:rPr>
                <w:rFonts w:hint="eastAsia"/>
              </w:rPr>
            </w:pPr>
            <w:r>
              <w:rPr>
                <w:rFonts w:hint="eastAsia"/>
              </w:rPr>
              <w:t>需专业工程师完成</w:t>
            </w:r>
          </w:p>
        </w:tc>
      </w:tr>
      <w:tr w14:paraId="2B14F21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28F1CF5">
            <w:r>
              <w:t>228</w:t>
            </w:r>
          </w:p>
        </w:tc>
        <w:tc>
          <w:tcPr>
            <w:tcW w:w="1418" w:type="dxa"/>
            <w:tcBorders>
              <w:top w:val="nil"/>
              <w:left w:val="nil"/>
              <w:bottom w:val="single" w:color="auto" w:sz="4" w:space="0"/>
              <w:right w:val="single" w:color="auto" w:sz="4" w:space="0"/>
            </w:tcBorders>
            <w:shd w:val="clear" w:color="auto" w:fill="auto"/>
            <w:vAlign w:val="center"/>
          </w:tcPr>
          <w:p w14:paraId="7756DB69">
            <w:pPr>
              <w:rPr>
                <w:rFonts w:hint="eastAsia"/>
              </w:rPr>
            </w:pPr>
            <w:r>
              <w:rPr>
                <w:rFonts w:hint="eastAsia"/>
              </w:rPr>
              <w:t>医用低温冰箱</w:t>
            </w:r>
          </w:p>
        </w:tc>
        <w:tc>
          <w:tcPr>
            <w:tcW w:w="2515" w:type="dxa"/>
            <w:tcBorders>
              <w:top w:val="nil"/>
              <w:left w:val="nil"/>
              <w:bottom w:val="single" w:color="auto" w:sz="4" w:space="0"/>
              <w:right w:val="single" w:color="auto" w:sz="4" w:space="0"/>
            </w:tcBorders>
            <w:shd w:val="clear" w:color="auto" w:fill="auto"/>
            <w:vAlign w:val="center"/>
          </w:tcPr>
          <w:p w14:paraId="5A2C4773">
            <w:pPr>
              <w:rPr>
                <w:rFonts w:hint="eastAsia"/>
              </w:rPr>
            </w:pPr>
            <w:r>
              <w:rPr>
                <w:rFonts w:hint="eastAsia"/>
              </w:rPr>
              <w:t>MDF-25V100</w:t>
            </w:r>
          </w:p>
        </w:tc>
        <w:tc>
          <w:tcPr>
            <w:tcW w:w="1324" w:type="dxa"/>
            <w:tcBorders>
              <w:top w:val="nil"/>
              <w:left w:val="nil"/>
              <w:bottom w:val="single" w:color="auto" w:sz="4" w:space="0"/>
              <w:right w:val="single" w:color="auto" w:sz="4" w:space="0"/>
            </w:tcBorders>
            <w:shd w:val="clear" w:color="auto" w:fill="auto"/>
            <w:vAlign w:val="center"/>
          </w:tcPr>
          <w:p w14:paraId="6FBDEDCD">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6458C84F">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3D095BD6"/>
        </w:tc>
      </w:tr>
      <w:tr w14:paraId="61916251">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D99266A">
            <w:r>
              <w:t>229</w:t>
            </w:r>
          </w:p>
        </w:tc>
        <w:tc>
          <w:tcPr>
            <w:tcW w:w="1418" w:type="dxa"/>
            <w:tcBorders>
              <w:top w:val="nil"/>
              <w:left w:val="nil"/>
              <w:bottom w:val="single" w:color="auto" w:sz="4" w:space="0"/>
              <w:right w:val="single" w:color="auto" w:sz="4" w:space="0"/>
            </w:tcBorders>
            <w:shd w:val="clear" w:color="auto" w:fill="auto"/>
            <w:vAlign w:val="center"/>
          </w:tcPr>
          <w:p w14:paraId="57638F37">
            <w:pPr>
              <w:rPr>
                <w:rFonts w:hint="eastAsia"/>
              </w:rPr>
            </w:pPr>
            <w:r>
              <w:rPr>
                <w:rFonts w:hint="eastAsia"/>
              </w:rPr>
              <w:t>医用冷藏冰箱</w:t>
            </w:r>
          </w:p>
        </w:tc>
        <w:tc>
          <w:tcPr>
            <w:tcW w:w="2515" w:type="dxa"/>
            <w:tcBorders>
              <w:top w:val="nil"/>
              <w:left w:val="nil"/>
              <w:bottom w:val="single" w:color="auto" w:sz="4" w:space="0"/>
              <w:right w:val="single" w:color="auto" w:sz="4" w:space="0"/>
            </w:tcBorders>
            <w:shd w:val="clear" w:color="auto" w:fill="auto"/>
            <w:vAlign w:val="center"/>
          </w:tcPr>
          <w:p w14:paraId="217A219A">
            <w:pPr>
              <w:rPr>
                <w:rFonts w:hint="eastAsia"/>
              </w:rPr>
            </w:pPr>
            <w:r>
              <w:rPr>
                <w:rFonts w:hint="eastAsia"/>
              </w:rPr>
              <w:t>MPC-5V226S</w:t>
            </w:r>
          </w:p>
        </w:tc>
        <w:tc>
          <w:tcPr>
            <w:tcW w:w="1324" w:type="dxa"/>
            <w:tcBorders>
              <w:top w:val="nil"/>
              <w:left w:val="nil"/>
              <w:bottom w:val="single" w:color="auto" w:sz="4" w:space="0"/>
              <w:right w:val="single" w:color="auto" w:sz="4" w:space="0"/>
            </w:tcBorders>
            <w:shd w:val="clear" w:color="auto" w:fill="auto"/>
            <w:vAlign w:val="center"/>
          </w:tcPr>
          <w:p w14:paraId="6567C4A5">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58EFD484">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03B8BF59"/>
        </w:tc>
      </w:tr>
      <w:tr w14:paraId="2BA5D40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175A4FB">
            <w:r>
              <w:t>230</w:t>
            </w:r>
          </w:p>
        </w:tc>
        <w:tc>
          <w:tcPr>
            <w:tcW w:w="1418" w:type="dxa"/>
            <w:tcBorders>
              <w:top w:val="nil"/>
              <w:left w:val="nil"/>
              <w:bottom w:val="single" w:color="auto" w:sz="4" w:space="0"/>
              <w:right w:val="single" w:color="auto" w:sz="4" w:space="0"/>
            </w:tcBorders>
            <w:shd w:val="clear" w:color="auto" w:fill="auto"/>
            <w:vAlign w:val="center"/>
          </w:tcPr>
          <w:p w14:paraId="3946E5B6">
            <w:pPr>
              <w:rPr>
                <w:rFonts w:hint="eastAsia"/>
              </w:rPr>
            </w:pPr>
            <w:r>
              <w:rPr>
                <w:rFonts w:hint="eastAsia"/>
              </w:rPr>
              <w:t>台式低速离心机</w:t>
            </w:r>
          </w:p>
        </w:tc>
        <w:tc>
          <w:tcPr>
            <w:tcW w:w="2515" w:type="dxa"/>
            <w:tcBorders>
              <w:top w:val="nil"/>
              <w:left w:val="nil"/>
              <w:bottom w:val="single" w:color="auto" w:sz="4" w:space="0"/>
              <w:right w:val="single" w:color="auto" w:sz="4" w:space="0"/>
            </w:tcBorders>
            <w:shd w:val="clear" w:color="auto" w:fill="auto"/>
            <w:vAlign w:val="center"/>
          </w:tcPr>
          <w:p w14:paraId="6FE73741">
            <w:pPr>
              <w:rPr>
                <w:rFonts w:hint="eastAsia"/>
              </w:rPr>
            </w:pPr>
            <w:r>
              <w:rPr>
                <w:rFonts w:hint="eastAsia"/>
              </w:rPr>
              <w:t>JW-1024</w:t>
            </w:r>
          </w:p>
        </w:tc>
        <w:tc>
          <w:tcPr>
            <w:tcW w:w="1324" w:type="dxa"/>
            <w:tcBorders>
              <w:top w:val="nil"/>
              <w:left w:val="nil"/>
              <w:bottom w:val="single" w:color="auto" w:sz="4" w:space="0"/>
              <w:right w:val="single" w:color="auto" w:sz="4" w:space="0"/>
            </w:tcBorders>
            <w:shd w:val="clear" w:color="auto" w:fill="auto"/>
            <w:vAlign w:val="center"/>
          </w:tcPr>
          <w:p w14:paraId="143FA50A">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68AB1DD0">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07A3A2B6"/>
        </w:tc>
      </w:tr>
      <w:tr w14:paraId="07CD1ED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3C47F1E">
            <w:r>
              <w:t>231</w:t>
            </w:r>
          </w:p>
        </w:tc>
        <w:tc>
          <w:tcPr>
            <w:tcW w:w="1418" w:type="dxa"/>
            <w:tcBorders>
              <w:top w:val="nil"/>
              <w:left w:val="nil"/>
              <w:bottom w:val="single" w:color="auto" w:sz="4" w:space="0"/>
              <w:right w:val="single" w:color="auto" w:sz="4" w:space="0"/>
            </w:tcBorders>
            <w:shd w:val="clear" w:color="auto" w:fill="auto"/>
            <w:vAlign w:val="center"/>
          </w:tcPr>
          <w:p w14:paraId="744D628F">
            <w:pPr>
              <w:rPr>
                <w:rFonts w:hint="eastAsia"/>
              </w:rPr>
            </w:pPr>
            <w:r>
              <w:rPr>
                <w:rFonts w:hint="eastAsia"/>
              </w:rPr>
              <w:t>超微量分光度计</w:t>
            </w:r>
          </w:p>
        </w:tc>
        <w:tc>
          <w:tcPr>
            <w:tcW w:w="2515" w:type="dxa"/>
            <w:tcBorders>
              <w:top w:val="nil"/>
              <w:left w:val="nil"/>
              <w:bottom w:val="single" w:color="auto" w:sz="4" w:space="0"/>
              <w:right w:val="single" w:color="auto" w:sz="4" w:space="0"/>
            </w:tcBorders>
            <w:shd w:val="clear" w:color="auto" w:fill="auto"/>
            <w:vAlign w:val="center"/>
          </w:tcPr>
          <w:p w14:paraId="57CAFEC9">
            <w:pPr>
              <w:rPr>
                <w:rFonts w:hint="eastAsia"/>
              </w:rPr>
            </w:pPr>
            <w:r>
              <w:rPr>
                <w:rFonts w:hint="eastAsia"/>
              </w:rPr>
              <w:t>K5800</w:t>
            </w:r>
          </w:p>
        </w:tc>
        <w:tc>
          <w:tcPr>
            <w:tcW w:w="1324" w:type="dxa"/>
            <w:tcBorders>
              <w:top w:val="nil"/>
              <w:left w:val="nil"/>
              <w:bottom w:val="single" w:color="auto" w:sz="4" w:space="0"/>
              <w:right w:val="single" w:color="auto" w:sz="4" w:space="0"/>
            </w:tcBorders>
            <w:shd w:val="clear" w:color="auto" w:fill="auto"/>
            <w:vAlign w:val="center"/>
          </w:tcPr>
          <w:p w14:paraId="219D4228">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8FFC9E8">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77F186CB">
            <w:pPr>
              <w:rPr>
                <w:rFonts w:hint="eastAsia"/>
              </w:rPr>
            </w:pPr>
            <w:r>
              <w:rPr>
                <w:rFonts w:hint="eastAsia"/>
              </w:rPr>
              <w:t>需专业工程师完成</w:t>
            </w:r>
          </w:p>
        </w:tc>
      </w:tr>
      <w:tr w14:paraId="3F8C839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324288B">
            <w:r>
              <w:t>232</w:t>
            </w:r>
          </w:p>
        </w:tc>
        <w:tc>
          <w:tcPr>
            <w:tcW w:w="1418" w:type="dxa"/>
            <w:tcBorders>
              <w:top w:val="nil"/>
              <w:left w:val="nil"/>
              <w:bottom w:val="single" w:color="auto" w:sz="4" w:space="0"/>
              <w:right w:val="single" w:color="auto" w:sz="4" w:space="0"/>
            </w:tcBorders>
            <w:shd w:val="clear" w:color="auto" w:fill="auto"/>
            <w:vAlign w:val="center"/>
          </w:tcPr>
          <w:p w14:paraId="7D34368E">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vAlign w:val="center"/>
          </w:tcPr>
          <w:p w14:paraId="571DF286">
            <w:pPr>
              <w:rPr>
                <w:rFonts w:hint="eastAsia"/>
              </w:rPr>
            </w:pPr>
            <w:r>
              <w:rPr>
                <w:rFonts w:hint="eastAsia"/>
              </w:rPr>
              <w:t>HFsafe-1500LC</w:t>
            </w:r>
          </w:p>
        </w:tc>
        <w:tc>
          <w:tcPr>
            <w:tcW w:w="1324" w:type="dxa"/>
            <w:tcBorders>
              <w:top w:val="nil"/>
              <w:left w:val="nil"/>
              <w:bottom w:val="single" w:color="auto" w:sz="4" w:space="0"/>
              <w:right w:val="single" w:color="auto" w:sz="4" w:space="0"/>
            </w:tcBorders>
            <w:shd w:val="clear" w:color="auto" w:fill="auto"/>
            <w:vAlign w:val="center"/>
          </w:tcPr>
          <w:p w14:paraId="32EDF225">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6D6F4BC2">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61BA34E8">
            <w:pPr>
              <w:rPr>
                <w:rFonts w:hint="eastAsia"/>
              </w:rPr>
            </w:pPr>
            <w:r>
              <w:rPr>
                <w:rFonts w:hint="eastAsia"/>
              </w:rPr>
              <w:t>拆卸前需进行消杀</w:t>
            </w:r>
          </w:p>
        </w:tc>
      </w:tr>
      <w:tr w14:paraId="5057ED6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CA22E5A">
            <w:r>
              <w:t>233</w:t>
            </w:r>
          </w:p>
        </w:tc>
        <w:tc>
          <w:tcPr>
            <w:tcW w:w="1418" w:type="dxa"/>
            <w:tcBorders>
              <w:top w:val="nil"/>
              <w:left w:val="nil"/>
              <w:bottom w:val="single" w:color="auto" w:sz="4" w:space="0"/>
              <w:right w:val="single" w:color="auto" w:sz="4" w:space="0"/>
            </w:tcBorders>
            <w:shd w:val="clear" w:color="auto" w:fill="auto"/>
            <w:vAlign w:val="center"/>
          </w:tcPr>
          <w:p w14:paraId="44D8E007">
            <w:pPr>
              <w:rPr>
                <w:rFonts w:hint="eastAsia"/>
              </w:rPr>
            </w:pPr>
            <w:r>
              <w:rPr>
                <w:rFonts w:hint="eastAsia"/>
              </w:rPr>
              <w:t>海尔空调</w:t>
            </w:r>
          </w:p>
        </w:tc>
        <w:tc>
          <w:tcPr>
            <w:tcW w:w="2515" w:type="dxa"/>
            <w:tcBorders>
              <w:top w:val="nil"/>
              <w:left w:val="nil"/>
              <w:bottom w:val="single" w:color="auto" w:sz="4" w:space="0"/>
              <w:right w:val="single" w:color="auto" w:sz="4" w:space="0"/>
            </w:tcBorders>
            <w:shd w:val="clear" w:color="auto" w:fill="auto"/>
            <w:vAlign w:val="center"/>
          </w:tcPr>
          <w:p w14:paraId="4F174243">
            <w:pPr>
              <w:rPr>
                <w:rFonts w:hint="eastAsia"/>
              </w:rPr>
            </w:pPr>
            <w:r>
              <w:rPr>
                <w:rFonts w:hint="eastAsia"/>
              </w:rPr>
              <w:t>KFRd-72LW/Z5</w:t>
            </w:r>
          </w:p>
        </w:tc>
        <w:tc>
          <w:tcPr>
            <w:tcW w:w="1324" w:type="dxa"/>
            <w:tcBorders>
              <w:top w:val="nil"/>
              <w:left w:val="nil"/>
              <w:bottom w:val="single" w:color="auto" w:sz="4" w:space="0"/>
              <w:right w:val="single" w:color="auto" w:sz="4" w:space="0"/>
            </w:tcBorders>
            <w:shd w:val="clear" w:color="auto" w:fill="auto"/>
            <w:vAlign w:val="center"/>
          </w:tcPr>
          <w:p w14:paraId="4A55D663">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5A0E69D5">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75FEF05C"/>
        </w:tc>
      </w:tr>
      <w:tr w14:paraId="3C34ED1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83BB5E0">
            <w:r>
              <w:t>234</w:t>
            </w:r>
          </w:p>
        </w:tc>
        <w:tc>
          <w:tcPr>
            <w:tcW w:w="1418" w:type="dxa"/>
            <w:tcBorders>
              <w:top w:val="nil"/>
              <w:left w:val="nil"/>
              <w:bottom w:val="single" w:color="auto" w:sz="4" w:space="0"/>
              <w:right w:val="single" w:color="auto" w:sz="4" w:space="0"/>
            </w:tcBorders>
            <w:shd w:val="clear" w:color="auto" w:fill="auto"/>
            <w:vAlign w:val="center"/>
          </w:tcPr>
          <w:p w14:paraId="05BD3F53">
            <w:pPr>
              <w:rPr>
                <w:rFonts w:hint="eastAsia"/>
              </w:rPr>
            </w:pPr>
            <w:r>
              <w:rPr>
                <w:rFonts w:hint="eastAsia"/>
              </w:rPr>
              <w:t>冰箱（冷藏冷冻）</w:t>
            </w:r>
          </w:p>
        </w:tc>
        <w:tc>
          <w:tcPr>
            <w:tcW w:w="2515" w:type="dxa"/>
            <w:tcBorders>
              <w:top w:val="nil"/>
              <w:left w:val="nil"/>
              <w:bottom w:val="single" w:color="auto" w:sz="4" w:space="0"/>
              <w:right w:val="single" w:color="auto" w:sz="4" w:space="0"/>
            </w:tcBorders>
            <w:shd w:val="clear" w:color="auto" w:fill="auto"/>
            <w:vAlign w:val="center"/>
          </w:tcPr>
          <w:p w14:paraId="48330AAD">
            <w:pPr>
              <w:rPr>
                <w:rFonts w:hint="eastAsia"/>
              </w:rPr>
            </w:pPr>
            <w:r>
              <w:rPr>
                <w:rFonts w:hint="eastAsia"/>
              </w:rPr>
              <w:t>DW-FL450</w:t>
            </w:r>
          </w:p>
        </w:tc>
        <w:tc>
          <w:tcPr>
            <w:tcW w:w="1324" w:type="dxa"/>
            <w:tcBorders>
              <w:top w:val="nil"/>
              <w:left w:val="nil"/>
              <w:bottom w:val="single" w:color="auto" w:sz="4" w:space="0"/>
              <w:right w:val="single" w:color="auto" w:sz="4" w:space="0"/>
            </w:tcBorders>
            <w:shd w:val="clear" w:color="auto" w:fill="auto"/>
            <w:vAlign w:val="center"/>
          </w:tcPr>
          <w:p w14:paraId="692D592D">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vAlign w:val="center"/>
          </w:tcPr>
          <w:p w14:paraId="0BC2F462">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51260FB1"/>
        </w:tc>
      </w:tr>
      <w:tr w14:paraId="4EE3BCA5">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5777101">
            <w:r>
              <w:t>235</w:t>
            </w:r>
          </w:p>
        </w:tc>
        <w:tc>
          <w:tcPr>
            <w:tcW w:w="1418" w:type="dxa"/>
            <w:tcBorders>
              <w:top w:val="nil"/>
              <w:left w:val="nil"/>
              <w:bottom w:val="single" w:color="auto" w:sz="4" w:space="0"/>
              <w:right w:val="single" w:color="auto" w:sz="4" w:space="0"/>
            </w:tcBorders>
            <w:shd w:val="clear" w:color="auto" w:fill="auto"/>
            <w:vAlign w:val="center"/>
          </w:tcPr>
          <w:p w14:paraId="6237064F">
            <w:pPr>
              <w:rPr>
                <w:rFonts w:hint="eastAsia"/>
              </w:rPr>
            </w:pPr>
            <w:r>
              <w:rPr>
                <w:rFonts w:hint="eastAsia"/>
              </w:rPr>
              <w:t>等离子体空气净化消毒机</w:t>
            </w:r>
          </w:p>
        </w:tc>
        <w:tc>
          <w:tcPr>
            <w:tcW w:w="2515" w:type="dxa"/>
            <w:tcBorders>
              <w:top w:val="nil"/>
              <w:left w:val="nil"/>
              <w:bottom w:val="single" w:color="auto" w:sz="4" w:space="0"/>
              <w:right w:val="single" w:color="auto" w:sz="4" w:space="0"/>
            </w:tcBorders>
            <w:shd w:val="clear" w:color="auto" w:fill="auto"/>
            <w:vAlign w:val="center"/>
          </w:tcPr>
          <w:p w14:paraId="73F9E175">
            <w:pPr>
              <w:rPr>
                <w:rFonts w:hint="eastAsia"/>
              </w:rPr>
            </w:pPr>
            <w:r>
              <w:rPr>
                <w:rFonts w:hint="eastAsia"/>
              </w:rPr>
              <w:t>LK/KJF-G-100-D</w:t>
            </w:r>
          </w:p>
        </w:tc>
        <w:tc>
          <w:tcPr>
            <w:tcW w:w="1324" w:type="dxa"/>
            <w:tcBorders>
              <w:top w:val="nil"/>
              <w:left w:val="nil"/>
              <w:bottom w:val="single" w:color="auto" w:sz="4" w:space="0"/>
              <w:right w:val="single" w:color="auto" w:sz="4" w:space="0"/>
            </w:tcBorders>
            <w:shd w:val="clear" w:color="auto" w:fill="auto"/>
            <w:vAlign w:val="center"/>
          </w:tcPr>
          <w:p w14:paraId="544B40C3">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66004B09">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344B7C13"/>
        </w:tc>
      </w:tr>
      <w:tr w14:paraId="31CA4AE3">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1C8D452">
            <w:r>
              <w:t>236</w:t>
            </w:r>
          </w:p>
        </w:tc>
        <w:tc>
          <w:tcPr>
            <w:tcW w:w="1418" w:type="dxa"/>
            <w:tcBorders>
              <w:top w:val="nil"/>
              <w:left w:val="nil"/>
              <w:bottom w:val="single" w:color="auto" w:sz="4" w:space="0"/>
              <w:right w:val="single" w:color="auto" w:sz="4" w:space="0"/>
            </w:tcBorders>
            <w:shd w:val="clear" w:color="auto" w:fill="auto"/>
            <w:vAlign w:val="center"/>
          </w:tcPr>
          <w:p w14:paraId="6086011D">
            <w:pPr>
              <w:rPr>
                <w:rFonts w:hint="eastAsia"/>
              </w:rPr>
            </w:pPr>
            <w:r>
              <w:rPr>
                <w:rFonts w:hint="eastAsia"/>
              </w:rPr>
              <w:t>超微量紫外可见分光光度计</w:t>
            </w:r>
          </w:p>
        </w:tc>
        <w:tc>
          <w:tcPr>
            <w:tcW w:w="2515" w:type="dxa"/>
            <w:tcBorders>
              <w:top w:val="nil"/>
              <w:left w:val="nil"/>
              <w:bottom w:val="single" w:color="auto" w:sz="4" w:space="0"/>
              <w:right w:val="single" w:color="auto" w:sz="4" w:space="0"/>
            </w:tcBorders>
            <w:shd w:val="clear" w:color="auto" w:fill="auto"/>
            <w:vAlign w:val="center"/>
          </w:tcPr>
          <w:p w14:paraId="0FE59FA3">
            <w:pPr>
              <w:rPr>
                <w:rFonts w:hint="eastAsia"/>
              </w:rPr>
            </w:pPr>
            <w:r>
              <w:rPr>
                <w:rFonts w:hint="eastAsia"/>
              </w:rPr>
              <w:t>FC-2100</w:t>
            </w:r>
          </w:p>
        </w:tc>
        <w:tc>
          <w:tcPr>
            <w:tcW w:w="1324" w:type="dxa"/>
            <w:tcBorders>
              <w:top w:val="nil"/>
              <w:left w:val="nil"/>
              <w:bottom w:val="single" w:color="auto" w:sz="4" w:space="0"/>
              <w:right w:val="single" w:color="auto" w:sz="4" w:space="0"/>
            </w:tcBorders>
            <w:shd w:val="clear" w:color="auto" w:fill="auto"/>
            <w:vAlign w:val="center"/>
          </w:tcPr>
          <w:p w14:paraId="7729EB7B">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1E3BC186">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757C049F"/>
        </w:tc>
      </w:tr>
      <w:tr w14:paraId="4BCA25FA">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8A7BB82">
            <w:r>
              <w:t>237</w:t>
            </w:r>
          </w:p>
        </w:tc>
        <w:tc>
          <w:tcPr>
            <w:tcW w:w="1418" w:type="dxa"/>
            <w:tcBorders>
              <w:top w:val="nil"/>
              <w:left w:val="nil"/>
              <w:bottom w:val="single" w:color="auto" w:sz="4" w:space="0"/>
              <w:right w:val="single" w:color="auto" w:sz="4" w:space="0"/>
            </w:tcBorders>
            <w:shd w:val="clear" w:color="auto" w:fill="auto"/>
            <w:vAlign w:val="center"/>
          </w:tcPr>
          <w:p w14:paraId="15D14A4A">
            <w:pPr>
              <w:rPr>
                <w:rFonts w:hint="eastAsia"/>
              </w:rPr>
            </w:pPr>
            <w:r>
              <w:rPr>
                <w:rFonts w:hint="eastAsia"/>
              </w:rPr>
              <w:t>实时荧光定量PCR分析仪</w:t>
            </w:r>
          </w:p>
        </w:tc>
        <w:tc>
          <w:tcPr>
            <w:tcW w:w="2515" w:type="dxa"/>
            <w:tcBorders>
              <w:top w:val="nil"/>
              <w:left w:val="nil"/>
              <w:bottom w:val="single" w:color="auto" w:sz="4" w:space="0"/>
              <w:right w:val="single" w:color="auto" w:sz="4" w:space="0"/>
            </w:tcBorders>
            <w:shd w:val="clear" w:color="auto" w:fill="auto"/>
            <w:vAlign w:val="center"/>
          </w:tcPr>
          <w:p w14:paraId="191BA71E">
            <w:pPr>
              <w:rPr>
                <w:rFonts w:hint="eastAsia"/>
              </w:rPr>
            </w:pPr>
            <w:r>
              <w:rPr>
                <w:rFonts w:hint="eastAsia"/>
              </w:rPr>
              <w:t>Lava 96</w:t>
            </w:r>
          </w:p>
        </w:tc>
        <w:tc>
          <w:tcPr>
            <w:tcW w:w="1324" w:type="dxa"/>
            <w:tcBorders>
              <w:top w:val="nil"/>
              <w:left w:val="nil"/>
              <w:bottom w:val="single" w:color="auto" w:sz="4" w:space="0"/>
              <w:right w:val="single" w:color="auto" w:sz="4" w:space="0"/>
            </w:tcBorders>
            <w:shd w:val="clear" w:color="auto" w:fill="auto"/>
            <w:vAlign w:val="center"/>
          </w:tcPr>
          <w:p w14:paraId="54E6E025">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3831D8C3">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6B558B33">
            <w:pPr>
              <w:rPr>
                <w:rFonts w:hint="eastAsia"/>
              </w:rPr>
            </w:pPr>
            <w:r>
              <w:rPr>
                <w:rFonts w:hint="eastAsia"/>
              </w:rPr>
              <w:t>需专业工程师完成</w:t>
            </w:r>
          </w:p>
        </w:tc>
      </w:tr>
      <w:tr w14:paraId="09F9B478">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51FCACD">
            <w:r>
              <w:t>238</w:t>
            </w:r>
          </w:p>
        </w:tc>
        <w:tc>
          <w:tcPr>
            <w:tcW w:w="1418" w:type="dxa"/>
            <w:tcBorders>
              <w:top w:val="nil"/>
              <w:left w:val="nil"/>
              <w:bottom w:val="single" w:color="auto" w:sz="4" w:space="0"/>
              <w:right w:val="single" w:color="auto" w:sz="4" w:space="0"/>
            </w:tcBorders>
            <w:shd w:val="clear" w:color="auto" w:fill="auto"/>
            <w:vAlign w:val="center"/>
          </w:tcPr>
          <w:p w14:paraId="4FB3F24A">
            <w:pPr>
              <w:rPr>
                <w:rFonts w:hint="eastAsia"/>
              </w:rPr>
            </w:pPr>
            <w:r>
              <w:rPr>
                <w:rFonts w:hint="eastAsia"/>
              </w:rPr>
              <w:t>实时荧光定量PCR分析仪</w:t>
            </w:r>
          </w:p>
        </w:tc>
        <w:tc>
          <w:tcPr>
            <w:tcW w:w="2515" w:type="dxa"/>
            <w:tcBorders>
              <w:top w:val="nil"/>
              <w:left w:val="nil"/>
              <w:bottom w:val="single" w:color="auto" w:sz="4" w:space="0"/>
              <w:right w:val="single" w:color="auto" w:sz="4" w:space="0"/>
            </w:tcBorders>
            <w:shd w:val="clear" w:color="auto" w:fill="auto"/>
            <w:vAlign w:val="center"/>
          </w:tcPr>
          <w:p w14:paraId="4562D63A">
            <w:pPr>
              <w:rPr>
                <w:rFonts w:hint="eastAsia"/>
              </w:rPr>
            </w:pPr>
            <w:r>
              <w:rPr>
                <w:rFonts w:hint="eastAsia"/>
              </w:rPr>
              <w:t>Lava 96</w:t>
            </w:r>
          </w:p>
        </w:tc>
        <w:tc>
          <w:tcPr>
            <w:tcW w:w="1324" w:type="dxa"/>
            <w:tcBorders>
              <w:top w:val="nil"/>
              <w:left w:val="nil"/>
              <w:bottom w:val="single" w:color="auto" w:sz="4" w:space="0"/>
              <w:right w:val="single" w:color="auto" w:sz="4" w:space="0"/>
            </w:tcBorders>
            <w:shd w:val="clear" w:color="auto" w:fill="auto"/>
            <w:vAlign w:val="center"/>
          </w:tcPr>
          <w:p w14:paraId="7BC144A3">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40730BB0">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18943D20">
            <w:pPr>
              <w:rPr>
                <w:rFonts w:hint="eastAsia"/>
              </w:rPr>
            </w:pPr>
            <w:r>
              <w:rPr>
                <w:rFonts w:hint="eastAsia"/>
              </w:rPr>
              <w:t>需专业工程师完成</w:t>
            </w:r>
          </w:p>
        </w:tc>
      </w:tr>
      <w:tr w14:paraId="3FFB0BE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B8D09C7">
            <w:r>
              <w:t>239</w:t>
            </w:r>
          </w:p>
        </w:tc>
        <w:tc>
          <w:tcPr>
            <w:tcW w:w="1418" w:type="dxa"/>
            <w:tcBorders>
              <w:top w:val="nil"/>
              <w:left w:val="nil"/>
              <w:bottom w:val="single" w:color="auto" w:sz="4" w:space="0"/>
              <w:right w:val="single" w:color="auto" w:sz="4" w:space="0"/>
            </w:tcBorders>
            <w:shd w:val="clear" w:color="auto" w:fill="auto"/>
            <w:vAlign w:val="center"/>
          </w:tcPr>
          <w:p w14:paraId="7CBCFB3E">
            <w:pPr>
              <w:rPr>
                <w:rFonts w:hint="eastAsia"/>
              </w:rPr>
            </w:pPr>
            <w:r>
              <w:rPr>
                <w:rFonts w:hint="eastAsia"/>
              </w:rPr>
              <w:t>高压灭菌锅</w:t>
            </w:r>
          </w:p>
        </w:tc>
        <w:tc>
          <w:tcPr>
            <w:tcW w:w="2515" w:type="dxa"/>
            <w:tcBorders>
              <w:top w:val="nil"/>
              <w:left w:val="nil"/>
              <w:bottom w:val="single" w:color="auto" w:sz="4" w:space="0"/>
              <w:right w:val="single" w:color="auto" w:sz="4" w:space="0"/>
            </w:tcBorders>
            <w:shd w:val="clear" w:color="auto" w:fill="auto"/>
            <w:vAlign w:val="center"/>
          </w:tcPr>
          <w:p w14:paraId="78FF8590">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7DB3D1E1">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vAlign w:val="center"/>
          </w:tcPr>
          <w:p w14:paraId="7687AC95">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4DF4B61B">
            <w:pPr>
              <w:rPr>
                <w:rFonts w:hint="eastAsia"/>
              </w:rPr>
            </w:pPr>
            <w:r>
              <w:rPr>
                <w:rFonts w:hint="eastAsia"/>
              </w:rPr>
              <w:t>全新</w:t>
            </w:r>
          </w:p>
        </w:tc>
      </w:tr>
      <w:tr w14:paraId="3964019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D03FAC1">
            <w:r>
              <w:t>240</w:t>
            </w:r>
          </w:p>
        </w:tc>
        <w:tc>
          <w:tcPr>
            <w:tcW w:w="1418" w:type="dxa"/>
            <w:tcBorders>
              <w:top w:val="nil"/>
              <w:left w:val="nil"/>
              <w:bottom w:val="single" w:color="auto" w:sz="4" w:space="0"/>
              <w:right w:val="single" w:color="auto" w:sz="4" w:space="0"/>
            </w:tcBorders>
            <w:shd w:val="clear" w:color="auto" w:fill="auto"/>
            <w:vAlign w:val="center"/>
          </w:tcPr>
          <w:p w14:paraId="3CB7782F">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vAlign w:val="center"/>
          </w:tcPr>
          <w:p w14:paraId="658A7425">
            <w:pPr>
              <w:rPr>
                <w:rFonts w:hint="eastAsia"/>
              </w:rPr>
            </w:pPr>
            <w:r>
              <w:rPr>
                <w:rFonts w:hint="eastAsia"/>
              </w:rPr>
              <w:t>HFsafe-1500LC</w:t>
            </w:r>
          </w:p>
        </w:tc>
        <w:tc>
          <w:tcPr>
            <w:tcW w:w="1324" w:type="dxa"/>
            <w:tcBorders>
              <w:top w:val="nil"/>
              <w:left w:val="nil"/>
              <w:bottom w:val="single" w:color="auto" w:sz="4" w:space="0"/>
              <w:right w:val="single" w:color="auto" w:sz="4" w:space="0"/>
            </w:tcBorders>
            <w:shd w:val="clear" w:color="auto" w:fill="auto"/>
            <w:vAlign w:val="center"/>
          </w:tcPr>
          <w:p w14:paraId="0B969DD0">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vAlign w:val="center"/>
          </w:tcPr>
          <w:p w14:paraId="2C30FD65">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6E75D472">
            <w:pPr>
              <w:rPr>
                <w:rFonts w:hint="eastAsia"/>
              </w:rPr>
            </w:pPr>
            <w:r>
              <w:rPr>
                <w:rFonts w:hint="eastAsia"/>
              </w:rPr>
              <w:t>全新</w:t>
            </w:r>
          </w:p>
        </w:tc>
      </w:tr>
      <w:tr w14:paraId="678FB55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C9CDDBC">
            <w:r>
              <w:t>241</w:t>
            </w:r>
          </w:p>
        </w:tc>
        <w:tc>
          <w:tcPr>
            <w:tcW w:w="1418" w:type="dxa"/>
            <w:tcBorders>
              <w:top w:val="nil"/>
              <w:left w:val="nil"/>
              <w:bottom w:val="single" w:color="auto" w:sz="4" w:space="0"/>
              <w:right w:val="single" w:color="auto" w:sz="4" w:space="0"/>
            </w:tcBorders>
            <w:shd w:val="clear" w:color="auto" w:fill="auto"/>
            <w:vAlign w:val="center"/>
          </w:tcPr>
          <w:p w14:paraId="38F348C5">
            <w:pPr>
              <w:rPr>
                <w:rFonts w:hint="eastAsia"/>
              </w:rPr>
            </w:pPr>
            <w:r>
              <w:rPr>
                <w:rFonts w:hint="eastAsia"/>
              </w:rPr>
              <w:t>电脑</w:t>
            </w:r>
          </w:p>
        </w:tc>
        <w:tc>
          <w:tcPr>
            <w:tcW w:w="2515" w:type="dxa"/>
            <w:tcBorders>
              <w:top w:val="nil"/>
              <w:left w:val="nil"/>
              <w:bottom w:val="single" w:color="auto" w:sz="4" w:space="0"/>
              <w:right w:val="single" w:color="auto" w:sz="4" w:space="0"/>
            </w:tcBorders>
            <w:shd w:val="clear" w:color="auto" w:fill="auto"/>
            <w:vAlign w:val="center"/>
          </w:tcPr>
          <w:p w14:paraId="683B6E61">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4B065DA6">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4E437E0C">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0E477CE9">
            <w:pPr>
              <w:rPr>
                <w:rFonts w:hint="eastAsia"/>
              </w:rPr>
            </w:pPr>
            <w:r>
              <w:rPr>
                <w:rFonts w:hint="eastAsia"/>
              </w:rPr>
              <w:t>16台连主机</w:t>
            </w:r>
          </w:p>
        </w:tc>
      </w:tr>
      <w:tr w14:paraId="2FE8056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F2D658A">
            <w:r>
              <w:t>242</w:t>
            </w:r>
          </w:p>
        </w:tc>
        <w:tc>
          <w:tcPr>
            <w:tcW w:w="1418" w:type="dxa"/>
            <w:tcBorders>
              <w:top w:val="nil"/>
              <w:left w:val="nil"/>
              <w:bottom w:val="single" w:color="auto" w:sz="4" w:space="0"/>
              <w:right w:val="single" w:color="auto" w:sz="4" w:space="0"/>
            </w:tcBorders>
            <w:shd w:val="clear" w:color="auto" w:fill="auto"/>
            <w:vAlign w:val="center"/>
          </w:tcPr>
          <w:p w14:paraId="5B9D0DD0">
            <w:pPr>
              <w:rPr>
                <w:rFonts w:hint="eastAsia"/>
              </w:rPr>
            </w:pPr>
            <w:r>
              <w:rPr>
                <w:rFonts w:hint="eastAsia"/>
              </w:rPr>
              <w:t>打印机</w:t>
            </w:r>
          </w:p>
        </w:tc>
        <w:tc>
          <w:tcPr>
            <w:tcW w:w="2515" w:type="dxa"/>
            <w:tcBorders>
              <w:top w:val="nil"/>
              <w:left w:val="nil"/>
              <w:bottom w:val="single" w:color="auto" w:sz="4" w:space="0"/>
              <w:right w:val="single" w:color="auto" w:sz="4" w:space="0"/>
            </w:tcBorders>
            <w:shd w:val="clear" w:color="auto" w:fill="auto"/>
            <w:vAlign w:val="center"/>
          </w:tcPr>
          <w:p w14:paraId="3327C49F">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17AEDC5C">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2A486BAC">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37576C71">
            <w:pPr>
              <w:rPr>
                <w:rFonts w:hint="eastAsia"/>
              </w:rPr>
            </w:pPr>
            <w:r>
              <w:rPr>
                <w:rFonts w:hint="eastAsia"/>
              </w:rPr>
              <w:t>4台</w:t>
            </w:r>
          </w:p>
        </w:tc>
      </w:tr>
      <w:tr w14:paraId="64E8AA9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3248F98">
            <w:r>
              <w:t>243</w:t>
            </w:r>
          </w:p>
        </w:tc>
        <w:tc>
          <w:tcPr>
            <w:tcW w:w="1418" w:type="dxa"/>
            <w:tcBorders>
              <w:top w:val="nil"/>
              <w:left w:val="nil"/>
              <w:bottom w:val="single" w:color="auto" w:sz="4" w:space="0"/>
              <w:right w:val="single" w:color="auto" w:sz="4" w:space="0"/>
            </w:tcBorders>
            <w:shd w:val="clear" w:color="auto" w:fill="auto"/>
            <w:vAlign w:val="center"/>
          </w:tcPr>
          <w:p w14:paraId="5CA59D1F">
            <w:pPr>
              <w:rPr>
                <w:rFonts w:hint="eastAsia"/>
              </w:rPr>
            </w:pPr>
            <w:r>
              <w:rPr>
                <w:rFonts w:hint="eastAsia"/>
              </w:rPr>
              <w:t>椅子</w:t>
            </w:r>
          </w:p>
        </w:tc>
        <w:tc>
          <w:tcPr>
            <w:tcW w:w="2515" w:type="dxa"/>
            <w:tcBorders>
              <w:top w:val="nil"/>
              <w:left w:val="nil"/>
              <w:bottom w:val="single" w:color="auto" w:sz="4" w:space="0"/>
              <w:right w:val="single" w:color="auto" w:sz="4" w:space="0"/>
            </w:tcBorders>
            <w:shd w:val="clear" w:color="auto" w:fill="auto"/>
            <w:vAlign w:val="center"/>
          </w:tcPr>
          <w:p w14:paraId="5889A579">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339DEC6C">
            <w:pPr>
              <w:rPr>
                <w:rFonts w:hint="eastAsia"/>
              </w:rPr>
            </w:pPr>
            <w:r>
              <w:rPr>
                <w:rFonts w:hint="eastAsia"/>
              </w:rPr>
              <w:t>家具</w:t>
            </w:r>
          </w:p>
        </w:tc>
        <w:tc>
          <w:tcPr>
            <w:tcW w:w="1843" w:type="dxa"/>
            <w:tcBorders>
              <w:top w:val="nil"/>
              <w:left w:val="nil"/>
              <w:bottom w:val="single" w:color="auto" w:sz="4" w:space="0"/>
              <w:right w:val="single" w:color="auto" w:sz="4" w:space="0"/>
            </w:tcBorders>
            <w:shd w:val="clear" w:color="auto" w:fill="auto"/>
            <w:vAlign w:val="center"/>
          </w:tcPr>
          <w:p w14:paraId="4C83C06D">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757A0397">
            <w:pPr>
              <w:rPr>
                <w:rFonts w:hint="eastAsia"/>
              </w:rPr>
            </w:pPr>
            <w:r>
              <w:rPr>
                <w:rFonts w:hint="eastAsia"/>
              </w:rPr>
              <w:t>17把</w:t>
            </w:r>
          </w:p>
        </w:tc>
      </w:tr>
      <w:tr w14:paraId="17AF61D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CE48079">
            <w:r>
              <w:t>244</w:t>
            </w:r>
          </w:p>
        </w:tc>
        <w:tc>
          <w:tcPr>
            <w:tcW w:w="1418" w:type="dxa"/>
            <w:tcBorders>
              <w:top w:val="nil"/>
              <w:left w:val="nil"/>
              <w:bottom w:val="single" w:color="auto" w:sz="4" w:space="0"/>
              <w:right w:val="single" w:color="auto" w:sz="4" w:space="0"/>
            </w:tcBorders>
            <w:shd w:val="clear" w:color="auto" w:fill="auto"/>
            <w:vAlign w:val="center"/>
          </w:tcPr>
          <w:p w14:paraId="75218F33">
            <w:pPr>
              <w:rPr>
                <w:rFonts w:hint="eastAsia"/>
              </w:rPr>
            </w:pPr>
            <w:r>
              <w:rPr>
                <w:rFonts w:hint="eastAsia"/>
              </w:rPr>
              <w:t>柜子</w:t>
            </w:r>
          </w:p>
        </w:tc>
        <w:tc>
          <w:tcPr>
            <w:tcW w:w="2515" w:type="dxa"/>
            <w:tcBorders>
              <w:top w:val="nil"/>
              <w:left w:val="nil"/>
              <w:bottom w:val="single" w:color="auto" w:sz="4" w:space="0"/>
              <w:right w:val="single" w:color="auto" w:sz="4" w:space="0"/>
            </w:tcBorders>
            <w:shd w:val="clear" w:color="auto" w:fill="auto"/>
            <w:vAlign w:val="center"/>
          </w:tcPr>
          <w:p w14:paraId="237F914A">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6FF57DCD">
            <w:pPr>
              <w:rPr>
                <w:rFonts w:hint="eastAsia"/>
              </w:rPr>
            </w:pPr>
            <w:r>
              <w:rPr>
                <w:rFonts w:hint="eastAsia"/>
              </w:rPr>
              <w:t>家具</w:t>
            </w:r>
          </w:p>
        </w:tc>
        <w:tc>
          <w:tcPr>
            <w:tcW w:w="1843" w:type="dxa"/>
            <w:tcBorders>
              <w:top w:val="nil"/>
              <w:left w:val="nil"/>
              <w:bottom w:val="single" w:color="auto" w:sz="4" w:space="0"/>
              <w:right w:val="single" w:color="auto" w:sz="4" w:space="0"/>
            </w:tcBorders>
            <w:shd w:val="clear" w:color="auto" w:fill="auto"/>
            <w:vAlign w:val="center"/>
          </w:tcPr>
          <w:p w14:paraId="37E80AF9">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5BF9C2B4">
            <w:pPr>
              <w:rPr>
                <w:rFonts w:hint="eastAsia"/>
              </w:rPr>
            </w:pPr>
            <w:r>
              <w:rPr>
                <w:rFonts w:hint="eastAsia"/>
              </w:rPr>
              <w:t>24个</w:t>
            </w:r>
          </w:p>
        </w:tc>
      </w:tr>
      <w:tr w14:paraId="167D7A1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E491E8B">
            <w:r>
              <w:t>245</w:t>
            </w:r>
          </w:p>
        </w:tc>
        <w:tc>
          <w:tcPr>
            <w:tcW w:w="1418" w:type="dxa"/>
            <w:tcBorders>
              <w:top w:val="nil"/>
              <w:left w:val="nil"/>
              <w:bottom w:val="single" w:color="auto" w:sz="4" w:space="0"/>
              <w:right w:val="single" w:color="auto" w:sz="4" w:space="0"/>
            </w:tcBorders>
            <w:shd w:val="clear" w:color="auto" w:fill="auto"/>
            <w:vAlign w:val="center"/>
          </w:tcPr>
          <w:p w14:paraId="16257F22">
            <w:pPr>
              <w:rPr>
                <w:rFonts w:hint="eastAsia"/>
              </w:rPr>
            </w:pPr>
            <w:r>
              <w:rPr>
                <w:rFonts w:hint="eastAsia"/>
              </w:rPr>
              <w:t>达安基因扩增仪</w:t>
            </w:r>
          </w:p>
        </w:tc>
        <w:tc>
          <w:tcPr>
            <w:tcW w:w="2515" w:type="dxa"/>
            <w:tcBorders>
              <w:top w:val="nil"/>
              <w:left w:val="nil"/>
              <w:bottom w:val="single" w:color="auto" w:sz="4" w:space="0"/>
              <w:right w:val="single" w:color="auto" w:sz="4" w:space="0"/>
            </w:tcBorders>
            <w:shd w:val="clear" w:color="auto" w:fill="auto"/>
            <w:vAlign w:val="center"/>
          </w:tcPr>
          <w:p w14:paraId="378AFD84">
            <w:pPr>
              <w:rPr>
                <w:rFonts w:hint="eastAsia"/>
              </w:rPr>
            </w:pPr>
            <w:r>
              <w:rPr>
                <w:rFonts w:hint="eastAsia"/>
              </w:rPr>
              <w:t>DA7600</w:t>
            </w:r>
          </w:p>
        </w:tc>
        <w:tc>
          <w:tcPr>
            <w:tcW w:w="1324" w:type="dxa"/>
            <w:tcBorders>
              <w:top w:val="nil"/>
              <w:left w:val="nil"/>
              <w:bottom w:val="single" w:color="auto" w:sz="4" w:space="0"/>
              <w:right w:val="single" w:color="auto" w:sz="4" w:space="0"/>
            </w:tcBorders>
            <w:shd w:val="clear" w:color="auto" w:fill="auto"/>
            <w:vAlign w:val="center"/>
          </w:tcPr>
          <w:p w14:paraId="6A2C7356">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4651A7E6">
            <w:pPr>
              <w:rPr>
                <w:rFonts w:hint="eastAsia"/>
              </w:rPr>
            </w:pPr>
            <w:r>
              <w:rPr>
                <w:rFonts w:hint="eastAsia"/>
              </w:rPr>
              <w:t>临床分子诊断组</w:t>
            </w:r>
          </w:p>
        </w:tc>
        <w:tc>
          <w:tcPr>
            <w:tcW w:w="1984" w:type="dxa"/>
            <w:tcBorders>
              <w:top w:val="nil"/>
              <w:left w:val="nil"/>
              <w:bottom w:val="single" w:color="auto" w:sz="4" w:space="0"/>
              <w:right w:val="single" w:color="auto" w:sz="4" w:space="0"/>
            </w:tcBorders>
            <w:shd w:val="clear" w:color="auto" w:fill="auto"/>
            <w:vAlign w:val="center"/>
          </w:tcPr>
          <w:p w14:paraId="45A2ED7C">
            <w:pPr>
              <w:rPr>
                <w:rFonts w:hint="eastAsia"/>
              </w:rPr>
            </w:pPr>
            <w:r>
              <w:rPr>
                <w:rFonts w:hint="eastAsia"/>
              </w:rPr>
              <w:t>需专业工程师完成</w:t>
            </w:r>
          </w:p>
        </w:tc>
      </w:tr>
      <w:tr w14:paraId="486CD5E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6C1F8EE">
            <w:r>
              <w:t>246</w:t>
            </w:r>
          </w:p>
        </w:tc>
        <w:tc>
          <w:tcPr>
            <w:tcW w:w="1418" w:type="dxa"/>
            <w:tcBorders>
              <w:top w:val="nil"/>
              <w:left w:val="nil"/>
              <w:bottom w:val="single" w:color="auto" w:sz="4" w:space="0"/>
              <w:right w:val="single" w:color="auto" w:sz="4" w:space="0"/>
            </w:tcBorders>
            <w:shd w:val="clear" w:color="auto" w:fill="auto"/>
            <w:vAlign w:val="center"/>
          </w:tcPr>
          <w:p w14:paraId="3A77B939">
            <w:pPr>
              <w:rPr>
                <w:rFonts w:hint="eastAsia"/>
              </w:rPr>
            </w:pPr>
            <w:r>
              <w:rPr>
                <w:rFonts w:hint="eastAsia"/>
              </w:rPr>
              <w:t>全自动化学发光分析仪</w:t>
            </w:r>
          </w:p>
        </w:tc>
        <w:tc>
          <w:tcPr>
            <w:tcW w:w="2515" w:type="dxa"/>
            <w:tcBorders>
              <w:top w:val="nil"/>
              <w:left w:val="nil"/>
              <w:bottom w:val="single" w:color="auto" w:sz="4" w:space="0"/>
              <w:right w:val="single" w:color="auto" w:sz="4" w:space="0"/>
            </w:tcBorders>
            <w:shd w:val="clear" w:color="auto" w:fill="auto"/>
            <w:vAlign w:val="center"/>
          </w:tcPr>
          <w:p w14:paraId="1E0995BA">
            <w:pPr>
              <w:rPr>
                <w:rFonts w:hint="eastAsia"/>
              </w:rPr>
            </w:pPr>
            <w:r>
              <w:rPr>
                <w:rFonts w:hint="eastAsia"/>
              </w:rPr>
              <w:t>i2000SR</w:t>
            </w:r>
          </w:p>
        </w:tc>
        <w:tc>
          <w:tcPr>
            <w:tcW w:w="1324" w:type="dxa"/>
            <w:tcBorders>
              <w:top w:val="nil"/>
              <w:left w:val="nil"/>
              <w:bottom w:val="single" w:color="auto" w:sz="4" w:space="0"/>
              <w:right w:val="single" w:color="auto" w:sz="4" w:space="0"/>
            </w:tcBorders>
            <w:shd w:val="clear" w:color="auto" w:fill="auto"/>
            <w:vAlign w:val="center"/>
          </w:tcPr>
          <w:p w14:paraId="70C1C820">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55275F5F">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6282A124">
            <w:pPr>
              <w:rPr>
                <w:rFonts w:hint="eastAsia"/>
              </w:rPr>
            </w:pPr>
            <w:r>
              <w:rPr>
                <w:rFonts w:hint="eastAsia"/>
              </w:rPr>
              <w:t>需专业工程师完成</w:t>
            </w:r>
          </w:p>
        </w:tc>
      </w:tr>
      <w:tr w14:paraId="2F9B60D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2576B2C">
            <w:r>
              <w:t>247</w:t>
            </w:r>
          </w:p>
        </w:tc>
        <w:tc>
          <w:tcPr>
            <w:tcW w:w="1418" w:type="dxa"/>
            <w:tcBorders>
              <w:top w:val="nil"/>
              <w:left w:val="nil"/>
              <w:bottom w:val="single" w:color="auto" w:sz="4" w:space="0"/>
              <w:right w:val="single" w:color="auto" w:sz="4" w:space="0"/>
            </w:tcBorders>
            <w:shd w:val="clear" w:color="auto" w:fill="auto"/>
          </w:tcPr>
          <w:p w14:paraId="3EB71F72">
            <w:pPr>
              <w:rPr>
                <w:rFonts w:hint="eastAsia"/>
              </w:rPr>
            </w:pPr>
            <w:r>
              <w:rPr>
                <w:rFonts w:hint="eastAsia"/>
              </w:rPr>
              <w:t>冰箱（冷藏箱）</w:t>
            </w:r>
          </w:p>
        </w:tc>
        <w:tc>
          <w:tcPr>
            <w:tcW w:w="2515" w:type="dxa"/>
            <w:tcBorders>
              <w:top w:val="nil"/>
              <w:left w:val="nil"/>
              <w:bottom w:val="single" w:color="auto" w:sz="4" w:space="0"/>
              <w:right w:val="single" w:color="auto" w:sz="4" w:space="0"/>
            </w:tcBorders>
            <w:shd w:val="clear" w:color="auto" w:fill="auto"/>
          </w:tcPr>
          <w:p w14:paraId="123E358E">
            <w:pPr>
              <w:rPr>
                <w:rFonts w:hint="eastAsia"/>
              </w:rPr>
            </w:pPr>
            <w:r>
              <w:rPr>
                <w:rFonts w:hint="eastAsia"/>
              </w:rPr>
              <w:t>海尔SC-316</w:t>
            </w:r>
          </w:p>
        </w:tc>
        <w:tc>
          <w:tcPr>
            <w:tcW w:w="1324" w:type="dxa"/>
            <w:tcBorders>
              <w:top w:val="nil"/>
              <w:left w:val="nil"/>
              <w:bottom w:val="single" w:color="auto" w:sz="4" w:space="0"/>
              <w:right w:val="single" w:color="auto" w:sz="4" w:space="0"/>
            </w:tcBorders>
            <w:shd w:val="clear" w:color="auto" w:fill="auto"/>
            <w:vAlign w:val="center"/>
          </w:tcPr>
          <w:p w14:paraId="77993397">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tcPr>
          <w:p w14:paraId="4B5D3219">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5157C7DE"/>
        </w:tc>
      </w:tr>
      <w:tr w14:paraId="51ADA45A">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6E020F4">
            <w:r>
              <w:t>248</w:t>
            </w:r>
          </w:p>
        </w:tc>
        <w:tc>
          <w:tcPr>
            <w:tcW w:w="1418" w:type="dxa"/>
            <w:tcBorders>
              <w:top w:val="nil"/>
              <w:left w:val="nil"/>
              <w:bottom w:val="single" w:color="auto" w:sz="4" w:space="0"/>
              <w:right w:val="single" w:color="auto" w:sz="4" w:space="0"/>
            </w:tcBorders>
            <w:shd w:val="clear" w:color="auto" w:fill="auto"/>
          </w:tcPr>
          <w:p w14:paraId="0F5D1798">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tcPr>
          <w:p w14:paraId="015EEBE1">
            <w:pPr>
              <w:rPr>
                <w:rFonts w:hint="eastAsia"/>
              </w:rPr>
            </w:pPr>
            <w:r>
              <w:rPr>
                <w:rFonts w:hint="eastAsia"/>
              </w:rPr>
              <w:t>HFsafe-1200LCB2</w:t>
            </w:r>
          </w:p>
        </w:tc>
        <w:tc>
          <w:tcPr>
            <w:tcW w:w="1324" w:type="dxa"/>
            <w:tcBorders>
              <w:top w:val="nil"/>
              <w:left w:val="nil"/>
              <w:bottom w:val="single" w:color="auto" w:sz="4" w:space="0"/>
              <w:right w:val="single" w:color="auto" w:sz="4" w:space="0"/>
            </w:tcBorders>
            <w:shd w:val="clear" w:color="auto" w:fill="auto"/>
            <w:vAlign w:val="center"/>
          </w:tcPr>
          <w:p w14:paraId="318BB90F">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tcPr>
          <w:p w14:paraId="58472F45">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3DED3F99">
            <w:pPr>
              <w:rPr>
                <w:rFonts w:hint="eastAsia"/>
              </w:rPr>
            </w:pPr>
            <w:r>
              <w:rPr>
                <w:rFonts w:hint="eastAsia"/>
              </w:rPr>
              <w:t>拆卸前需进行消杀</w:t>
            </w:r>
          </w:p>
        </w:tc>
      </w:tr>
      <w:tr w14:paraId="66D0C57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D86ED63">
            <w:r>
              <w:t>249</w:t>
            </w:r>
          </w:p>
        </w:tc>
        <w:tc>
          <w:tcPr>
            <w:tcW w:w="1418" w:type="dxa"/>
            <w:tcBorders>
              <w:top w:val="nil"/>
              <w:left w:val="nil"/>
              <w:bottom w:val="single" w:color="auto" w:sz="4" w:space="0"/>
              <w:right w:val="single" w:color="auto" w:sz="4" w:space="0"/>
            </w:tcBorders>
            <w:shd w:val="clear" w:color="auto" w:fill="auto"/>
            <w:vAlign w:val="center"/>
          </w:tcPr>
          <w:p w14:paraId="0C4D9688">
            <w:pPr>
              <w:rPr>
                <w:rFonts w:hint="eastAsia"/>
              </w:rPr>
            </w:pPr>
            <w:r>
              <w:rPr>
                <w:rFonts w:hint="eastAsia"/>
              </w:rPr>
              <w:t>全自动免疫印迹仪</w:t>
            </w:r>
          </w:p>
        </w:tc>
        <w:tc>
          <w:tcPr>
            <w:tcW w:w="2515" w:type="dxa"/>
            <w:tcBorders>
              <w:top w:val="nil"/>
              <w:left w:val="nil"/>
              <w:bottom w:val="single" w:color="auto" w:sz="4" w:space="0"/>
              <w:right w:val="single" w:color="auto" w:sz="4" w:space="0"/>
            </w:tcBorders>
            <w:shd w:val="clear" w:color="auto" w:fill="auto"/>
            <w:vAlign w:val="center"/>
          </w:tcPr>
          <w:p w14:paraId="17948F4A">
            <w:pPr>
              <w:rPr>
                <w:rFonts w:hint="eastAsia"/>
              </w:rPr>
            </w:pPr>
            <w:r>
              <w:rPr>
                <w:rFonts w:hint="eastAsia"/>
              </w:rPr>
              <w:t>EUROBlotOne</w:t>
            </w:r>
          </w:p>
        </w:tc>
        <w:tc>
          <w:tcPr>
            <w:tcW w:w="1324" w:type="dxa"/>
            <w:tcBorders>
              <w:top w:val="nil"/>
              <w:left w:val="nil"/>
              <w:bottom w:val="single" w:color="auto" w:sz="4" w:space="0"/>
              <w:right w:val="single" w:color="auto" w:sz="4" w:space="0"/>
            </w:tcBorders>
            <w:shd w:val="clear" w:color="auto" w:fill="auto"/>
            <w:vAlign w:val="center"/>
          </w:tcPr>
          <w:p w14:paraId="3949BFFB">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5D56DF91">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68CBA047">
            <w:pPr>
              <w:rPr>
                <w:rFonts w:hint="eastAsia"/>
              </w:rPr>
            </w:pPr>
            <w:r>
              <w:rPr>
                <w:rFonts w:hint="eastAsia"/>
              </w:rPr>
              <w:t>需专业工程师完成</w:t>
            </w:r>
          </w:p>
        </w:tc>
      </w:tr>
      <w:tr w14:paraId="6FE92C0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2355CB8">
            <w:r>
              <w:t>250</w:t>
            </w:r>
          </w:p>
        </w:tc>
        <w:tc>
          <w:tcPr>
            <w:tcW w:w="1418" w:type="dxa"/>
            <w:tcBorders>
              <w:top w:val="nil"/>
              <w:left w:val="nil"/>
              <w:bottom w:val="single" w:color="auto" w:sz="4" w:space="0"/>
              <w:right w:val="single" w:color="auto" w:sz="4" w:space="0"/>
            </w:tcBorders>
            <w:shd w:val="clear" w:color="auto" w:fill="auto"/>
            <w:vAlign w:val="center"/>
          </w:tcPr>
          <w:p w14:paraId="0432F8E8">
            <w:pPr>
              <w:rPr>
                <w:rFonts w:hint="eastAsia"/>
              </w:rPr>
            </w:pPr>
            <w:r>
              <w:rPr>
                <w:rFonts w:hint="eastAsia"/>
              </w:rPr>
              <w:t>全自动免疫印迹仪</w:t>
            </w:r>
          </w:p>
        </w:tc>
        <w:tc>
          <w:tcPr>
            <w:tcW w:w="2515" w:type="dxa"/>
            <w:tcBorders>
              <w:top w:val="nil"/>
              <w:left w:val="nil"/>
              <w:bottom w:val="single" w:color="auto" w:sz="4" w:space="0"/>
              <w:right w:val="single" w:color="auto" w:sz="4" w:space="0"/>
            </w:tcBorders>
            <w:shd w:val="clear" w:color="auto" w:fill="auto"/>
            <w:vAlign w:val="center"/>
          </w:tcPr>
          <w:p w14:paraId="32838BB6">
            <w:pPr>
              <w:rPr>
                <w:rFonts w:hint="eastAsia"/>
              </w:rPr>
            </w:pPr>
            <w:r>
              <w:rPr>
                <w:rFonts w:hint="eastAsia"/>
              </w:rPr>
              <w:t>EUROBlotOne</w:t>
            </w:r>
          </w:p>
        </w:tc>
        <w:tc>
          <w:tcPr>
            <w:tcW w:w="1324" w:type="dxa"/>
            <w:tcBorders>
              <w:top w:val="nil"/>
              <w:left w:val="nil"/>
              <w:bottom w:val="single" w:color="auto" w:sz="4" w:space="0"/>
              <w:right w:val="single" w:color="auto" w:sz="4" w:space="0"/>
            </w:tcBorders>
            <w:shd w:val="clear" w:color="auto" w:fill="auto"/>
            <w:vAlign w:val="center"/>
          </w:tcPr>
          <w:p w14:paraId="7B939E21">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69265019">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7DDBAF83">
            <w:pPr>
              <w:rPr>
                <w:rFonts w:hint="eastAsia"/>
              </w:rPr>
            </w:pPr>
            <w:r>
              <w:rPr>
                <w:rFonts w:hint="eastAsia"/>
              </w:rPr>
              <w:t>需专业工程师完成</w:t>
            </w:r>
          </w:p>
        </w:tc>
      </w:tr>
      <w:tr w14:paraId="5841E24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F4AD0B3">
            <w:r>
              <w:t>251</w:t>
            </w:r>
          </w:p>
        </w:tc>
        <w:tc>
          <w:tcPr>
            <w:tcW w:w="1418" w:type="dxa"/>
            <w:tcBorders>
              <w:top w:val="nil"/>
              <w:left w:val="nil"/>
              <w:bottom w:val="single" w:color="auto" w:sz="4" w:space="0"/>
              <w:right w:val="single" w:color="auto" w:sz="4" w:space="0"/>
            </w:tcBorders>
            <w:shd w:val="clear" w:color="auto" w:fill="auto"/>
          </w:tcPr>
          <w:p w14:paraId="543539DE">
            <w:pPr>
              <w:rPr>
                <w:rFonts w:hint="eastAsia"/>
              </w:rPr>
            </w:pPr>
            <w:r>
              <w:rPr>
                <w:rFonts w:hint="eastAsia"/>
              </w:rPr>
              <w:t>Lenovo 计算机一台</w:t>
            </w:r>
          </w:p>
        </w:tc>
        <w:tc>
          <w:tcPr>
            <w:tcW w:w="2515" w:type="dxa"/>
            <w:tcBorders>
              <w:top w:val="nil"/>
              <w:left w:val="nil"/>
              <w:bottom w:val="single" w:color="auto" w:sz="4" w:space="0"/>
              <w:right w:val="single" w:color="auto" w:sz="4" w:space="0"/>
            </w:tcBorders>
            <w:shd w:val="clear" w:color="auto" w:fill="auto"/>
            <w:vAlign w:val="center"/>
          </w:tcPr>
          <w:p w14:paraId="18F9E77F">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4632B18D">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21D253D4">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1CE6AB2F"/>
        </w:tc>
      </w:tr>
      <w:tr w14:paraId="42637B1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29253BF">
            <w:r>
              <w:t>252</w:t>
            </w:r>
          </w:p>
        </w:tc>
        <w:tc>
          <w:tcPr>
            <w:tcW w:w="1418" w:type="dxa"/>
            <w:tcBorders>
              <w:top w:val="nil"/>
              <w:left w:val="nil"/>
              <w:bottom w:val="single" w:color="auto" w:sz="4" w:space="0"/>
              <w:right w:val="single" w:color="auto" w:sz="4" w:space="0"/>
            </w:tcBorders>
            <w:shd w:val="clear" w:color="auto" w:fill="auto"/>
          </w:tcPr>
          <w:p w14:paraId="72A3A8B1">
            <w:pPr>
              <w:rPr>
                <w:rFonts w:hint="eastAsia"/>
              </w:rPr>
            </w:pPr>
            <w:r>
              <w:rPr>
                <w:rFonts w:hint="eastAsia"/>
              </w:rPr>
              <w:t>Lenovo 计算机一台</w:t>
            </w:r>
          </w:p>
        </w:tc>
        <w:tc>
          <w:tcPr>
            <w:tcW w:w="2515" w:type="dxa"/>
            <w:tcBorders>
              <w:top w:val="nil"/>
              <w:left w:val="nil"/>
              <w:bottom w:val="single" w:color="auto" w:sz="4" w:space="0"/>
              <w:right w:val="single" w:color="auto" w:sz="4" w:space="0"/>
            </w:tcBorders>
            <w:shd w:val="clear" w:color="auto" w:fill="auto"/>
          </w:tcPr>
          <w:p w14:paraId="0B8B7422">
            <w:pPr>
              <w:rPr>
                <w:rFonts w:hint="eastAsia"/>
              </w:rPr>
            </w:pPr>
            <w:r>
              <w:rPr>
                <w:rFonts w:hint="eastAsia"/>
              </w:rPr>
              <w:t>ThinkCentre</w:t>
            </w:r>
          </w:p>
        </w:tc>
        <w:tc>
          <w:tcPr>
            <w:tcW w:w="1324" w:type="dxa"/>
            <w:tcBorders>
              <w:top w:val="nil"/>
              <w:left w:val="nil"/>
              <w:bottom w:val="single" w:color="auto" w:sz="4" w:space="0"/>
              <w:right w:val="single" w:color="auto" w:sz="4" w:space="0"/>
            </w:tcBorders>
            <w:shd w:val="clear" w:color="auto" w:fill="auto"/>
            <w:vAlign w:val="center"/>
          </w:tcPr>
          <w:p w14:paraId="7FF2EA21">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250CF385">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7CE6EEC8"/>
        </w:tc>
      </w:tr>
      <w:tr w14:paraId="5044269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D754AA9">
            <w:r>
              <w:t>253</w:t>
            </w:r>
          </w:p>
        </w:tc>
        <w:tc>
          <w:tcPr>
            <w:tcW w:w="1418" w:type="dxa"/>
            <w:tcBorders>
              <w:top w:val="nil"/>
              <w:left w:val="nil"/>
              <w:bottom w:val="single" w:color="auto" w:sz="4" w:space="0"/>
              <w:right w:val="single" w:color="auto" w:sz="4" w:space="0"/>
            </w:tcBorders>
            <w:shd w:val="clear" w:color="auto" w:fill="auto"/>
          </w:tcPr>
          <w:p w14:paraId="17BE2F88">
            <w:pPr>
              <w:rPr>
                <w:rFonts w:hint="eastAsia"/>
              </w:rPr>
            </w:pPr>
            <w:r>
              <w:rPr>
                <w:rFonts w:hint="eastAsia"/>
              </w:rPr>
              <w:t>Canon扫描仪一台</w:t>
            </w:r>
          </w:p>
        </w:tc>
        <w:tc>
          <w:tcPr>
            <w:tcW w:w="2515" w:type="dxa"/>
            <w:tcBorders>
              <w:top w:val="nil"/>
              <w:left w:val="nil"/>
              <w:bottom w:val="single" w:color="auto" w:sz="4" w:space="0"/>
              <w:right w:val="single" w:color="auto" w:sz="4" w:space="0"/>
            </w:tcBorders>
            <w:shd w:val="clear" w:color="auto" w:fill="auto"/>
          </w:tcPr>
          <w:p w14:paraId="76322AE0">
            <w:pPr>
              <w:rPr>
                <w:rFonts w:hint="eastAsia"/>
              </w:rPr>
            </w:pPr>
            <w:r>
              <w:rPr>
                <w:rFonts w:hint="eastAsia"/>
              </w:rPr>
              <w:t>F910111</w:t>
            </w:r>
          </w:p>
        </w:tc>
        <w:tc>
          <w:tcPr>
            <w:tcW w:w="1324" w:type="dxa"/>
            <w:tcBorders>
              <w:top w:val="nil"/>
              <w:left w:val="nil"/>
              <w:bottom w:val="single" w:color="auto" w:sz="4" w:space="0"/>
              <w:right w:val="single" w:color="auto" w:sz="4" w:space="0"/>
            </w:tcBorders>
            <w:shd w:val="clear" w:color="auto" w:fill="auto"/>
            <w:vAlign w:val="center"/>
          </w:tcPr>
          <w:p w14:paraId="7DA3D599">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11464319">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4F88DAF1"/>
        </w:tc>
      </w:tr>
      <w:tr w14:paraId="3196443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18A57C9">
            <w:r>
              <w:t>254</w:t>
            </w:r>
          </w:p>
        </w:tc>
        <w:tc>
          <w:tcPr>
            <w:tcW w:w="1418" w:type="dxa"/>
            <w:tcBorders>
              <w:top w:val="nil"/>
              <w:left w:val="nil"/>
              <w:bottom w:val="single" w:color="auto" w:sz="4" w:space="0"/>
              <w:right w:val="single" w:color="auto" w:sz="4" w:space="0"/>
            </w:tcBorders>
            <w:shd w:val="clear" w:color="auto" w:fill="auto"/>
          </w:tcPr>
          <w:p w14:paraId="13569270">
            <w:pPr>
              <w:rPr>
                <w:rFonts w:hint="eastAsia"/>
              </w:rPr>
            </w:pPr>
            <w:r>
              <w:rPr>
                <w:rFonts w:hint="eastAsia"/>
              </w:rPr>
              <w:t>USB 不间断电源一台</w:t>
            </w:r>
          </w:p>
        </w:tc>
        <w:tc>
          <w:tcPr>
            <w:tcW w:w="2515" w:type="dxa"/>
            <w:tcBorders>
              <w:top w:val="nil"/>
              <w:left w:val="nil"/>
              <w:bottom w:val="single" w:color="auto" w:sz="4" w:space="0"/>
              <w:right w:val="single" w:color="auto" w:sz="4" w:space="0"/>
            </w:tcBorders>
            <w:shd w:val="clear" w:color="auto" w:fill="auto"/>
          </w:tcPr>
          <w:p w14:paraId="7B3C930C">
            <w:pPr>
              <w:rPr>
                <w:rFonts w:hint="eastAsia"/>
              </w:rPr>
            </w:pPr>
            <w:r>
              <w:rPr>
                <w:rFonts w:hint="eastAsia"/>
              </w:rPr>
              <w:t>4J08</w:t>
            </w:r>
          </w:p>
        </w:tc>
        <w:tc>
          <w:tcPr>
            <w:tcW w:w="1324" w:type="dxa"/>
            <w:tcBorders>
              <w:top w:val="nil"/>
              <w:left w:val="nil"/>
              <w:bottom w:val="single" w:color="auto" w:sz="4" w:space="0"/>
              <w:right w:val="single" w:color="auto" w:sz="4" w:space="0"/>
            </w:tcBorders>
            <w:shd w:val="clear" w:color="auto" w:fill="auto"/>
            <w:vAlign w:val="center"/>
          </w:tcPr>
          <w:p w14:paraId="5DE234AF">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tcPr>
          <w:p w14:paraId="4A0C0B32">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4B164D0A"/>
        </w:tc>
      </w:tr>
      <w:tr w14:paraId="19C39C18">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CC49633">
            <w:r>
              <w:t>255</w:t>
            </w:r>
          </w:p>
        </w:tc>
        <w:tc>
          <w:tcPr>
            <w:tcW w:w="1418" w:type="dxa"/>
            <w:tcBorders>
              <w:top w:val="nil"/>
              <w:left w:val="nil"/>
              <w:bottom w:val="single" w:color="auto" w:sz="4" w:space="0"/>
              <w:right w:val="single" w:color="auto" w:sz="4" w:space="0"/>
            </w:tcBorders>
            <w:shd w:val="clear" w:color="auto" w:fill="auto"/>
            <w:vAlign w:val="center"/>
          </w:tcPr>
          <w:p w14:paraId="4CC30BA7">
            <w:pPr>
              <w:rPr>
                <w:rFonts w:hint="eastAsia"/>
              </w:rPr>
            </w:pPr>
            <w:r>
              <w:rPr>
                <w:rFonts w:hint="eastAsia"/>
              </w:rPr>
              <w:t>酶标仪</w:t>
            </w:r>
          </w:p>
        </w:tc>
        <w:tc>
          <w:tcPr>
            <w:tcW w:w="2515" w:type="dxa"/>
            <w:tcBorders>
              <w:top w:val="nil"/>
              <w:left w:val="nil"/>
              <w:bottom w:val="single" w:color="auto" w:sz="4" w:space="0"/>
              <w:right w:val="single" w:color="auto" w:sz="4" w:space="0"/>
            </w:tcBorders>
            <w:shd w:val="clear" w:color="auto" w:fill="auto"/>
            <w:vAlign w:val="center"/>
          </w:tcPr>
          <w:p w14:paraId="71A2D983">
            <w:pPr>
              <w:rPr>
                <w:rFonts w:hint="eastAsia"/>
              </w:rPr>
            </w:pPr>
            <w:r>
              <w:rPr>
                <w:rFonts w:hint="eastAsia"/>
              </w:rPr>
              <w:t>上海赛默飞Multiskkan</w:t>
            </w:r>
          </w:p>
        </w:tc>
        <w:tc>
          <w:tcPr>
            <w:tcW w:w="1324" w:type="dxa"/>
            <w:tcBorders>
              <w:top w:val="nil"/>
              <w:left w:val="nil"/>
              <w:bottom w:val="single" w:color="auto" w:sz="4" w:space="0"/>
              <w:right w:val="single" w:color="auto" w:sz="4" w:space="0"/>
            </w:tcBorders>
            <w:shd w:val="clear" w:color="auto" w:fill="auto"/>
            <w:vAlign w:val="center"/>
          </w:tcPr>
          <w:p w14:paraId="0F7F5A3F">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23B5ECD8">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154BD8AA">
            <w:pPr>
              <w:rPr>
                <w:rFonts w:hint="eastAsia"/>
              </w:rPr>
            </w:pPr>
            <w:r>
              <w:rPr>
                <w:rFonts w:hint="eastAsia"/>
              </w:rPr>
              <w:t>需专业工程师完成</w:t>
            </w:r>
          </w:p>
        </w:tc>
      </w:tr>
      <w:tr w14:paraId="44BDFDB7">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0481040">
            <w:r>
              <w:t>256</w:t>
            </w:r>
          </w:p>
        </w:tc>
        <w:tc>
          <w:tcPr>
            <w:tcW w:w="1418" w:type="dxa"/>
            <w:tcBorders>
              <w:top w:val="nil"/>
              <w:left w:val="nil"/>
              <w:bottom w:val="single" w:color="auto" w:sz="4" w:space="0"/>
              <w:right w:val="single" w:color="auto" w:sz="4" w:space="0"/>
            </w:tcBorders>
            <w:shd w:val="clear" w:color="auto" w:fill="auto"/>
          </w:tcPr>
          <w:p w14:paraId="67A41E52">
            <w:pPr>
              <w:rPr>
                <w:rFonts w:hint="eastAsia"/>
              </w:rPr>
            </w:pPr>
            <w:r>
              <w:rPr>
                <w:rFonts w:hint="eastAsia"/>
              </w:rPr>
              <w:t>金利计算机一台</w:t>
            </w:r>
          </w:p>
        </w:tc>
        <w:tc>
          <w:tcPr>
            <w:tcW w:w="2515" w:type="dxa"/>
            <w:tcBorders>
              <w:top w:val="nil"/>
              <w:left w:val="nil"/>
              <w:bottom w:val="single" w:color="auto" w:sz="4" w:space="0"/>
              <w:right w:val="single" w:color="auto" w:sz="4" w:space="0"/>
            </w:tcBorders>
            <w:shd w:val="clear" w:color="auto" w:fill="auto"/>
          </w:tcPr>
          <w:p w14:paraId="1E2C1D0A">
            <w:pPr>
              <w:rPr>
                <w:rFonts w:hint="eastAsia"/>
              </w:rPr>
            </w:pPr>
            <w:r>
              <w:rPr>
                <w:rFonts w:hint="eastAsia"/>
              </w:rPr>
              <w:t>神骏5521A交流220V/4A/50H</w:t>
            </w:r>
          </w:p>
        </w:tc>
        <w:tc>
          <w:tcPr>
            <w:tcW w:w="1324" w:type="dxa"/>
            <w:tcBorders>
              <w:top w:val="nil"/>
              <w:left w:val="nil"/>
              <w:bottom w:val="single" w:color="auto" w:sz="4" w:space="0"/>
              <w:right w:val="single" w:color="auto" w:sz="4" w:space="0"/>
            </w:tcBorders>
            <w:shd w:val="clear" w:color="auto" w:fill="auto"/>
            <w:vAlign w:val="center"/>
          </w:tcPr>
          <w:p w14:paraId="1D62C40E">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71080222">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5B46C344"/>
        </w:tc>
      </w:tr>
      <w:tr w14:paraId="5DA38DE5">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7BB328B">
            <w:r>
              <w:t>257</w:t>
            </w:r>
          </w:p>
        </w:tc>
        <w:tc>
          <w:tcPr>
            <w:tcW w:w="1418" w:type="dxa"/>
            <w:tcBorders>
              <w:top w:val="nil"/>
              <w:left w:val="nil"/>
              <w:bottom w:val="single" w:color="auto" w:sz="4" w:space="0"/>
              <w:right w:val="single" w:color="auto" w:sz="4" w:space="0"/>
            </w:tcBorders>
            <w:shd w:val="clear" w:color="auto" w:fill="auto"/>
          </w:tcPr>
          <w:p w14:paraId="738EC8E6">
            <w:pPr>
              <w:rPr>
                <w:rFonts w:hint="eastAsia"/>
              </w:rPr>
            </w:pPr>
            <w:r>
              <w:rPr>
                <w:rFonts w:hint="eastAsia"/>
              </w:rPr>
              <w:t>惠普打印机一台</w:t>
            </w:r>
          </w:p>
        </w:tc>
        <w:tc>
          <w:tcPr>
            <w:tcW w:w="2515" w:type="dxa"/>
            <w:tcBorders>
              <w:top w:val="nil"/>
              <w:left w:val="nil"/>
              <w:bottom w:val="single" w:color="auto" w:sz="4" w:space="0"/>
              <w:right w:val="single" w:color="auto" w:sz="4" w:space="0"/>
            </w:tcBorders>
            <w:shd w:val="clear" w:color="auto" w:fill="auto"/>
          </w:tcPr>
          <w:p w14:paraId="47BE078E">
            <w:pPr>
              <w:rPr>
                <w:rFonts w:hint="eastAsia"/>
              </w:rPr>
            </w:pPr>
            <w:r>
              <w:rPr>
                <w:rFonts w:hint="eastAsia"/>
              </w:rPr>
              <w:t>HP Laser Jet 1020 plus</w:t>
            </w:r>
          </w:p>
        </w:tc>
        <w:tc>
          <w:tcPr>
            <w:tcW w:w="1324" w:type="dxa"/>
            <w:tcBorders>
              <w:top w:val="nil"/>
              <w:left w:val="nil"/>
              <w:bottom w:val="single" w:color="auto" w:sz="4" w:space="0"/>
              <w:right w:val="single" w:color="auto" w:sz="4" w:space="0"/>
            </w:tcBorders>
            <w:shd w:val="clear" w:color="auto" w:fill="auto"/>
            <w:vAlign w:val="center"/>
          </w:tcPr>
          <w:p w14:paraId="6034B0EB">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60741B82">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615038E5"/>
        </w:tc>
      </w:tr>
      <w:tr w14:paraId="50F6A71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68768D3">
            <w:r>
              <w:t>258</w:t>
            </w:r>
          </w:p>
        </w:tc>
        <w:tc>
          <w:tcPr>
            <w:tcW w:w="1418" w:type="dxa"/>
            <w:tcBorders>
              <w:top w:val="nil"/>
              <w:left w:val="nil"/>
              <w:bottom w:val="single" w:color="auto" w:sz="4" w:space="0"/>
              <w:right w:val="single" w:color="auto" w:sz="4" w:space="0"/>
            </w:tcBorders>
            <w:shd w:val="clear" w:color="auto" w:fill="auto"/>
            <w:vAlign w:val="center"/>
          </w:tcPr>
          <w:p w14:paraId="73CD504C">
            <w:pPr>
              <w:rPr>
                <w:rFonts w:hint="eastAsia"/>
              </w:rPr>
            </w:pPr>
            <w:r>
              <w:rPr>
                <w:rFonts w:hint="eastAsia"/>
              </w:rPr>
              <w:t>酶标仪</w:t>
            </w:r>
          </w:p>
        </w:tc>
        <w:tc>
          <w:tcPr>
            <w:tcW w:w="2515" w:type="dxa"/>
            <w:tcBorders>
              <w:top w:val="nil"/>
              <w:left w:val="nil"/>
              <w:bottom w:val="single" w:color="auto" w:sz="4" w:space="0"/>
              <w:right w:val="single" w:color="auto" w:sz="4" w:space="0"/>
            </w:tcBorders>
            <w:shd w:val="clear" w:color="auto" w:fill="auto"/>
            <w:vAlign w:val="center"/>
          </w:tcPr>
          <w:p w14:paraId="268E7829">
            <w:pPr>
              <w:rPr>
                <w:rFonts w:hint="eastAsia"/>
              </w:rPr>
            </w:pPr>
            <w:r>
              <w:rPr>
                <w:rFonts w:hint="eastAsia"/>
              </w:rPr>
              <w:t>上海赛默飞FC</w:t>
            </w:r>
          </w:p>
        </w:tc>
        <w:tc>
          <w:tcPr>
            <w:tcW w:w="1324" w:type="dxa"/>
            <w:tcBorders>
              <w:top w:val="nil"/>
              <w:left w:val="nil"/>
              <w:bottom w:val="single" w:color="auto" w:sz="4" w:space="0"/>
              <w:right w:val="single" w:color="auto" w:sz="4" w:space="0"/>
            </w:tcBorders>
            <w:shd w:val="clear" w:color="auto" w:fill="auto"/>
            <w:vAlign w:val="center"/>
          </w:tcPr>
          <w:p w14:paraId="42A47CCF">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3B54E8B7">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43709450">
            <w:pPr>
              <w:rPr>
                <w:rFonts w:hint="eastAsia"/>
              </w:rPr>
            </w:pPr>
            <w:r>
              <w:rPr>
                <w:rFonts w:hint="eastAsia"/>
              </w:rPr>
              <w:t>需专业工程师完成</w:t>
            </w:r>
          </w:p>
        </w:tc>
      </w:tr>
      <w:tr w14:paraId="557345D2">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175EC83">
            <w:r>
              <w:t>259</w:t>
            </w:r>
          </w:p>
        </w:tc>
        <w:tc>
          <w:tcPr>
            <w:tcW w:w="1418" w:type="dxa"/>
            <w:tcBorders>
              <w:top w:val="nil"/>
              <w:left w:val="nil"/>
              <w:bottom w:val="single" w:color="auto" w:sz="4" w:space="0"/>
              <w:right w:val="single" w:color="auto" w:sz="4" w:space="0"/>
            </w:tcBorders>
            <w:shd w:val="clear" w:color="auto" w:fill="auto"/>
          </w:tcPr>
          <w:p w14:paraId="43FF236C">
            <w:pPr>
              <w:rPr>
                <w:rFonts w:hint="eastAsia"/>
              </w:rPr>
            </w:pPr>
            <w:r>
              <w:rPr>
                <w:rFonts w:hint="eastAsia"/>
              </w:rPr>
              <w:t>金利计算机一台</w:t>
            </w:r>
          </w:p>
        </w:tc>
        <w:tc>
          <w:tcPr>
            <w:tcW w:w="2515" w:type="dxa"/>
            <w:tcBorders>
              <w:top w:val="nil"/>
              <w:left w:val="nil"/>
              <w:bottom w:val="single" w:color="auto" w:sz="4" w:space="0"/>
              <w:right w:val="single" w:color="auto" w:sz="4" w:space="0"/>
            </w:tcBorders>
            <w:shd w:val="clear" w:color="auto" w:fill="auto"/>
          </w:tcPr>
          <w:p w14:paraId="2DFECB2A">
            <w:pPr>
              <w:rPr>
                <w:rFonts w:hint="eastAsia"/>
              </w:rPr>
            </w:pPr>
            <w:r>
              <w:rPr>
                <w:rFonts w:hint="eastAsia"/>
              </w:rPr>
              <w:t>神骏5521A交流220V/4A/50H</w:t>
            </w:r>
          </w:p>
        </w:tc>
        <w:tc>
          <w:tcPr>
            <w:tcW w:w="1324" w:type="dxa"/>
            <w:tcBorders>
              <w:top w:val="nil"/>
              <w:left w:val="nil"/>
              <w:bottom w:val="single" w:color="auto" w:sz="4" w:space="0"/>
              <w:right w:val="single" w:color="auto" w:sz="4" w:space="0"/>
            </w:tcBorders>
            <w:shd w:val="clear" w:color="auto" w:fill="auto"/>
            <w:vAlign w:val="center"/>
          </w:tcPr>
          <w:p w14:paraId="22C4D770">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74899A9B">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5DFD31FB"/>
        </w:tc>
      </w:tr>
      <w:tr w14:paraId="70E091CB">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24A68BF">
            <w:r>
              <w:t>260</w:t>
            </w:r>
          </w:p>
        </w:tc>
        <w:tc>
          <w:tcPr>
            <w:tcW w:w="1418" w:type="dxa"/>
            <w:tcBorders>
              <w:top w:val="nil"/>
              <w:left w:val="nil"/>
              <w:bottom w:val="single" w:color="auto" w:sz="4" w:space="0"/>
              <w:right w:val="single" w:color="auto" w:sz="4" w:space="0"/>
            </w:tcBorders>
            <w:shd w:val="clear" w:color="auto" w:fill="auto"/>
          </w:tcPr>
          <w:p w14:paraId="3BA150F6">
            <w:pPr>
              <w:rPr>
                <w:rFonts w:hint="eastAsia"/>
              </w:rPr>
            </w:pPr>
            <w:r>
              <w:rPr>
                <w:rFonts w:hint="eastAsia"/>
              </w:rPr>
              <w:t>惠普打印机一台</w:t>
            </w:r>
          </w:p>
        </w:tc>
        <w:tc>
          <w:tcPr>
            <w:tcW w:w="2515" w:type="dxa"/>
            <w:tcBorders>
              <w:top w:val="nil"/>
              <w:left w:val="nil"/>
              <w:bottom w:val="single" w:color="auto" w:sz="4" w:space="0"/>
              <w:right w:val="single" w:color="auto" w:sz="4" w:space="0"/>
            </w:tcBorders>
            <w:shd w:val="clear" w:color="auto" w:fill="auto"/>
          </w:tcPr>
          <w:p w14:paraId="36ABC496">
            <w:pPr>
              <w:rPr>
                <w:rFonts w:hint="eastAsia"/>
              </w:rPr>
            </w:pPr>
            <w:r>
              <w:rPr>
                <w:rFonts w:hint="eastAsia"/>
              </w:rPr>
              <w:t>HP Laser Jet 1020 plus</w:t>
            </w:r>
          </w:p>
        </w:tc>
        <w:tc>
          <w:tcPr>
            <w:tcW w:w="1324" w:type="dxa"/>
            <w:tcBorders>
              <w:top w:val="nil"/>
              <w:left w:val="nil"/>
              <w:bottom w:val="single" w:color="auto" w:sz="4" w:space="0"/>
              <w:right w:val="single" w:color="auto" w:sz="4" w:space="0"/>
            </w:tcBorders>
            <w:shd w:val="clear" w:color="auto" w:fill="auto"/>
            <w:vAlign w:val="center"/>
          </w:tcPr>
          <w:p w14:paraId="76A17273">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2AB09C51">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546990B0"/>
        </w:tc>
      </w:tr>
      <w:tr w14:paraId="16654137">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245FB20">
            <w:r>
              <w:t>261</w:t>
            </w:r>
          </w:p>
        </w:tc>
        <w:tc>
          <w:tcPr>
            <w:tcW w:w="1418" w:type="dxa"/>
            <w:tcBorders>
              <w:top w:val="nil"/>
              <w:left w:val="nil"/>
              <w:bottom w:val="single" w:color="auto" w:sz="4" w:space="0"/>
              <w:right w:val="single" w:color="auto" w:sz="4" w:space="0"/>
            </w:tcBorders>
            <w:shd w:val="clear" w:color="auto" w:fill="auto"/>
          </w:tcPr>
          <w:p w14:paraId="01BFE780">
            <w:pPr>
              <w:rPr>
                <w:rFonts w:hint="eastAsia"/>
              </w:rPr>
            </w:pPr>
            <w:r>
              <w:rPr>
                <w:rFonts w:hint="eastAsia"/>
              </w:rPr>
              <w:t>金利计算机一台</w:t>
            </w:r>
          </w:p>
        </w:tc>
        <w:tc>
          <w:tcPr>
            <w:tcW w:w="2515" w:type="dxa"/>
            <w:tcBorders>
              <w:top w:val="nil"/>
              <w:left w:val="nil"/>
              <w:bottom w:val="single" w:color="auto" w:sz="4" w:space="0"/>
              <w:right w:val="single" w:color="auto" w:sz="4" w:space="0"/>
            </w:tcBorders>
            <w:shd w:val="clear" w:color="auto" w:fill="auto"/>
          </w:tcPr>
          <w:p w14:paraId="3A20CA21">
            <w:pPr>
              <w:rPr>
                <w:rFonts w:hint="eastAsia"/>
              </w:rPr>
            </w:pPr>
            <w:r>
              <w:rPr>
                <w:rFonts w:hint="eastAsia"/>
              </w:rPr>
              <w:t>神骏5421C交流220V/4A/50H</w:t>
            </w:r>
          </w:p>
        </w:tc>
        <w:tc>
          <w:tcPr>
            <w:tcW w:w="1324" w:type="dxa"/>
            <w:tcBorders>
              <w:top w:val="nil"/>
              <w:left w:val="nil"/>
              <w:bottom w:val="single" w:color="auto" w:sz="4" w:space="0"/>
              <w:right w:val="single" w:color="auto" w:sz="4" w:space="0"/>
            </w:tcBorders>
            <w:shd w:val="clear" w:color="auto" w:fill="auto"/>
            <w:vAlign w:val="center"/>
          </w:tcPr>
          <w:p w14:paraId="16F72969">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22FC6E53">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49211D13"/>
        </w:tc>
      </w:tr>
      <w:tr w14:paraId="22260588">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5839041">
            <w:r>
              <w:t>262</w:t>
            </w:r>
          </w:p>
        </w:tc>
        <w:tc>
          <w:tcPr>
            <w:tcW w:w="1418" w:type="dxa"/>
            <w:tcBorders>
              <w:top w:val="nil"/>
              <w:left w:val="nil"/>
              <w:bottom w:val="single" w:color="auto" w:sz="4" w:space="0"/>
              <w:right w:val="single" w:color="auto" w:sz="4" w:space="0"/>
            </w:tcBorders>
            <w:shd w:val="clear" w:color="auto" w:fill="auto"/>
            <w:vAlign w:val="center"/>
          </w:tcPr>
          <w:p w14:paraId="6341ED12">
            <w:pPr>
              <w:rPr>
                <w:rFonts w:hint="eastAsia"/>
              </w:rPr>
            </w:pPr>
            <w:r>
              <w:rPr>
                <w:rFonts w:hint="eastAsia"/>
              </w:rPr>
              <w:t>OLYMPUS显微镜及细胞形态检查工作站</w:t>
            </w:r>
          </w:p>
        </w:tc>
        <w:tc>
          <w:tcPr>
            <w:tcW w:w="2515" w:type="dxa"/>
            <w:tcBorders>
              <w:top w:val="nil"/>
              <w:left w:val="nil"/>
              <w:bottom w:val="single" w:color="auto" w:sz="4" w:space="0"/>
              <w:right w:val="single" w:color="auto" w:sz="4" w:space="0"/>
            </w:tcBorders>
            <w:shd w:val="clear" w:color="auto" w:fill="auto"/>
            <w:vAlign w:val="center"/>
          </w:tcPr>
          <w:p w14:paraId="7330B51C">
            <w:pPr>
              <w:rPr>
                <w:rFonts w:hint="eastAsia"/>
              </w:rPr>
            </w:pPr>
            <w:r>
              <w:rPr>
                <w:rFonts w:hint="eastAsia"/>
              </w:rPr>
              <w:t>BX53</w:t>
            </w:r>
          </w:p>
        </w:tc>
        <w:tc>
          <w:tcPr>
            <w:tcW w:w="1324" w:type="dxa"/>
            <w:tcBorders>
              <w:top w:val="nil"/>
              <w:left w:val="nil"/>
              <w:bottom w:val="single" w:color="auto" w:sz="4" w:space="0"/>
              <w:right w:val="single" w:color="auto" w:sz="4" w:space="0"/>
            </w:tcBorders>
            <w:shd w:val="clear" w:color="auto" w:fill="auto"/>
            <w:vAlign w:val="center"/>
          </w:tcPr>
          <w:p w14:paraId="2EA0F0C1">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6F40E012">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26E10914">
            <w:pPr>
              <w:rPr>
                <w:rFonts w:hint="eastAsia"/>
              </w:rPr>
            </w:pPr>
            <w:r>
              <w:rPr>
                <w:rFonts w:hint="eastAsia"/>
              </w:rPr>
              <w:t>需专业工程师完成</w:t>
            </w:r>
          </w:p>
        </w:tc>
      </w:tr>
      <w:tr w14:paraId="1EC56BD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7AEEDE7">
            <w:r>
              <w:t>263</w:t>
            </w:r>
          </w:p>
        </w:tc>
        <w:tc>
          <w:tcPr>
            <w:tcW w:w="1418" w:type="dxa"/>
            <w:tcBorders>
              <w:top w:val="nil"/>
              <w:left w:val="nil"/>
              <w:bottom w:val="single" w:color="auto" w:sz="4" w:space="0"/>
              <w:right w:val="single" w:color="auto" w:sz="4" w:space="0"/>
            </w:tcBorders>
            <w:shd w:val="clear" w:color="auto" w:fill="auto"/>
          </w:tcPr>
          <w:p w14:paraId="7CE972EF">
            <w:pPr>
              <w:rPr>
                <w:rFonts w:hint="eastAsia"/>
              </w:rPr>
            </w:pPr>
            <w:r>
              <w:rPr>
                <w:rFonts w:hint="eastAsia"/>
              </w:rPr>
              <w:t>联想计算机一台</w:t>
            </w:r>
          </w:p>
        </w:tc>
        <w:tc>
          <w:tcPr>
            <w:tcW w:w="2515" w:type="dxa"/>
            <w:tcBorders>
              <w:top w:val="nil"/>
              <w:left w:val="nil"/>
              <w:bottom w:val="single" w:color="auto" w:sz="4" w:space="0"/>
              <w:right w:val="single" w:color="auto" w:sz="4" w:space="0"/>
            </w:tcBorders>
            <w:shd w:val="clear" w:color="auto" w:fill="auto"/>
            <w:vAlign w:val="center"/>
          </w:tcPr>
          <w:p w14:paraId="22EB279F">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325BCEB6">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0715EEB1">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6F72B638"/>
        </w:tc>
      </w:tr>
      <w:tr w14:paraId="33379BF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6C70DB8">
            <w:r>
              <w:t>264</w:t>
            </w:r>
          </w:p>
        </w:tc>
        <w:tc>
          <w:tcPr>
            <w:tcW w:w="1418" w:type="dxa"/>
            <w:tcBorders>
              <w:top w:val="nil"/>
              <w:left w:val="nil"/>
              <w:bottom w:val="single" w:color="auto" w:sz="4" w:space="0"/>
              <w:right w:val="single" w:color="auto" w:sz="4" w:space="0"/>
            </w:tcBorders>
            <w:shd w:val="clear" w:color="auto" w:fill="auto"/>
          </w:tcPr>
          <w:p w14:paraId="6D6613EC">
            <w:pPr>
              <w:rPr>
                <w:rFonts w:hint="eastAsia"/>
              </w:rPr>
            </w:pPr>
            <w:r>
              <w:rPr>
                <w:rFonts w:hint="eastAsia"/>
              </w:rPr>
              <w:t>EPSON打印机一台</w:t>
            </w:r>
          </w:p>
        </w:tc>
        <w:tc>
          <w:tcPr>
            <w:tcW w:w="2515" w:type="dxa"/>
            <w:tcBorders>
              <w:top w:val="nil"/>
              <w:left w:val="nil"/>
              <w:bottom w:val="single" w:color="auto" w:sz="4" w:space="0"/>
              <w:right w:val="single" w:color="auto" w:sz="4" w:space="0"/>
            </w:tcBorders>
            <w:shd w:val="clear" w:color="auto" w:fill="auto"/>
          </w:tcPr>
          <w:p w14:paraId="00173AE7">
            <w:pPr>
              <w:rPr>
                <w:rFonts w:hint="eastAsia"/>
              </w:rPr>
            </w:pPr>
            <w:r>
              <w:rPr>
                <w:rFonts w:hint="eastAsia"/>
              </w:rPr>
              <w:t>L805</w:t>
            </w:r>
          </w:p>
        </w:tc>
        <w:tc>
          <w:tcPr>
            <w:tcW w:w="1324" w:type="dxa"/>
            <w:tcBorders>
              <w:top w:val="nil"/>
              <w:left w:val="nil"/>
              <w:bottom w:val="single" w:color="auto" w:sz="4" w:space="0"/>
              <w:right w:val="single" w:color="auto" w:sz="4" w:space="0"/>
            </w:tcBorders>
            <w:shd w:val="clear" w:color="auto" w:fill="auto"/>
            <w:vAlign w:val="center"/>
          </w:tcPr>
          <w:p w14:paraId="163B4E44">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7C364FD5">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4AA190AA"/>
        </w:tc>
      </w:tr>
      <w:tr w14:paraId="26968D6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766C371">
            <w:r>
              <w:t>265</w:t>
            </w:r>
          </w:p>
        </w:tc>
        <w:tc>
          <w:tcPr>
            <w:tcW w:w="1418" w:type="dxa"/>
            <w:tcBorders>
              <w:top w:val="nil"/>
              <w:left w:val="nil"/>
              <w:bottom w:val="single" w:color="auto" w:sz="4" w:space="0"/>
              <w:right w:val="single" w:color="auto" w:sz="4" w:space="0"/>
            </w:tcBorders>
            <w:shd w:val="clear" w:color="auto" w:fill="auto"/>
            <w:vAlign w:val="center"/>
          </w:tcPr>
          <w:p w14:paraId="3C64C428">
            <w:pPr>
              <w:rPr>
                <w:rFonts w:hint="eastAsia"/>
              </w:rPr>
            </w:pPr>
            <w:r>
              <w:rPr>
                <w:rFonts w:hint="eastAsia"/>
              </w:rPr>
              <w:t>荧光相差多功能显微镜</w:t>
            </w:r>
          </w:p>
        </w:tc>
        <w:tc>
          <w:tcPr>
            <w:tcW w:w="2515" w:type="dxa"/>
            <w:tcBorders>
              <w:top w:val="nil"/>
              <w:left w:val="nil"/>
              <w:bottom w:val="single" w:color="auto" w:sz="4" w:space="0"/>
              <w:right w:val="single" w:color="auto" w:sz="4" w:space="0"/>
            </w:tcBorders>
            <w:shd w:val="clear" w:color="auto" w:fill="auto"/>
            <w:vAlign w:val="center"/>
          </w:tcPr>
          <w:p w14:paraId="00C600FC">
            <w:pPr>
              <w:rPr>
                <w:rFonts w:hint="eastAsia"/>
              </w:rPr>
            </w:pPr>
            <w:r>
              <w:rPr>
                <w:rFonts w:hint="eastAsia"/>
              </w:rPr>
              <w:t>Nikon50i</w:t>
            </w:r>
          </w:p>
        </w:tc>
        <w:tc>
          <w:tcPr>
            <w:tcW w:w="1324" w:type="dxa"/>
            <w:tcBorders>
              <w:top w:val="nil"/>
              <w:left w:val="nil"/>
              <w:bottom w:val="single" w:color="auto" w:sz="4" w:space="0"/>
              <w:right w:val="single" w:color="auto" w:sz="4" w:space="0"/>
            </w:tcBorders>
            <w:shd w:val="clear" w:color="auto" w:fill="auto"/>
            <w:vAlign w:val="center"/>
          </w:tcPr>
          <w:p w14:paraId="47207DD7">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44888716">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44B31E19">
            <w:pPr>
              <w:rPr>
                <w:rFonts w:hint="eastAsia"/>
              </w:rPr>
            </w:pPr>
            <w:r>
              <w:rPr>
                <w:rFonts w:hint="eastAsia"/>
              </w:rPr>
              <w:t>需专业工程师完成</w:t>
            </w:r>
          </w:p>
        </w:tc>
      </w:tr>
      <w:tr w14:paraId="5B8677A9">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8BABC71">
            <w:r>
              <w:t>266</w:t>
            </w:r>
          </w:p>
        </w:tc>
        <w:tc>
          <w:tcPr>
            <w:tcW w:w="1418" w:type="dxa"/>
            <w:tcBorders>
              <w:top w:val="nil"/>
              <w:left w:val="nil"/>
              <w:bottom w:val="single" w:color="auto" w:sz="4" w:space="0"/>
              <w:right w:val="single" w:color="auto" w:sz="4" w:space="0"/>
            </w:tcBorders>
            <w:shd w:val="clear" w:color="auto" w:fill="auto"/>
          </w:tcPr>
          <w:p w14:paraId="2EDC4512">
            <w:pPr>
              <w:rPr>
                <w:rFonts w:hint="eastAsia"/>
              </w:rPr>
            </w:pPr>
            <w:r>
              <w:rPr>
                <w:rFonts w:hint="eastAsia"/>
              </w:rPr>
              <w:t>金利计算机一台</w:t>
            </w:r>
          </w:p>
        </w:tc>
        <w:tc>
          <w:tcPr>
            <w:tcW w:w="2515" w:type="dxa"/>
            <w:tcBorders>
              <w:top w:val="nil"/>
              <w:left w:val="nil"/>
              <w:bottom w:val="single" w:color="auto" w:sz="4" w:space="0"/>
              <w:right w:val="single" w:color="auto" w:sz="4" w:space="0"/>
            </w:tcBorders>
            <w:shd w:val="clear" w:color="auto" w:fill="auto"/>
          </w:tcPr>
          <w:p w14:paraId="53528D7E">
            <w:pPr>
              <w:rPr>
                <w:rFonts w:hint="eastAsia"/>
              </w:rPr>
            </w:pPr>
            <w:r>
              <w:rPr>
                <w:rFonts w:hint="eastAsia"/>
              </w:rPr>
              <w:t>神骏5521A交流220V/4A/50H</w:t>
            </w:r>
          </w:p>
        </w:tc>
        <w:tc>
          <w:tcPr>
            <w:tcW w:w="1324" w:type="dxa"/>
            <w:tcBorders>
              <w:top w:val="nil"/>
              <w:left w:val="nil"/>
              <w:bottom w:val="single" w:color="auto" w:sz="4" w:space="0"/>
              <w:right w:val="single" w:color="auto" w:sz="4" w:space="0"/>
            </w:tcBorders>
            <w:shd w:val="clear" w:color="auto" w:fill="auto"/>
            <w:vAlign w:val="center"/>
          </w:tcPr>
          <w:p w14:paraId="210AFF54">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3DF20A37">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097EAB83"/>
        </w:tc>
      </w:tr>
      <w:tr w14:paraId="2E395E1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0A97BA4">
            <w:r>
              <w:t>267</w:t>
            </w:r>
          </w:p>
        </w:tc>
        <w:tc>
          <w:tcPr>
            <w:tcW w:w="1418" w:type="dxa"/>
            <w:tcBorders>
              <w:top w:val="nil"/>
              <w:left w:val="nil"/>
              <w:bottom w:val="single" w:color="auto" w:sz="4" w:space="0"/>
              <w:right w:val="single" w:color="auto" w:sz="4" w:space="0"/>
            </w:tcBorders>
            <w:shd w:val="clear" w:color="auto" w:fill="auto"/>
            <w:vAlign w:val="center"/>
          </w:tcPr>
          <w:p w14:paraId="10F915FA">
            <w:pPr>
              <w:rPr>
                <w:rFonts w:hint="eastAsia"/>
              </w:rPr>
            </w:pPr>
            <w:r>
              <w:rPr>
                <w:rFonts w:hint="eastAsia"/>
              </w:rPr>
              <w:t>动态血沉压积测试仪</w:t>
            </w:r>
          </w:p>
        </w:tc>
        <w:tc>
          <w:tcPr>
            <w:tcW w:w="2515" w:type="dxa"/>
            <w:tcBorders>
              <w:top w:val="nil"/>
              <w:left w:val="nil"/>
              <w:bottom w:val="single" w:color="auto" w:sz="4" w:space="0"/>
              <w:right w:val="single" w:color="auto" w:sz="4" w:space="0"/>
            </w:tcBorders>
            <w:shd w:val="clear" w:color="auto" w:fill="auto"/>
            <w:vAlign w:val="center"/>
          </w:tcPr>
          <w:p w14:paraId="3ECCD1AA">
            <w:pPr>
              <w:rPr>
                <w:rFonts w:hint="eastAsia"/>
              </w:rPr>
            </w:pPr>
            <w:r>
              <w:rPr>
                <w:rFonts w:hint="eastAsia"/>
              </w:rPr>
              <w:t>SD-100</w:t>
            </w:r>
          </w:p>
        </w:tc>
        <w:tc>
          <w:tcPr>
            <w:tcW w:w="1324" w:type="dxa"/>
            <w:tcBorders>
              <w:top w:val="nil"/>
              <w:left w:val="nil"/>
              <w:bottom w:val="single" w:color="auto" w:sz="4" w:space="0"/>
              <w:right w:val="single" w:color="auto" w:sz="4" w:space="0"/>
            </w:tcBorders>
            <w:shd w:val="clear" w:color="auto" w:fill="auto"/>
            <w:vAlign w:val="center"/>
          </w:tcPr>
          <w:p w14:paraId="5294494A">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1DCC7041">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46FB3552">
            <w:pPr>
              <w:rPr>
                <w:rFonts w:hint="eastAsia"/>
              </w:rPr>
            </w:pPr>
            <w:r>
              <w:rPr>
                <w:rFonts w:hint="eastAsia"/>
              </w:rPr>
              <w:t>需专业工程师完成</w:t>
            </w:r>
          </w:p>
        </w:tc>
      </w:tr>
      <w:tr w14:paraId="71DF5973">
        <w:tblPrEx>
          <w:tblCellMar>
            <w:top w:w="0" w:type="dxa"/>
            <w:left w:w="108" w:type="dxa"/>
            <w:bottom w:w="0" w:type="dxa"/>
            <w:right w:w="108" w:type="dxa"/>
          </w:tblCellMar>
        </w:tblPrEx>
        <w:trPr>
          <w:trHeight w:val="63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9DC3169">
            <w:r>
              <w:t>268</w:t>
            </w:r>
          </w:p>
        </w:tc>
        <w:tc>
          <w:tcPr>
            <w:tcW w:w="1418" w:type="dxa"/>
            <w:tcBorders>
              <w:top w:val="nil"/>
              <w:left w:val="nil"/>
              <w:bottom w:val="single" w:color="auto" w:sz="4" w:space="0"/>
              <w:right w:val="single" w:color="auto" w:sz="4" w:space="0"/>
            </w:tcBorders>
            <w:shd w:val="clear" w:color="auto" w:fill="auto"/>
            <w:vAlign w:val="center"/>
          </w:tcPr>
          <w:p w14:paraId="3F606FCC">
            <w:pPr>
              <w:rPr>
                <w:rFonts w:hint="eastAsia"/>
              </w:rPr>
            </w:pPr>
            <w:r>
              <w:rPr>
                <w:rFonts w:hint="eastAsia"/>
              </w:rPr>
              <w:t>全自动酶免分析仪</w:t>
            </w:r>
          </w:p>
        </w:tc>
        <w:tc>
          <w:tcPr>
            <w:tcW w:w="2515" w:type="dxa"/>
            <w:tcBorders>
              <w:top w:val="nil"/>
              <w:left w:val="nil"/>
              <w:bottom w:val="single" w:color="auto" w:sz="4" w:space="0"/>
              <w:right w:val="single" w:color="auto" w:sz="4" w:space="0"/>
            </w:tcBorders>
            <w:shd w:val="clear" w:color="auto" w:fill="auto"/>
            <w:vAlign w:val="center"/>
          </w:tcPr>
          <w:p w14:paraId="71ADB91A">
            <w:pPr>
              <w:rPr>
                <w:rFonts w:hint="eastAsia"/>
              </w:rPr>
            </w:pPr>
            <w:r>
              <w:rPr>
                <w:rFonts w:hint="eastAsia"/>
              </w:rPr>
              <w:t>FREEDOM EVOLYZER-2 200</w:t>
            </w:r>
          </w:p>
        </w:tc>
        <w:tc>
          <w:tcPr>
            <w:tcW w:w="1324" w:type="dxa"/>
            <w:tcBorders>
              <w:top w:val="nil"/>
              <w:left w:val="nil"/>
              <w:bottom w:val="single" w:color="auto" w:sz="4" w:space="0"/>
              <w:right w:val="single" w:color="auto" w:sz="4" w:space="0"/>
            </w:tcBorders>
            <w:shd w:val="clear" w:color="auto" w:fill="auto"/>
            <w:vAlign w:val="center"/>
          </w:tcPr>
          <w:p w14:paraId="30A30C0A">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7A119D31">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10C85E89">
            <w:pPr>
              <w:rPr>
                <w:rFonts w:hint="eastAsia"/>
              </w:rPr>
            </w:pPr>
            <w:r>
              <w:rPr>
                <w:rFonts w:hint="eastAsia"/>
              </w:rPr>
              <w:t>需专业工程师完成</w:t>
            </w:r>
          </w:p>
        </w:tc>
      </w:tr>
      <w:tr w14:paraId="6933DE62">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0778D03">
            <w:r>
              <w:t>269</w:t>
            </w:r>
          </w:p>
        </w:tc>
        <w:tc>
          <w:tcPr>
            <w:tcW w:w="1418" w:type="dxa"/>
            <w:tcBorders>
              <w:top w:val="nil"/>
              <w:left w:val="nil"/>
              <w:bottom w:val="single" w:color="auto" w:sz="4" w:space="0"/>
              <w:right w:val="single" w:color="auto" w:sz="4" w:space="0"/>
            </w:tcBorders>
            <w:shd w:val="clear" w:color="auto" w:fill="auto"/>
          </w:tcPr>
          <w:p w14:paraId="256965DD">
            <w:pPr>
              <w:rPr>
                <w:rFonts w:hint="eastAsia"/>
              </w:rPr>
            </w:pPr>
            <w:r>
              <w:rPr>
                <w:rFonts w:hint="eastAsia"/>
              </w:rPr>
              <w:t>洗板机</w:t>
            </w:r>
          </w:p>
        </w:tc>
        <w:tc>
          <w:tcPr>
            <w:tcW w:w="2515" w:type="dxa"/>
            <w:tcBorders>
              <w:top w:val="nil"/>
              <w:left w:val="nil"/>
              <w:bottom w:val="single" w:color="auto" w:sz="4" w:space="0"/>
              <w:right w:val="single" w:color="auto" w:sz="4" w:space="0"/>
            </w:tcBorders>
            <w:shd w:val="clear" w:color="auto" w:fill="auto"/>
          </w:tcPr>
          <w:p w14:paraId="5775847C">
            <w:pPr>
              <w:rPr>
                <w:rFonts w:hint="eastAsia"/>
              </w:rPr>
            </w:pPr>
            <w:r>
              <w:rPr>
                <w:rFonts w:hint="eastAsia"/>
              </w:rPr>
              <w:t>深圳汇松PW-960PLUS</w:t>
            </w:r>
          </w:p>
        </w:tc>
        <w:tc>
          <w:tcPr>
            <w:tcW w:w="1324" w:type="dxa"/>
            <w:tcBorders>
              <w:top w:val="nil"/>
              <w:left w:val="nil"/>
              <w:bottom w:val="single" w:color="auto" w:sz="4" w:space="0"/>
              <w:right w:val="single" w:color="auto" w:sz="4" w:space="0"/>
            </w:tcBorders>
            <w:shd w:val="clear" w:color="auto" w:fill="auto"/>
            <w:vAlign w:val="center"/>
          </w:tcPr>
          <w:p w14:paraId="52686189">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tcPr>
          <w:p w14:paraId="0972B278">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10355613"/>
        </w:tc>
      </w:tr>
      <w:tr w14:paraId="797D10D4">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5E73A62">
            <w:r>
              <w:t>270</w:t>
            </w:r>
          </w:p>
        </w:tc>
        <w:tc>
          <w:tcPr>
            <w:tcW w:w="1418" w:type="dxa"/>
            <w:tcBorders>
              <w:top w:val="nil"/>
              <w:left w:val="nil"/>
              <w:bottom w:val="single" w:color="auto" w:sz="4" w:space="0"/>
              <w:right w:val="single" w:color="auto" w:sz="4" w:space="0"/>
            </w:tcBorders>
            <w:shd w:val="clear" w:color="auto" w:fill="auto"/>
            <w:vAlign w:val="center"/>
          </w:tcPr>
          <w:p w14:paraId="12B780D8">
            <w:pPr>
              <w:rPr>
                <w:rFonts w:hint="eastAsia"/>
              </w:rPr>
            </w:pPr>
            <w:r>
              <w:rPr>
                <w:rFonts w:hint="eastAsia"/>
              </w:rPr>
              <w:t>全自动时间分辨荧光分析仪</w:t>
            </w:r>
          </w:p>
        </w:tc>
        <w:tc>
          <w:tcPr>
            <w:tcW w:w="2515" w:type="dxa"/>
            <w:tcBorders>
              <w:top w:val="nil"/>
              <w:left w:val="nil"/>
              <w:bottom w:val="single" w:color="auto" w:sz="4" w:space="0"/>
              <w:right w:val="single" w:color="auto" w:sz="4" w:space="0"/>
            </w:tcBorders>
            <w:shd w:val="clear" w:color="auto" w:fill="auto"/>
            <w:vAlign w:val="center"/>
          </w:tcPr>
          <w:p w14:paraId="24D69DA3">
            <w:pPr>
              <w:rPr>
                <w:rFonts w:hint="eastAsia"/>
              </w:rPr>
            </w:pPr>
            <w:r>
              <w:rPr>
                <w:rFonts w:hint="eastAsia"/>
              </w:rPr>
              <w:t>EasyCuta</w:t>
            </w:r>
          </w:p>
        </w:tc>
        <w:tc>
          <w:tcPr>
            <w:tcW w:w="1324" w:type="dxa"/>
            <w:tcBorders>
              <w:top w:val="nil"/>
              <w:left w:val="nil"/>
              <w:bottom w:val="single" w:color="auto" w:sz="4" w:space="0"/>
              <w:right w:val="single" w:color="auto" w:sz="4" w:space="0"/>
            </w:tcBorders>
            <w:shd w:val="clear" w:color="auto" w:fill="auto"/>
            <w:vAlign w:val="center"/>
          </w:tcPr>
          <w:p w14:paraId="586A2E69">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7C8354D2">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555A04F5">
            <w:pPr>
              <w:rPr>
                <w:rFonts w:hint="eastAsia"/>
              </w:rPr>
            </w:pPr>
            <w:r>
              <w:rPr>
                <w:rFonts w:hint="eastAsia"/>
              </w:rPr>
              <w:t>需专业工程师完成</w:t>
            </w:r>
          </w:p>
        </w:tc>
      </w:tr>
      <w:tr w14:paraId="6448D4A2">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DFB8F73">
            <w:r>
              <w:t>271</w:t>
            </w:r>
          </w:p>
        </w:tc>
        <w:tc>
          <w:tcPr>
            <w:tcW w:w="1418" w:type="dxa"/>
            <w:tcBorders>
              <w:top w:val="nil"/>
              <w:left w:val="nil"/>
              <w:bottom w:val="single" w:color="auto" w:sz="4" w:space="0"/>
              <w:right w:val="single" w:color="auto" w:sz="4" w:space="0"/>
            </w:tcBorders>
            <w:shd w:val="clear" w:color="auto" w:fill="auto"/>
          </w:tcPr>
          <w:p w14:paraId="46BB0120">
            <w:pPr>
              <w:rPr>
                <w:rFonts w:hint="eastAsia"/>
              </w:rPr>
            </w:pPr>
            <w:r>
              <w:rPr>
                <w:rFonts w:hint="eastAsia"/>
              </w:rPr>
              <w:t>金利计算机一台</w:t>
            </w:r>
          </w:p>
        </w:tc>
        <w:tc>
          <w:tcPr>
            <w:tcW w:w="2515" w:type="dxa"/>
            <w:tcBorders>
              <w:top w:val="nil"/>
              <w:left w:val="nil"/>
              <w:bottom w:val="single" w:color="auto" w:sz="4" w:space="0"/>
              <w:right w:val="single" w:color="auto" w:sz="4" w:space="0"/>
            </w:tcBorders>
            <w:shd w:val="clear" w:color="auto" w:fill="auto"/>
          </w:tcPr>
          <w:p w14:paraId="0F26F402">
            <w:pPr>
              <w:rPr>
                <w:rFonts w:hint="eastAsia"/>
              </w:rPr>
            </w:pPr>
            <w:r>
              <w:rPr>
                <w:rFonts w:hint="eastAsia"/>
              </w:rPr>
              <w:t>神骏5521A交流220V/4A/50H</w:t>
            </w:r>
          </w:p>
        </w:tc>
        <w:tc>
          <w:tcPr>
            <w:tcW w:w="1324" w:type="dxa"/>
            <w:tcBorders>
              <w:top w:val="nil"/>
              <w:left w:val="nil"/>
              <w:bottom w:val="single" w:color="auto" w:sz="4" w:space="0"/>
              <w:right w:val="single" w:color="auto" w:sz="4" w:space="0"/>
            </w:tcBorders>
            <w:shd w:val="clear" w:color="auto" w:fill="auto"/>
            <w:vAlign w:val="center"/>
          </w:tcPr>
          <w:p w14:paraId="646B99DC">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0EFA826A">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3B69C8CB"/>
        </w:tc>
      </w:tr>
      <w:tr w14:paraId="42D9055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912303A">
            <w:r>
              <w:t>272</w:t>
            </w:r>
          </w:p>
        </w:tc>
        <w:tc>
          <w:tcPr>
            <w:tcW w:w="1418" w:type="dxa"/>
            <w:tcBorders>
              <w:top w:val="nil"/>
              <w:left w:val="nil"/>
              <w:bottom w:val="single" w:color="auto" w:sz="4" w:space="0"/>
              <w:right w:val="single" w:color="auto" w:sz="4" w:space="0"/>
            </w:tcBorders>
            <w:shd w:val="clear" w:color="auto" w:fill="auto"/>
          </w:tcPr>
          <w:p w14:paraId="29D1180F">
            <w:pPr>
              <w:rPr>
                <w:rFonts w:hint="eastAsia"/>
              </w:rPr>
            </w:pPr>
            <w:r>
              <w:rPr>
                <w:rFonts w:hint="eastAsia"/>
              </w:rPr>
              <w:t>Lenovo计算机一台</w:t>
            </w:r>
          </w:p>
        </w:tc>
        <w:tc>
          <w:tcPr>
            <w:tcW w:w="2515" w:type="dxa"/>
            <w:tcBorders>
              <w:top w:val="nil"/>
              <w:left w:val="nil"/>
              <w:bottom w:val="single" w:color="auto" w:sz="4" w:space="0"/>
              <w:right w:val="single" w:color="auto" w:sz="4" w:space="0"/>
            </w:tcBorders>
            <w:shd w:val="clear" w:color="auto" w:fill="auto"/>
          </w:tcPr>
          <w:p w14:paraId="5594BC02">
            <w:pPr>
              <w:rPr>
                <w:rFonts w:hint="eastAsia"/>
              </w:rPr>
            </w:pPr>
            <w:r>
              <w:rPr>
                <w:rFonts w:hint="eastAsia"/>
              </w:rPr>
              <w:t>ThinkCentre</w:t>
            </w:r>
          </w:p>
        </w:tc>
        <w:tc>
          <w:tcPr>
            <w:tcW w:w="1324" w:type="dxa"/>
            <w:tcBorders>
              <w:top w:val="nil"/>
              <w:left w:val="nil"/>
              <w:bottom w:val="single" w:color="auto" w:sz="4" w:space="0"/>
              <w:right w:val="single" w:color="auto" w:sz="4" w:space="0"/>
            </w:tcBorders>
            <w:shd w:val="clear" w:color="auto" w:fill="auto"/>
            <w:vAlign w:val="center"/>
          </w:tcPr>
          <w:p w14:paraId="45FD7A48">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28490907">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14EC2876"/>
        </w:tc>
      </w:tr>
      <w:tr w14:paraId="1817D1F3">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AADD516">
            <w:r>
              <w:t>273</w:t>
            </w:r>
          </w:p>
        </w:tc>
        <w:tc>
          <w:tcPr>
            <w:tcW w:w="1418" w:type="dxa"/>
            <w:tcBorders>
              <w:top w:val="nil"/>
              <w:left w:val="nil"/>
              <w:bottom w:val="single" w:color="auto" w:sz="4" w:space="0"/>
              <w:right w:val="single" w:color="auto" w:sz="4" w:space="0"/>
            </w:tcBorders>
            <w:shd w:val="clear" w:color="auto" w:fill="auto"/>
          </w:tcPr>
          <w:p w14:paraId="19D46C9C">
            <w:pPr>
              <w:rPr>
                <w:rFonts w:hint="eastAsia"/>
              </w:rPr>
            </w:pPr>
            <w:r>
              <w:rPr>
                <w:rFonts w:hint="eastAsia"/>
              </w:rPr>
              <w:t>惠普打印机一台</w:t>
            </w:r>
          </w:p>
        </w:tc>
        <w:tc>
          <w:tcPr>
            <w:tcW w:w="2515" w:type="dxa"/>
            <w:tcBorders>
              <w:top w:val="nil"/>
              <w:left w:val="nil"/>
              <w:bottom w:val="single" w:color="auto" w:sz="4" w:space="0"/>
              <w:right w:val="single" w:color="auto" w:sz="4" w:space="0"/>
            </w:tcBorders>
            <w:shd w:val="clear" w:color="auto" w:fill="auto"/>
          </w:tcPr>
          <w:p w14:paraId="05575852">
            <w:pPr>
              <w:rPr>
                <w:rFonts w:hint="eastAsia"/>
              </w:rPr>
            </w:pPr>
            <w:r>
              <w:rPr>
                <w:rFonts w:hint="eastAsia"/>
              </w:rPr>
              <w:t>HP Laser Jet 1020 plus</w:t>
            </w:r>
          </w:p>
        </w:tc>
        <w:tc>
          <w:tcPr>
            <w:tcW w:w="1324" w:type="dxa"/>
            <w:tcBorders>
              <w:top w:val="nil"/>
              <w:left w:val="nil"/>
              <w:bottom w:val="single" w:color="auto" w:sz="4" w:space="0"/>
              <w:right w:val="single" w:color="auto" w:sz="4" w:space="0"/>
            </w:tcBorders>
            <w:shd w:val="clear" w:color="auto" w:fill="auto"/>
            <w:vAlign w:val="center"/>
          </w:tcPr>
          <w:p w14:paraId="02E3E562">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tcPr>
          <w:p w14:paraId="7BE39ECA">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664FA272"/>
        </w:tc>
      </w:tr>
      <w:tr w14:paraId="379919D2">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4DE0548">
            <w:r>
              <w:t>274</w:t>
            </w:r>
          </w:p>
        </w:tc>
        <w:tc>
          <w:tcPr>
            <w:tcW w:w="1418" w:type="dxa"/>
            <w:tcBorders>
              <w:top w:val="nil"/>
              <w:left w:val="nil"/>
              <w:bottom w:val="single" w:color="auto" w:sz="4" w:space="0"/>
              <w:right w:val="single" w:color="auto" w:sz="4" w:space="0"/>
            </w:tcBorders>
            <w:shd w:val="clear" w:color="auto" w:fill="auto"/>
            <w:vAlign w:val="center"/>
          </w:tcPr>
          <w:p w14:paraId="347D893A">
            <w:pPr>
              <w:rPr>
                <w:rFonts w:hint="eastAsia"/>
              </w:rPr>
            </w:pPr>
            <w:r>
              <w:rPr>
                <w:rFonts w:hint="eastAsia"/>
              </w:rPr>
              <w:t>全自动流式点阵发光免疫分析仪</w:t>
            </w:r>
          </w:p>
        </w:tc>
        <w:tc>
          <w:tcPr>
            <w:tcW w:w="2515" w:type="dxa"/>
            <w:tcBorders>
              <w:top w:val="nil"/>
              <w:left w:val="nil"/>
              <w:bottom w:val="single" w:color="auto" w:sz="4" w:space="0"/>
              <w:right w:val="single" w:color="auto" w:sz="4" w:space="0"/>
            </w:tcBorders>
            <w:shd w:val="clear" w:color="auto" w:fill="auto"/>
            <w:vAlign w:val="center"/>
          </w:tcPr>
          <w:p w14:paraId="4F064964">
            <w:pPr>
              <w:rPr>
                <w:rFonts w:hint="eastAsia"/>
              </w:rPr>
            </w:pPr>
            <w:r>
              <w:rPr>
                <w:rFonts w:hint="eastAsia"/>
              </w:rPr>
              <w:t>BioPLex2200</w:t>
            </w:r>
          </w:p>
        </w:tc>
        <w:tc>
          <w:tcPr>
            <w:tcW w:w="1324" w:type="dxa"/>
            <w:tcBorders>
              <w:top w:val="nil"/>
              <w:left w:val="nil"/>
              <w:bottom w:val="single" w:color="auto" w:sz="4" w:space="0"/>
              <w:right w:val="single" w:color="auto" w:sz="4" w:space="0"/>
            </w:tcBorders>
            <w:shd w:val="clear" w:color="auto" w:fill="auto"/>
            <w:vAlign w:val="center"/>
          </w:tcPr>
          <w:p w14:paraId="3F3A5A91">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vAlign w:val="center"/>
          </w:tcPr>
          <w:p w14:paraId="3CB15354">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79D69182">
            <w:pPr>
              <w:rPr>
                <w:rFonts w:hint="eastAsia"/>
              </w:rPr>
            </w:pPr>
            <w:r>
              <w:rPr>
                <w:rFonts w:hint="eastAsia"/>
              </w:rPr>
              <w:t>需专业工程师完成</w:t>
            </w:r>
          </w:p>
        </w:tc>
      </w:tr>
      <w:tr w14:paraId="5509B86C">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7804EDB">
            <w:r>
              <w:t>275</w:t>
            </w:r>
          </w:p>
        </w:tc>
        <w:tc>
          <w:tcPr>
            <w:tcW w:w="1418" w:type="dxa"/>
            <w:tcBorders>
              <w:top w:val="nil"/>
              <w:left w:val="nil"/>
              <w:bottom w:val="single" w:color="auto" w:sz="4" w:space="0"/>
              <w:right w:val="single" w:color="auto" w:sz="4" w:space="0"/>
            </w:tcBorders>
            <w:shd w:val="clear" w:color="auto" w:fill="auto"/>
          </w:tcPr>
          <w:p w14:paraId="605DD88F">
            <w:pPr>
              <w:rPr>
                <w:rFonts w:hint="eastAsia"/>
              </w:rPr>
            </w:pPr>
            <w:r>
              <w:rPr>
                <w:rFonts w:hint="eastAsia"/>
              </w:rPr>
              <w:t>不间断电源</w:t>
            </w:r>
          </w:p>
        </w:tc>
        <w:tc>
          <w:tcPr>
            <w:tcW w:w="2515" w:type="dxa"/>
            <w:tcBorders>
              <w:top w:val="nil"/>
              <w:left w:val="nil"/>
              <w:bottom w:val="single" w:color="auto" w:sz="4" w:space="0"/>
              <w:right w:val="single" w:color="auto" w:sz="4" w:space="0"/>
            </w:tcBorders>
            <w:shd w:val="clear" w:color="auto" w:fill="auto"/>
          </w:tcPr>
          <w:p w14:paraId="0B49DE36">
            <w:pPr>
              <w:rPr>
                <w:rFonts w:hint="eastAsia"/>
              </w:rPr>
            </w:pPr>
            <w:r>
              <w:rPr>
                <w:rFonts w:hint="eastAsia"/>
              </w:rPr>
              <w:t>UPS2000-A-3KTTS</w:t>
            </w:r>
          </w:p>
        </w:tc>
        <w:tc>
          <w:tcPr>
            <w:tcW w:w="1324" w:type="dxa"/>
            <w:tcBorders>
              <w:top w:val="nil"/>
              <w:left w:val="nil"/>
              <w:bottom w:val="single" w:color="auto" w:sz="4" w:space="0"/>
              <w:right w:val="single" w:color="auto" w:sz="4" w:space="0"/>
            </w:tcBorders>
            <w:shd w:val="clear" w:color="auto" w:fill="auto"/>
            <w:vAlign w:val="center"/>
          </w:tcPr>
          <w:p w14:paraId="2BDE858D">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tcPr>
          <w:p w14:paraId="12B63416">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72F8FCDE"/>
        </w:tc>
      </w:tr>
      <w:tr w14:paraId="7F6569D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0F4F71A">
            <w:r>
              <w:t>276</w:t>
            </w:r>
          </w:p>
        </w:tc>
        <w:tc>
          <w:tcPr>
            <w:tcW w:w="1418" w:type="dxa"/>
            <w:tcBorders>
              <w:top w:val="nil"/>
              <w:left w:val="nil"/>
              <w:bottom w:val="single" w:color="auto" w:sz="4" w:space="0"/>
              <w:right w:val="single" w:color="auto" w:sz="4" w:space="0"/>
            </w:tcBorders>
            <w:shd w:val="clear" w:color="auto" w:fill="auto"/>
          </w:tcPr>
          <w:p w14:paraId="00B8818E">
            <w:pPr>
              <w:rPr>
                <w:rFonts w:hint="eastAsia"/>
              </w:rPr>
            </w:pPr>
            <w:r>
              <w:rPr>
                <w:rFonts w:hint="eastAsia"/>
              </w:rPr>
              <w:t>恒温培养箱</w:t>
            </w:r>
          </w:p>
        </w:tc>
        <w:tc>
          <w:tcPr>
            <w:tcW w:w="2515" w:type="dxa"/>
            <w:tcBorders>
              <w:top w:val="nil"/>
              <w:left w:val="nil"/>
              <w:bottom w:val="single" w:color="auto" w:sz="4" w:space="0"/>
              <w:right w:val="single" w:color="auto" w:sz="4" w:space="0"/>
            </w:tcBorders>
            <w:shd w:val="clear" w:color="auto" w:fill="auto"/>
          </w:tcPr>
          <w:p w14:paraId="414EE7A6">
            <w:pPr>
              <w:rPr>
                <w:rFonts w:hint="eastAsia"/>
              </w:rPr>
            </w:pPr>
            <w:r>
              <w:rPr>
                <w:rFonts w:hint="eastAsia"/>
              </w:rPr>
              <w:t>GH-400BC</w:t>
            </w:r>
          </w:p>
        </w:tc>
        <w:tc>
          <w:tcPr>
            <w:tcW w:w="1324" w:type="dxa"/>
            <w:tcBorders>
              <w:top w:val="nil"/>
              <w:left w:val="nil"/>
              <w:bottom w:val="single" w:color="auto" w:sz="4" w:space="0"/>
              <w:right w:val="single" w:color="auto" w:sz="4" w:space="0"/>
            </w:tcBorders>
            <w:shd w:val="clear" w:color="auto" w:fill="auto"/>
            <w:vAlign w:val="center"/>
          </w:tcPr>
          <w:p w14:paraId="0B199497">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tcPr>
          <w:p w14:paraId="6F661628">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3A6CEA4D"/>
        </w:tc>
      </w:tr>
      <w:tr w14:paraId="13B711C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09AE740">
            <w:r>
              <w:t>277</w:t>
            </w:r>
          </w:p>
        </w:tc>
        <w:tc>
          <w:tcPr>
            <w:tcW w:w="1418" w:type="dxa"/>
            <w:tcBorders>
              <w:top w:val="nil"/>
              <w:left w:val="nil"/>
              <w:bottom w:val="single" w:color="auto" w:sz="4" w:space="0"/>
              <w:right w:val="single" w:color="auto" w:sz="4" w:space="0"/>
            </w:tcBorders>
            <w:shd w:val="clear" w:color="auto" w:fill="auto"/>
          </w:tcPr>
          <w:p w14:paraId="01A66349">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tcPr>
          <w:p w14:paraId="673BA3AF">
            <w:pPr>
              <w:rPr>
                <w:rFonts w:hint="eastAsia"/>
              </w:rPr>
            </w:pPr>
            <w:r>
              <w:rPr>
                <w:rFonts w:hint="eastAsia"/>
              </w:rPr>
              <w:t>HFsafe-1200</w:t>
            </w:r>
          </w:p>
        </w:tc>
        <w:tc>
          <w:tcPr>
            <w:tcW w:w="1324" w:type="dxa"/>
            <w:tcBorders>
              <w:top w:val="nil"/>
              <w:left w:val="nil"/>
              <w:bottom w:val="single" w:color="auto" w:sz="4" w:space="0"/>
              <w:right w:val="single" w:color="auto" w:sz="4" w:space="0"/>
            </w:tcBorders>
            <w:shd w:val="clear" w:color="auto" w:fill="auto"/>
            <w:vAlign w:val="center"/>
          </w:tcPr>
          <w:p w14:paraId="76036B4E">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tcPr>
          <w:p w14:paraId="7C3888DE">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1FE79E78">
            <w:pPr>
              <w:rPr>
                <w:rFonts w:hint="eastAsia"/>
              </w:rPr>
            </w:pPr>
            <w:r>
              <w:rPr>
                <w:rFonts w:hint="eastAsia"/>
              </w:rPr>
              <w:t>拆卸前需进行消杀</w:t>
            </w:r>
          </w:p>
        </w:tc>
      </w:tr>
      <w:tr w14:paraId="026494C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131AAE6">
            <w:r>
              <w:t>278</w:t>
            </w:r>
          </w:p>
        </w:tc>
        <w:tc>
          <w:tcPr>
            <w:tcW w:w="1418" w:type="dxa"/>
            <w:tcBorders>
              <w:top w:val="nil"/>
              <w:left w:val="nil"/>
              <w:bottom w:val="single" w:color="auto" w:sz="4" w:space="0"/>
              <w:right w:val="single" w:color="auto" w:sz="4" w:space="0"/>
            </w:tcBorders>
            <w:shd w:val="clear" w:color="auto" w:fill="auto"/>
          </w:tcPr>
          <w:p w14:paraId="19762ED2">
            <w:pPr>
              <w:rPr>
                <w:rFonts w:hint="eastAsia"/>
              </w:rPr>
            </w:pPr>
            <w:r>
              <w:rPr>
                <w:rFonts w:hint="eastAsia"/>
              </w:rPr>
              <w:t>冰箱（冷藏箱）</w:t>
            </w:r>
          </w:p>
        </w:tc>
        <w:tc>
          <w:tcPr>
            <w:tcW w:w="2515" w:type="dxa"/>
            <w:tcBorders>
              <w:top w:val="nil"/>
              <w:left w:val="nil"/>
              <w:bottom w:val="single" w:color="auto" w:sz="4" w:space="0"/>
              <w:right w:val="single" w:color="auto" w:sz="4" w:space="0"/>
            </w:tcBorders>
            <w:shd w:val="clear" w:color="auto" w:fill="auto"/>
          </w:tcPr>
          <w:p w14:paraId="65EEEC1A">
            <w:pPr>
              <w:rPr>
                <w:rFonts w:hint="eastAsia"/>
              </w:rPr>
            </w:pPr>
            <w:r>
              <w:rPr>
                <w:rFonts w:hint="eastAsia"/>
              </w:rPr>
              <w:t>HYCD-282海尔</w:t>
            </w:r>
          </w:p>
        </w:tc>
        <w:tc>
          <w:tcPr>
            <w:tcW w:w="1324" w:type="dxa"/>
            <w:tcBorders>
              <w:top w:val="nil"/>
              <w:left w:val="nil"/>
              <w:bottom w:val="single" w:color="auto" w:sz="4" w:space="0"/>
              <w:right w:val="single" w:color="auto" w:sz="4" w:space="0"/>
            </w:tcBorders>
            <w:shd w:val="clear" w:color="auto" w:fill="auto"/>
            <w:vAlign w:val="center"/>
          </w:tcPr>
          <w:p w14:paraId="19E49C08">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tcPr>
          <w:p w14:paraId="724298AC">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tcPr>
          <w:p w14:paraId="7FE80068"/>
        </w:tc>
      </w:tr>
      <w:tr w14:paraId="2D7576BF">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7ACB85C">
            <w:r>
              <w:t>279</w:t>
            </w:r>
          </w:p>
        </w:tc>
        <w:tc>
          <w:tcPr>
            <w:tcW w:w="1418" w:type="dxa"/>
            <w:tcBorders>
              <w:top w:val="nil"/>
              <w:left w:val="nil"/>
              <w:bottom w:val="single" w:color="auto" w:sz="4" w:space="0"/>
              <w:right w:val="single" w:color="auto" w:sz="4" w:space="0"/>
            </w:tcBorders>
            <w:shd w:val="clear" w:color="auto" w:fill="auto"/>
          </w:tcPr>
          <w:p w14:paraId="68299D5A">
            <w:pPr>
              <w:rPr>
                <w:rFonts w:hint="eastAsia"/>
              </w:rPr>
            </w:pPr>
            <w:r>
              <w:rPr>
                <w:rFonts w:hint="eastAsia"/>
              </w:rPr>
              <w:t>等离子体空气净化消毒机</w:t>
            </w:r>
          </w:p>
        </w:tc>
        <w:tc>
          <w:tcPr>
            <w:tcW w:w="2515" w:type="dxa"/>
            <w:tcBorders>
              <w:top w:val="nil"/>
              <w:left w:val="nil"/>
              <w:bottom w:val="single" w:color="auto" w:sz="4" w:space="0"/>
              <w:right w:val="single" w:color="auto" w:sz="4" w:space="0"/>
            </w:tcBorders>
            <w:shd w:val="clear" w:color="auto" w:fill="auto"/>
          </w:tcPr>
          <w:p w14:paraId="1F86872C">
            <w:pPr>
              <w:rPr>
                <w:rFonts w:hint="eastAsia"/>
              </w:rPr>
            </w:pPr>
            <w:r>
              <w:rPr>
                <w:rFonts w:hint="eastAsia"/>
              </w:rPr>
              <w:t>LK/KJF-G-100-D</w:t>
            </w:r>
          </w:p>
        </w:tc>
        <w:tc>
          <w:tcPr>
            <w:tcW w:w="1324" w:type="dxa"/>
            <w:tcBorders>
              <w:top w:val="nil"/>
              <w:left w:val="nil"/>
              <w:bottom w:val="single" w:color="auto" w:sz="4" w:space="0"/>
              <w:right w:val="single" w:color="auto" w:sz="4" w:space="0"/>
            </w:tcBorders>
            <w:shd w:val="clear" w:color="auto" w:fill="auto"/>
            <w:vAlign w:val="center"/>
          </w:tcPr>
          <w:p w14:paraId="06FC7808">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tcPr>
          <w:p w14:paraId="1E95849A">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tcPr>
          <w:p w14:paraId="690CDC8A"/>
        </w:tc>
      </w:tr>
      <w:tr w14:paraId="0A2085F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E594459">
            <w:r>
              <w:t>280</w:t>
            </w:r>
          </w:p>
        </w:tc>
        <w:tc>
          <w:tcPr>
            <w:tcW w:w="1418" w:type="dxa"/>
            <w:tcBorders>
              <w:top w:val="nil"/>
              <w:left w:val="nil"/>
              <w:bottom w:val="single" w:color="auto" w:sz="4" w:space="0"/>
              <w:right w:val="single" w:color="auto" w:sz="4" w:space="0"/>
            </w:tcBorders>
            <w:shd w:val="clear" w:color="auto" w:fill="auto"/>
          </w:tcPr>
          <w:p w14:paraId="119FBE56">
            <w:pPr>
              <w:rPr>
                <w:rFonts w:hint="eastAsia"/>
              </w:rPr>
            </w:pPr>
            <w:r>
              <w:rPr>
                <w:rFonts w:hint="eastAsia"/>
              </w:rPr>
              <w:t>化学发光测定仪</w:t>
            </w:r>
          </w:p>
        </w:tc>
        <w:tc>
          <w:tcPr>
            <w:tcW w:w="2515" w:type="dxa"/>
            <w:tcBorders>
              <w:top w:val="nil"/>
              <w:left w:val="nil"/>
              <w:bottom w:val="single" w:color="auto" w:sz="4" w:space="0"/>
              <w:right w:val="single" w:color="auto" w:sz="4" w:space="0"/>
            </w:tcBorders>
            <w:shd w:val="clear" w:color="auto" w:fill="auto"/>
          </w:tcPr>
          <w:p w14:paraId="38559EF7">
            <w:pPr>
              <w:rPr>
                <w:rFonts w:hint="eastAsia"/>
              </w:rPr>
            </w:pPr>
            <w:r>
              <w:rPr>
                <w:rFonts w:hint="eastAsia"/>
              </w:rPr>
              <w:t>Iflash 3000-H</w:t>
            </w:r>
          </w:p>
        </w:tc>
        <w:tc>
          <w:tcPr>
            <w:tcW w:w="1324" w:type="dxa"/>
            <w:tcBorders>
              <w:top w:val="nil"/>
              <w:left w:val="nil"/>
              <w:bottom w:val="single" w:color="auto" w:sz="4" w:space="0"/>
              <w:right w:val="single" w:color="auto" w:sz="4" w:space="0"/>
            </w:tcBorders>
            <w:shd w:val="clear" w:color="auto" w:fill="auto"/>
            <w:vAlign w:val="center"/>
          </w:tcPr>
          <w:p w14:paraId="47C04CA3">
            <w:pPr>
              <w:rPr>
                <w:rFonts w:hint="eastAsia"/>
              </w:rPr>
            </w:pPr>
            <w:r>
              <w:rPr>
                <w:rFonts w:hint="eastAsia"/>
              </w:rPr>
              <w:t>精密仪器</w:t>
            </w:r>
          </w:p>
        </w:tc>
        <w:tc>
          <w:tcPr>
            <w:tcW w:w="1843" w:type="dxa"/>
            <w:tcBorders>
              <w:top w:val="nil"/>
              <w:left w:val="nil"/>
              <w:bottom w:val="single" w:color="auto" w:sz="4" w:space="0"/>
              <w:right w:val="single" w:color="auto" w:sz="4" w:space="0"/>
            </w:tcBorders>
            <w:shd w:val="clear" w:color="auto" w:fill="auto"/>
          </w:tcPr>
          <w:p w14:paraId="3748DA10">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00E27148"/>
        </w:tc>
      </w:tr>
      <w:tr w14:paraId="37E757A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CC1028C">
            <w:r>
              <w:t>281</w:t>
            </w:r>
          </w:p>
        </w:tc>
        <w:tc>
          <w:tcPr>
            <w:tcW w:w="1418" w:type="dxa"/>
            <w:tcBorders>
              <w:top w:val="nil"/>
              <w:left w:val="nil"/>
              <w:bottom w:val="single" w:color="auto" w:sz="4" w:space="0"/>
              <w:right w:val="single" w:color="auto" w:sz="4" w:space="0"/>
            </w:tcBorders>
            <w:shd w:val="clear" w:color="auto" w:fill="auto"/>
          </w:tcPr>
          <w:p w14:paraId="338B665A">
            <w:pPr>
              <w:rPr>
                <w:rFonts w:hint="eastAsia"/>
              </w:rPr>
            </w:pPr>
            <w:r>
              <w:rPr>
                <w:rFonts w:hint="eastAsia"/>
              </w:rPr>
              <w:t>UPS</w:t>
            </w:r>
          </w:p>
        </w:tc>
        <w:tc>
          <w:tcPr>
            <w:tcW w:w="2515" w:type="dxa"/>
            <w:tcBorders>
              <w:top w:val="nil"/>
              <w:left w:val="nil"/>
              <w:bottom w:val="single" w:color="auto" w:sz="4" w:space="0"/>
              <w:right w:val="single" w:color="auto" w:sz="4" w:space="0"/>
            </w:tcBorders>
            <w:shd w:val="clear" w:color="auto" w:fill="auto"/>
          </w:tcPr>
          <w:p w14:paraId="05E25058">
            <w:pPr>
              <w:rPr>
                <w:rFonts w:hint="eastAsia"/>
              </w:rPr>
            </w:pPr>
            <w:r>
              <w:rPr>
                <w:rFonts w:hint="eastAsia"/>
              </w:rPr>
              <w:t>C2KS</w:t>
            </w:r>
          </w:p>
        </w:tc>
        <w:tc>
          <w:tcPr>
            <w:tcW w:w="1324" w:type="dxa"/>
            <w:tcBorders>
              <w:top w:val="nil"/>
              <w:left w:val="nil"/>
              <w:bottom w:val="single" w:color="auto" w:sz="4" w:space="0"/>
              <w:right w:val="single" w:color="auto" w:sz="4" w:space="0"/>
            </w:tcBorders>
            <w:shd w:val="clear" w:color="auto" w:fill="auto"/>
          </w:tcPr>
          <w:p w14:paraId="5631004B">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tcPr>
          <w:p w14:paraId="30E527E8">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6238CB97"/>
        </w:tc>
      </w:tr>
      <w:tr w14:paraId="6E34085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11AFF9B">
            <w:r>
              <w:t>282</w:t>
            </w:r>
          </w:p>
        </w:tc>
        <w:tc>
          <w:tcPr>
            <w:tcW w:w="1418" w:type="dxa"/>
            <w:tcBorders>
              <w:top w:val="nil"/>
              <w:left w:val="nil"/>
              <w:bottom w:val="single" w:color="auto" w:sz="4" w:space="0"/>
              <w:right w:val="single" w:color="auto" w:sz="4" w:space="0"/>
            </w:tcBorders>
            <w:shd w:val="clear" w:color="auto" w:fill="auto"/>
          </w:tcPr>
          <w:p w14:paraId="43CCB7E6">
            <w:pPr>
              <w:rPr>
                <w:rFonts w:hint="eastAsia"/>
              </w:rPr>
            </w:pPr>
            <w:r>
              <w:rPr>
                <w:rFonts w:hint="eastAsia"/>
              </w:rPr>
              <w:t>电热恒温三用水箱</w:t>
            </w:r>
          </w:p>
        </w:tc>
        <w:tc>
          <w:tcPr>
            <w:tcW w:w="2515" w:type="dxa"/>
            <w:tcBorders>
              <w:top w:val="nil"/>
              <w:left w:val="nil"/>
              <w:bottom w:val="single" w:color="auto" w:sz="4" w:space="0"/>
              <w:right w:val="single" w:color="auto" w:sz="4" w:space="0"/>
            </w:tcBorders>
            <w:shd w:val="clear" w:color="auto" w:fill="auto"/>
          </w:tcPr>
          <w:p w14:paraId="1FB7BD30">
            <w:pPr>
              <w:rPr>
                <w:rFonts w:hint="eastAsia"/>
              </w:rPr>
            </w:pPr>
            <w:r>
              <w:rPr>
                <w:rFonts w:hint="eastAsia"/>
              </w:rPr>
              <w:t>SHHW21.600</w:t>
            </w:r>
          </w:p>
        </w:tc>
        <w:tc>
          <w:tcPr>
            <w:tcW w:w="1324" w:type="dxa"/>
            <w:tcBorders>
              <w:top w:val="nil"/>
              <w:left w:val="nil"/>
              <w:bottom w:val="single" w:color="auto" w:sz="4" w:space="0"/>
              <w:right w:val="single" w:color="auto" w:sz="4" w:space="0"/>
            </w:tcBorders>
            <w:shd w:val="clear" w:color="auto" w:fill="auto"/>
            <w:vAlign w:val="center"/>
          </w:tcPr>
          <w:p w14:paraId="66E18A9D">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tcPr>
          <w:p w14:paraId="758FA15E">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222E886A"/>
        </w:tc>
      </w:tr>
      <w:tr w14:paraId="4007FE7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D302C5F">
            <w:r>
              <w:t>283</w:t>
            </w:r>
          </w:p>
        </w:tc>
        <w:tc>
          <w:tcPr>
            <w:tcW w:w="1418" w:type="dxa"/>
            <w:tcBorders>
              <w:top w:val="nil"/>
              <w:left w:val="nil"/>
              <w:bottom w:val="single" w:color="auto" w:sz="4" w:space="0"/>
              <w:right w:val="single" w:color="auto" w:sz="4" w:space="0"/>
            </w:tcBorders>
            <w:shd w:val="clear" w:color="auto" w:fill="auto"/>
          </w:tcPr>
          <w:p w14:paraId="1C2318A6">
            <w:pPr>
              <w:rPr>
                <w:rFonts w:hint="eastAsia"/>
              </w:rPr>
            </w:pPr>
            <w:r>
              <w:rPr>
                <w:rFonts w:hint="eastAsia"/>
              </w:rPr>
              <w:t>台式低速离心机</w:t>
            </w:r>
          </w:p>
        </w:tc>
        <w:tc>
          <w:tcPr>
            <w:tcW w:w="2515" w:type="dxa"/>
            <w:tcBorders>
              <w:top w:val="nil"/>
              <w:left w:val="nil"/>
              <w:bottom w:val="single" w:color="auto" w:sz="4" w:space="0"/>
              <w:right w:val="single" w:color="auto" w:sz="4" w:space="0"/>
            </w:tcBorders>
            <w:shd w:val="clear" w:color="auto" w:fill="auto"/>
          </w:tcPr>
          <w:p w14:paraId="09754D82">
            <w:pPr>
              <w:rPr>
                <w:rFonts w:hint="eastAsia"/>
              </w:rPr>
            </w:pPr>
            <w:r>
              <w:rPr>
                <w:rFonts w:hint="eastAsia"/>
              </w:rPr>
              <w:t>L550</w:t>
            </w:r>
          </w:p>
        </w:tc>
        <w:tc>
          <w:tcPr>
            <w:tcW w:w="1324" w:type="dxa"/>
            <w:tcBorders>
              <w:top w:val="nil"/>
              <w:left w:val="nil"/>
              <w:bottom w:val="single" w:color="auto" w:sz="4" w:space="0"/>
              <w:right w:val="single" w:color="auto" w:sz="4" w:space="0"/>
            </w:tcBorders>
            <w:shd w:val="clear" w:color="auto" w:fill="auto"/>
            <w:vAlign w:val="center"/>
          </w:tcPr>
          <w:p w14:paraId="742B265A">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tcPr>
          <w:p w14:paraId="366B3864">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4A5F2B2B"/>
        </w:tc>
      </w:tr>
      <w:tr w14:paraId="52D7015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DBA0003">
            <w:r>
              <w:t>284</w:t>
            </w:r>
          </w:p>
        </w:tc>
        <w:tc>
          <w:tcPr>
            <w:tcW w:w="1418" w:type="dxa"/>
            <w:tcBorders>
              <w:top w:val="nil"/>
              <w:left w:val="nil"/>
              <w:bottom w:val="single" w:color="auto" w:sz="4" w:space="0"/>
              <w:right w:val="single" w:color="auto" w:sz="4" w:space="0"/>
            </w:tcBorders>
            <w:shd w:val="clear" w:color="auto" w:fill="auto"/>
          </w:tcPr>
          <w:p w14:paraId="339F3255">
            <w:pPr>
              <w:rPr>
                <w:rFonts w:hint="eastAsia"/>
              </w:rPr>
            </w:pPr>
            <w:r>
              <w:rPr>
                <w:rFonts w:hint="eastAsia"/>
              </w:rPr>
              <w:t>UPS</w:t>
            </w:r>
          </w:p>
        </w:tc>
        <w:tc>
          <w:tcPr>
            <w:tcW w:w="2515" w:type="dxa"/>
            <w:tcBorders>
              <w:top w:val="nil"/>
              <w:left w:val="nil"/>
              <w:bottom w:val="single" w:color="auto" w:sz="4" w:space="0"/>
              <w:right w:val="single" w:color="auto" w:sz="4" w:space="0"/>
            </w:tcBorders>
            <w:shd w:val="clear" w:color="auto" w:fill="auto"/>
          </w:tcPr>
          <w:p w14:paraId="7D5AA60A">
            <w:pPr>
              <w:rPr>
                <w:rFonts w:hint="eastAsia"/>
              </w:rPr>
            </w:pPr>
            <w:r>
              <w:rPr>
                <w:rFonts w:hint="eastAsia"/>
              </w:rPr>
              <w:t>C2KS</w:t>
            </w:r>
          </w:p>
        </w:tc>
        <w:tc>
          <w:tcPr>
            <w:tcW w:w="1324" w:type="dxa"/>
            <w:tcBorders>
              <w:top w:val="nil"/>
              <w:left w:val="nil"/>
              <w:bottom w:val="single" w:color="auto" w:sz="4" w:space="0"/>
              <w:right w:val="single" w:color="auto" w:sz="4" w:space="0"/>
            </w:tcBorders>
            <w:shd w:val="clear" w:color="auto" w:fill="auto"/>
          </w:tcPr>
          <w:p w14:paraId="19A0D28F">
            <w:pPr>
              <w:rPr>
                <w:rFonts w:hint="eastAsia"/>
              </w:rPr>
            </w:pPr>
            <w:r>
              <w:rPr>
                <w:rFonts w:hint="eastAsia"/>
              </w:rPr>
              <w:t>超大仪器</w:t>
            </w:r>
          </w:p>
        </w:tc>
        <w:tc>
          <w:tcPr>
            <w:tcW w:w="1843" w:type="dxa"/>
            <w:tcBorders>
              <w:top w:val="nil"/>
              <w:left w:val="nil"/>
              <w:bottom w:val="single" w:color="auto" w:sz="4" w:space="0"/>
              <w:right w:val="single" w:color="auto" w:sz="4" w:space="0"/>
            </w:tcBorders>
            <w:shd w:val="clear" w:color="auto" w:fill="auto"/>
          </w:tcPr>
          <w:p w14:paraId="49BA746B">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1110F6C1"/>
        </w:tc>
      </w:tr>
      <w:tr w14:paraId="216459F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D5B1510">
            <w:r>
              <w:t>285</w:t>
            </w:r>
          </w:p>
        </w:tc>
        <w:tc>
          <w:tcPr>
            <w:tcW w:w="1418" w:type="dxa"/>
            <w:tcBorders>
              <w:top w:val="nil"/>
              <w:left w:val="nil"/>
              <w:bottom w:val="single" w:color="auto" w:sz="4" w:space="0"/>
              <w:right w:val="single" w:color="auto" w:sz="4" w:space="0"/>
            </w:tcBorders>
            <w:shd w:val="clear" w:color="auto" w:fill="auto"/>
          </w:tcPr>
          <w:p w14:paraId="4A43D1F7">
            <w:pPr>
              <w:rPr>
                <w:rFonts w:hint="eastAsia"/>
              </w:rPr>
            </w:pPr>
            <w:r>
              <w:rPr>
                <w:rFonts w:hint="eastAsia"/>
              </w:rPr>
              <w:t>医用冰箱（冷藏箱）</w:t>
            </w:r>
          </w:p>
        </w:tc>
        <w:tc>
          <w:tcPr>
            <w:tcW w:w="2515" w:type="dxa"/>
            <w:tcBorders>
              <w:top w:val="nil"/>
              <w:left w:val="nil"/>
              <w:bottom w:val="single" w:color="auto" w:sz="4" w:space="0"/>
              <w:right w:val="single" w:color="auto" w:sz="4" w:space="0"/>
            </w:tcBorders>
            <w:shd w:val="clear" w:color="auto" w:fill="auto"/>
          </w:tcPr>
          <w:p w14:paraId="26DAD1B1">
            <w:pPr>
              <w:rPr>
                <w:rFonts w:hint="eastAsia"/>
              </w:rPr>
            </w:pPr>
            <w:r>
              <w:rPr>
                <w:rFonts w:hint="eastAsia"/>
              </w:rPr>
              <w:t>YC-315L</w:t>
            </w:r>
          </w:p>
        </w:tc>
        <w:tc>
          <w:tcPr>
            <w:tcW w:w="1324" w:type="dxa"/>
            <w:tcBorders>
              <w:top w:val="nil"/>
              <w:left w:val="nil"/>
              <w:bottom w:val="single" w:color="auto" w:sz="4" w:space="0"/>
              <w:right w:val="single" w:color="auto" w:sz="4" w:space="0"/>
            </w:tcBorders>
            <w:shd w:val="clear" w:color="auto" w:fill="auto"/>
            <w:vAlign w:val="center"/>
          </w:tcPr>
          <w:p w14:paraId="33AB286D">
            <w:pPr>
              <w:rPr>
                <w:rFonts w:hint="eastAsia"/>
              </w:rPr>
            </w:pPr>
            <w:r>
              <w:rPr>
                <w:rFonts w:hint="eastAsia"/>
              </w:rPr>
              <w:t>低温设备</w:t>
            </w:r>
          </w:p>
        </w:tc>
        <w:tc>
          <w:tcPr>
            <w:tcW w:w="1843" w:type="dxa"/>
            <w:tcBorders>
              <w:top w:val="nil"/>
              <w:left w:val="nil"/>
              <w:bottom w:val="single" w:color="auto" w:sz="4" w:space="0"/>
              <w:right w:val="single" w:color="auto" w:sz="4" w:space="0"/>
            </w:tcBorders>
            <w:shd w:val="clear" w:color="auto" w:fill="auto"/>
          </w:tcPr>
          <w:p w14:paraId="483AAF1F">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0E5D03B8"/>
        </w:tc>
      </w:tr>
      <w:tr w14:paraId="2C830DC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1DB8A48">
            <w:r>
              <w:t>286</w:t>
            </w:r>
          </w:p>
        </w:tc>
        <w:tc>
          <w:tcPr>
            <w:tcW w:w="1418" w:type="dxa"/>
            <w:tcBorders>
              <w:top w:val="nil"/>
              <w:left w:val="nil"/>
              <w:bottom w:val="single" w:color="auto" w:sz="4" w:space="0"/>
              <w:right w:val="single" w:color="auto" w:sz="4" w:space="0"/>
            </w:tcBorders>
            <w:shd w:val="clear" w:color="auto" w:fill="auto"/>
          </w:tcPr>
          <w:p w14:paraId="7E54BF2C">
            <w:pPr>
              <w:rPr>
                <w:rFonts w:hint="eastAsia"/>
              </w:rPr>
            </w:pPr>
            <w:r>
              <w:rPr>
                <w:rFonts w:hint="eastAsia"/>
              </w:rPr>
              <w:t>XD236自动蛋白印迹仪</w:t>
            </w:r>
          </w:p>
        </w:tc>
        <w:tc>
          <w:tcPr>
            <w:tcW w:w="2515" w:type="dxa"/>
            <w:tcBorders>
              <w:top w:val="nil"/>
              <w:left w:val="nil"/>
              <w:bottom w:val="single" w:color="auto" w:sz="4" w:space="0"/>
              <w:right w:val="single" w:color="auto" w:sz="4" w:space="0"/>
            </w:tcBorders>
            <w:shd w:val="clear" w:color="auto" w:fill="auto"/>
          </w:tcPr>
          <w:p w14:paraId="14370515">
            <w:pPr>
              <w:rPr>
                <w:rFonts w:hint="eastAsia"/>
              </w:rPr>
            </w:pPr>
            <w:r>
              <w:rPr>
                <w:rFonts w:hint="eastAsia"/>
              </w:rPr>
              <w:t>XD236</w:t>
            </w:r>
          </w:p>
        </w:tc>
        <w:tc>
          <w:tcPr>
            <w:tcW w:w="1324" w:type="dxa"/>
            <w:tcBorders>
              <w:top w:val="nil"/>
              <w:left w:val="nil"/>
              <w:bottom w:val="single" w:color="auto" w:sz="4" w:space="0"/>
              <w:right w:val="single" w:color="auto" w:sz="4" w:space="0"/>
            </w:tcBorders>
            <w:shd w:val="clear" w:color="auto" w:fill="auto"/>
            <w:vAlign w:val="center"/>
          </w:tcPr>
          <w:p w14:paraId="1DCAA11E">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tcPr>
          <w:p w14:paraId="0193AF01">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19AD6832"/>
        </w:tc>
      </w:tr>
      <w:tr w14:paraId="2AD1C43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AB522F7">
            <w:r>
              <w:t>287</w:t>
            </w:r>
          </w:p>
        </w:tc>
        <w:tc>
          <w:tcPr>
            <w:tcW w:w="1418" w:type="dxa"/>
            <w:tcBorders>
              <w:top w:val="nil"/>
              <w:left w:val="nil"/>
              <w:bottom w:val="single" w:color="auto" w:sz="4" w:space="0"/>
              <w:right w:val="single" w:color="auto" w:sz="4" w:space="0"/>
            </w:tcBorders>
            <w:shd w:val="clear" w:color="auto" w:fill="auto"/>
          </w:tcPr>
          <w:p w14:paraId="520B2360">
            <w:pPr>
              <w:rPr>
                <w:rFonts w:hint="eastAsia"/>
              </w:rPr>
            </w:pPr>
            <w:r>
              <w:rPr>
                <w:rFonts w:hint="eastAsia"/>
              </w:rPr>
              <w:t>水平旋转摇床</w:t>
            </w:r>
          </w:p>
        </w:tc>
        <w:tc>
          <w:tcPr>
            <w:tcW w:w="2515" w:type="dxa"/>
            <w:tcBorders>
              <w:top w:val="nil"/>
              <w:left w:val="nil"/>
              <w:bottom w:val="single" w:color="auto" w:sz="4" w:space="0"/>
              <w:right w:val="single" w:color="auto" w:sz="4" w:space="0"/>
            </w:tcBorders>
            <w:shd w:val="clear" w:color="auto" w:fill="auto"/>
          </w:tcPr>
          <w:p w14:paraId="10590088">
            <w:pPr>
              <w:rPr>
                <w:rFonts w:hint="eastAsia"/>
              </w:rPr>
            </w:pPr>
            <w:r>
              <w:rPr>
                <w:rFonts w:hint="eastAsia"/>
              </w:rPr>
              <w:t>KJ-201BE</w:t>
            </w:r>
          </w:p>
        </w:tc>
        <w:tc>
          <w:tcPr>
            <w:tcW w:w="1324" w:type="dxa"/>
            <w:tcBorders>
              <w:top w:val="nil"/>
              <w:left w:val="nil"/>
              <w:bottom w:val="single" w:color="auto" w:sz="4" w:space="0"/>
              <w:right w:val="single" w:color="auto" w:sz="4" w:space="0"/>
            </w:tcBorders>
            <w:shd w:val="clear" w:color="auto" w:fill="auto"/>
            <w:vAlign w:val="center"/>
          </w:tcPr>
          <w:p w14:paraId="41760F0A">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tcPr>
          <w:p w14:paraId="692BBDDC">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4E1F88D9"/>
        </w:tc>
      </w:tr>
      <w:tr w14:paraId="2AFEF6C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C60AA6C">
            <w:r>
              <w:t>288</w:t>
            </w:r>
          </w:p>
        </w:tc>
        <w:tc>
          <w:tcPr>
            <w:tcW w:w="1418" w:type="dxa"/>
            <w:tcBorders>
              <w:top w:val="nil"/>
              <w:left w:val="nil"/>
              <w:bottom w:val="single" w:color="auto" w:sz="4" w:space="0"/>
              <w:right w:val="single" w:color="auto" w:sz="4" w:space="0"/>
            </w:tcBorders>
            <w:shd w:val="clear" w:color="auto" w:fill="auto"/>
          </w:tcPr>
          <w:p w14:paraId="3376DF88">
            <w:pPr>
              <w:rPr>
                <w:rFonts w:hint="eastAsia"/>
              </w:rPr>
            </w:pPr>
            <w:r>
              <w:rPr>
                <w:rFonts w:hint="eastAsia"/>
              </w:rPr>
              <w:t>洗板机</w:t>
            </w:r>
          </w:p>
        </w:tc>
        <w:tc>
          <w:tcPr>
            <w:tcW w:w="2515" w:type="dxa"/>
            <w:tcBorders>
              <w:top w:val="nil"/>
              <w:left w:val="nil"/>
              <w:bottom w:val="single" w:color="auto" w:sz="4" w:space="0"/>
              <w:right w:val="single" w:color="auto" w:sz="4" w:space="0"/>
            </w:tcBorders>
            <w:shd w:val="clear" w:color="auto" w:fill="auto"/>
          </w:tcPr>
          <w:p w14:paraId="726A2644">
            <w:pPr>
              <w:rPr>
                <w:rFonts w:hint="eastAsia"/>
              </w:rPr>
            </w:pPr>
            <w:r>
              <w:rPr>
                <w:rFonts w:hint="eastAsia"/>
              </w:rPr>
              <w:t>PU-960plus</w:t>
            </w:r>
          </w:p>
        </w:tc>
        <w:tc>
          <w:tcPr>
            <w:tcW w:w="1324" w:type="dxa"/>
            <w:tcBorders>
              <w:top w:val="nil"/>
              <w:left w:val="nil"/>
              <w:bottom w:val="single" w:color="auto" w:sz="4" w:space="0"/>
              <w:right w:val="single" w:color="auto" w:sz="4" w:space="0"/>
            </w:tcBorders>
            <w:shd w:val="clear" w:color="auto" w:fill="auto"/>
            <w:vAlign w:val="center"/>
          </w:tcPr>
          <w:p w14:paraId="6D4AF1F1">
            <w:pPr>
              <w:rPr>
                <w:rFonts w:hint="eastAsia"/>
              </w:rPr>
            </w:pPr>
            <w:r>
              <w:rPr>
                <w:rFonts w:hint="eastAsia"/>
              </w:rPr>
              <w:t>通用仪器</w:t>
            </w:r>
          </w:p>
        </w:tc>
        <w:tc>
          <w:tcPr>
            <w:tcW w:w="1843" w:type="dxa"/>
            <w:tcBorders>
              <w:top w:val="nil"/>
              <w:left w:val="nil"/>
              <w:bottom w:val="single" w:color="auto" w:sz="4" w:space="0"/>
              <w:right w:val="single" w:color="auto" w:sz="4" w:space="0"/>
            </w:tcBorders>
            <w:shd w:val="clear" w:color="auto" w:fill="auto"/>
          </w:tcPr>
          <w:p w14:paraId="6F309279">
            <w:pPr>
              <w:rPr>
                <w:rFonts w:hint="eastAsia"/>
              </w:rPr>
            </w:pPr>
            <w:r>
              <w:rPr>
                <w:rFonts w:hint="eastAsia"/>
              </w:rPr>
              <w:t>临床免疫组</w:t>
            </w:r>
          </w:p>
        </w:tc>
        <w:tc>
          <w:tcPr>
            <w:tcW w:w="1984" w:type="dxa"/>
            <w:tcBorders>
              <w:top w:val="nil"/>
              <w:left w:val="nil"/>
              <w:bottom w:val="single" w:color="auto" w:sz="4" w:space="0"/>
              <w:right w:val="single" w:color="auto" w:sz="4" w:space="0"/>
            </w:tcBorders>
            <w:shd w:val="clear" w:color="auto" w:fill="auto"/>
            <w:vAlign w:val="center"/>
          </w:tcPr>
          <w:p w14:paraId="357029C3"/>
        </w:tc>
      </w:tr>
      <w:tr w14:paraId="3F8D159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24E2170">
            <w:r>
              <w:t>289</w:t>
            </w:r>
          </w:p>
        </w:tc>
        <w:tc>
          <w:tcPr>
            <w:tcW w:w="1418" w:type="dxa"/>
            <w:tcBorders>
              <w:top w:val="nil"/>
              <w:left w:val="nil"/>
              <w:bottom w:val="single" w:color="auto" w:sz="4" w:space="0"/>
              <w:right w:val="single" w:color="auto" w:sz="4" w:space="0"/>
            </w:tcBorders>
            <w:shd w:val="clear" w:color="auto" w:fill="auto"/>
            <w:vAlign w:val="center"/>
          </w:tcPr>
          <w:p w14:paraId="5A6583CD">
            <w:pPr>
              <w:rPr>
                <w:rFonts w:hint="eastAsia"/>
              </w:rPr>
            </w:pPr>
          </w:p>
        </w:tc>
        <w:tc>
          <w:tcPr>
            <w:tcW w:w="2515" w:type="dxa"/>
            <w:tcBorders>
              <w:top w:val="nil"/>
              <w:left w:val="nil"/>
              <w:bottom w:val="single" w:color="auto" w:sz="4" w:space="0"/>
              <w:right w:val="single" w:color="auto" w:sz="4" w:space="0"/>
            </w:tcBorders>
            <w:shd w:val="clear" w:color="auto" w:fill="auto"/>
            <w:vAlign w:val="center"/>
          </w:tcPr>
          <w:p w14:paraId="037E3F92">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1D596D54">
            <w:pPr>
              <w:rPr>
                <w:rFonts w:hint="eastAsia"/>
              </w:rPr>
            </w:pPr>
            <w:r>
              <w:rPr>
                <w:rFonts w:hint="eastAsia"/>
              </w:rPr>
              <w:t>家具</w:t>
            </w:r>
          </w:p>
        </w:tc>
        <w:tc>
          <w:tcPr>
            <w:tcW w:w="1843" w:type="dxa"/>
            <w:tcBorders>
              <w:top w:val="nil"/>
              <w:left w:val="nil"/>
              <w:bottom w:val="single" w:color="auto" w:sz="4" w:space="0"/>
              <w:right w:val="single" w:color="auto" w:sz="4" w:space="0"/>
            </w:tcBorders>
            <w:shd w:val="clear" w:color="auto" w:fill="auto"/>
            <w:vAlign w:val="center"/>
          </w:tcPr>
          <w:p w14:paraId="0AC3E638"/>
        </w:tc>
        <w:tc>
          <w:tcPr>
            <w:tcW w:w="1984" w:type="dxa"/>
            <w:tcBorders>
              <w:top w:val="nil"/>
              <w:left w:val="nil"/>
              <w:bottom w:val="single" w:color="auto" w:sz="4" w:space="0"/>
              <w:right w:val="single" w:color="auto" w:sz="4" w:space="0"/>
            </w:tcBorders>
            <w:shd w:val="clear" w:color="auto" w:fill="auto"/>
            <w:vAlign w:val="center"/>
          </w:tcPr>
          <w:p w14:paraId="18639663">
            <w:r>
              <w:t>19</w:t>
            </w:r>
            <w:r>
              <w:rPr>
                <w:rFonts w:hint="eastAsia"/>
              </w:rPr>
              <w:t>张</w:t>
            </w:r>
          </w:p>
        </w:tc>
      </w:tr>
      <w:tr w14:paraId="51E0534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2829348">
            <w:r>
              <w:t>290</w:t>
            </w:r>
          </w:p>
        </w:tc>
        <w:tc>
          <w:tcPr>
            <w:tcW w:w="1418" w:type="dxa"/>
            <w:tcBorders>
              <w:top w:val="nil"/>
              <w:left w:val="nil"/>
              <w:bottom w:val="single" w:color="auto" w:sz="4" w:space="0"/>
              <w:right w:val="single" w:color="auto" w:sz="4" w:space="0"/>
            </w:tcBorders>
            <w:shd w:val="clear" w:color="auto" w:fill="auto"/>
            <w:vAlign w:val="center"/>
          </w:tcPr>
          <w:p w14:paraId="0658FEF0">
            <w:pPr>
              <w:rPr>
                <w:rFonts w:hint="eastAsia"/>
              </w:rPr>
            </w:pPr>
          </w:p>
        </w:tc>
        <w:tc>
          <w:tcPr>
            <w:tcW w:w="2515" w:type="dxa"/>
            <w:tcBorders>
              <w:top w:val="nil"/>
              <w:left w:val="nil"/>
              <w:bottom w:val="single" w:color="auto" w:sz="4" w:space="0"/>
              <w:right w:val="single" w:color="auto" w:sz="4" w:space="0"/>
            </w:tcBorders>
            <w:shd w:val="clear" w:color="auto" w:fill="auto"/>
            <w:vAlign w:val="center"/>
          </w:tcPr>
          <w:p w14:paraId="1F38DF22">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63D4D9B1">
            <w:pPr>
              <w:rPr>
                <w:rFonts w:hint="eastAsia"/>
              </w:rPr>
            </w:pPr>
            <w:r>
              <w:rPr>
                <w:rFonts w:hint="eastAsia"/>
              </w:rPr>
              <w:t>家具</w:t>
            </w:r>
          </w:p>
        </w:tc>
        <w:tc>
          <w:tcPr>
            <w:tcW w:w="1843" w:type="dxa"/>
            <w:tcBorders>
              <w:top w:val="nil"/>
              <w:left w:val="nil"/>
              <w:bottom w:val="single" w:color="auto" w:sz="4" w:space="0"/>
              <w:right w:val="single" w:color="auto" w:sz="4" w:space="0"/>
            </w:tcBorders>
            <w:shd w:val="clear" w:color="auto" w:fill="auto"/>
            <w:vAlign w:val="center"/>
          </w:tcPr>
          <w:p w14:paraId="77B039EF"/>
        </w:tc>
        <w:tc>
          <w:tcPr>
            <w:tcW w:w="1984" w:type="dxa"/>
            <w:tcBorders>
              <w:top w:val="nil"/>
              <w:left w:val="nil"/>
              <w:bottom w:val="single" w:color="auto" w:sz="4" w:space="0"/>
              <w:right w:val="single" w:color="auto" w:sz="4" w:space="0"/>
            </w:tcBorders>
            <w:shd w:val="clear" w:color="auto" w:fill="auto"/>
            <w:vAlign w:val="center"/>
          </w:tcPr>
          <w:p w14:paraId="3EAB6F79">
            <w:r>
              <w:t>7</w:t>
            </w:r>
            <w:r>
              <w:rPr>
                <w:rFonts w:hint="eastAsia"/>
              </w:rPr>
              <w:t>张</w:t>
            </w:r>
          </w:p>
        </w:tc>
      </w:tr>
      <w:tr w14:paraId="619A896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5E83206">
            <w:r>
              <w:t>291</w:t>
            </w:r>
          </w:p>
        </w:tc>
        <w:tc>
          <w:tcPr>
            <w:tcW w:w="1418" w:type="dxa"/>
            <w:tcBorders>
              <w:top w:val="nil"/>
              <w:left w:val="nil"/>
              <w:bottom w:val="single" w:color="auto" w:sz="4" w:space="0"/>
              <w:right w:val="single" w:color="auto" w:sz="4" w:space="0"/>
            </w:tcBorders>
            <w:shd w:val="clear" w:color="auto" w:fill="auto"/>
            <w:vAlign w:val="center"/>
          </w:tcPr>
          <w:p w14:paraId="57D3D87C">
            <w:pPr>
              <w:rPr>
                <w:rFonts w:hint="eastAsia"/>
              </w:rPr>
            </w:pPr>
          </w:p>
        </w:tc>
        <w:tc>
          <w:tcPr>
            <w:tcW w:w="2515" w:type="dxa"/>
            <w:tcBorders>
              <w:top w:val="nil"/>
              <w:left w:val="nil"/>
              <w:bottom w:val="single" w:color="auto" w:sz="4" w:space="0"/>
              <w:right w:val="single" w:color="auto" w:sz="4" w:space="0"/>
            </w:tcBorders>
            <w:shd w:val="clear" w:color="auto" w:fill="auto"/>
            <w:vAlign w:val="center"/>
          </w:tcPr>
          <w:p w14:paraId="7524F1BF">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255B3163">
            <w:pPr>
              <w:rPr>
                <w:rFonts w:hint="eastAsia"/>
              </w:rPr>
            </w:pPr>
            <w:r>
              <w:rPr>
                <w:rFonts w:hint="eastAsia"/>
              </w:rPr>
              <w:t>办公设备</w:t>
            </w:r>
          </w:p>
        </w:tc>
        <w:tc>
          <w:tcPr>
            <w:tcW w:w="1843" w:type="dxa"/>
            <w:tcBorders>
              <w:top w:val="nil"/>
              <w:left w:val="nil"/>
              <w:bottom w:val="single" w:color="auto" w:sz="4" w:space="0"/>
              <w:right w:val="single" w:color="auto" w:sz="4" w:space="0"/>
            </w:tcBorders>
            <w:shd w:val="clear" w:color="auto" w:fill="auto"/>
            <w:vAlign w:val="center"/>
          </w:tcPr>
          <w:p w14:paraId="36826654"/>
        </w:tc>
        <w:tc>
          <w:tcPr>
            <w:tcW w:w="1984" w:type="dxa"/>
            <w:tcBorders>
              <w:top w:val="nil"/>
              <w:left w:val="nil"/>
              <w:bottom w:val="single" w:color="auto" w:sz="4" w:space="0"/>
              <w:right w:val="single" w:color="auto" w:sz="4" w:space="0"/>
            </w:tcBorders>
            <w:shd w:val="clear" w:color="auto" w:fill="auto"/>
            <w:vAlign w:val="center"/>
          </w:tcPr>
          <w:p w14:paraId="439C634E">
            <w:r>
              <w:t>12</w:t>
            </w:r>
            <w:r>
              <w:rPr>
                <w:rFonts w:hint="eastAsia"/>
              </w:rPr>
              <w:t>台</w:t>
            </w:r>
          </w:p>
        </w:tc>
      </w:tr>
      <w:tr w14:paraId="2D56B22E">
        <w:tblPrEx>
          <w:tblCellMar>
            <w:top w:w="0" w:type="dxa"/>
            <w:left w:w="108" w:type="dxa"/>
            <w:bottom w:w="0" w:type="dxa"/>
            <w:right w:w="108" w:type="dxa"/>
          </w:tblCellMar>
        </w:tblPrEx>
        <w:trPr>
          <w:trHeight w:val="285" w:hRule="atLeast"/>
          <w:jc w:val="center"/>
        </w:trPr>
        <w:tc>
          <w:tcPr>
            <w:tcW w:w="97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0969ECC">
            <w:pPr>
              <w:jc w:val="center"/>
              <w:rPr>
                <w:rFonts w:hint="eastAsia"/>
                <w:b/>
                <w:bCs/>
                <w:sz w:val="32"/>
                <w:szCs w:val="32"/>
              </w:rPr>
            </w:pPr>
            <w:r>
              <w:rPr>
                <w:rFonts w:hint="eastAsia"/>
                <w:b/>
                <w:bCs/>
                <w:sz w:val="32"/>
                <w:szCs w:val="32"/>
              </w:rPr>
              <w:t>放射科</w:t>
            </w:r>
          </w:p>
        </w:tc>
      </w:tr>
      <w:tr w14:paraId="62A55D49">
        <w:tblPrEx>
          <w:tblCellMar>
            <w:top w:w="0" w:type="dxa"/>
            <w:left w:w="108" w:type="dxa"/>
            <w:bottom w:w="0" w:type="dxa"/>
            <w:right w:w="108" w:type="dxa"/>
          </w:tblCellMar>
        </w:tblPrEx>
        <w:trPr>
          <w:trHeight w:val="28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1FE5FC8">
            <w: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14:paraId="46AD7587">
            <w:pPr>
              <w:rPr>
                <w:rFonts w:hint="eastAsia"/>
              </w:rPr>
            </w:pPr>
            <w:r>
              <w:rPr>
                <w:rFonts w:hint="eastAsia"/>
              </w:rPr>
              <w:t>名称</w:t>
            </w:r>
          </w:p>
        </w:tc>
        <w:tc>
          <w:tcPr>
            <w:tcW w:w="2515" w:type="dxa"/>
            <w:tcBorders>
              <w:top w:val="single" w:color="auto" w:sz="4" w:space="0"/>
              <w:left w:val="nil"/>
              <w:bottom w:val="single" w:color="auto" w:sz="4" w:space="0"/>
              <w:right w:val="single" w:color="auto" w:sz="4" w:space="0"/>
            </w:tcBorders>
            <w:shd w:val="clear" w:color="auto" w:fill="auto"/>
            <w:vAlign w:val="center"/>
          </w:tcPr>
          <w:p w14:paraId="078293A3">
            <w:pPr>
              <w:rPr>
                <w:rFonts w:hint="eastAsia"/>
              </w:rPr>
            </w:pPr>
            <w:r>
              <w:rPr>
                <w:rFonts w:hint="eastAsia"/>
              </w:rPr>
              <w:t>型号规格</w:t>
            </w:r>
          </w:p>
        </w:tc>
        <w:tc>
          <w:tcPr>
            <w:tcW w:w="1324" w:type="dxa"/>
            <w:tcBorders>
              <w:top w:val="single" w:color="auto" w:sz="4" w:space="0"/>
              <w:left w:val="nil"/>
              <w:bottom w:val="single" w:color="auto" w:sz="4" w:space="0"/>
              <w:right w:val="single" w:color="auto" w:sz="4" w:space="0"/>
            </w:tcBorders>
            <w:shd w:val="clear" w:color="auto" w:fill="auto"/>
            <w:vAlign w:val="center"/>
          </w:tcPr>
          <w:p w14:paraId="376694A7">
            <w:pPr>
              <w:rPr>
                <w:rFonts w:hint="eastAsia"/>
              </w:rPr>
            </w:pPr>
            <w:r>
              <w:rPr>
                <w:rFonts w:hint="eastAsia"/>
              </w:rPr>
              <w:t>数量</w:t>
            </w:r>
          </w:p>
        </w:tc>
        <w:tc>
          <w:tcPr>
            <w:tcW w:w="1843" w:type="dxa"/>
            <w:tcBorders>
              <w:top w:val="single" w:color="auto" w:sz="4" w:space="0"/>
              <w:left w:val="nil"/>
              <w:bottom w:val="single" w:color="auto" w:sz="4" w:space="0"/>
              <w:right w:val="single" w:color="auto" w:sz="4" w:space="0"/>
            </w:tcBorders>
            <w:shd w:val="clear" w:color="auto" w:fill="auto"/>
            <w:vAlign w:val="center"/>
          </w:tcPr>
          <w:p w14:paraId="7561AC99">
            <w:pPr>
              <w:rPr>
                <w:rFonts w:hint="eastAsia"/>
              </w:rPr>
            </w:pPr>
            <w:r>
              <w:rPr>
                <w:rFonts w:hint="eastAsia"/>
              </w:rPr>
              <w:t>存放位置</w:t>
            </w:r>
          </w:p>
        </w:tc>
        <w:tc>
          <w:tcPr>
            <w:tcW w:w="1984" w:type="dxa"/>
            <w:tcBorders>
              <w:top w:val="single" w:color="auto" w:sz="4" w:space="0"/>
              <w:left w:val="nil"/>
              <w:bottom w:val="single" w:color="auto" w:sz="4" w:space="0"/>
              <w:right w:val="single" w:color="auto" w:sz="4" w:space="0"/>
            </w:tcBorders>
            <w:shd w:val="clear" w:color="auto" w:fill="auto"/>
            <w:vAlign w:val="center"/>
          </w:tcPr>
          <w:p w14:paraId="3F2752EE">
            <w:pPr>
              <w:rPr>
                <w:rFonts w:hint="eastAsia"/>
              </w:rPr>
            </w:pPr>
            <w:r>
              <w:rPr>
                <w:rFonts w:hint="eastAsia"/>
              </w:rPr>
              <w:t>备注</w:t>
            </w:r>
          </w:p>
        </w:tc>
      </w:tr>
      <w:tr w14:paraId="1B09582E">
        <w:tblPrEx>
          <w:tblCellMar>
            <w:top w:w="0" w:type="dxa"/>
            <w:left w:w="108" w:type="dxa"/>
            <w:bottom w:w="0" w:type="dxa"/>
            <w:right w:w="108" w:type="dxa"/>
          </w:tblCellMar>
        </w:tblPrEx>
        <w:trPr>
          <w:trHeight w:val="84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CF897C7">
            <w:r>
              <w:t>1</w:t>
            </w:r>
          </w:p>
        </w:tc>
        <w:tc>
          <w:tcPr>
            <w:tcW w:w="1418" w:type="dxa"/>
            <w:tcBorders>
              <w:top w:val="nil"/>
              <w:left w:val="nil"/>
              <w:bottom w:val="single" w:color="auto" w:sz="4" w:space="0"/>
              <w:right w:val="single" w:color="auto" w:sz="4" w:space="0"/>
            </w:tcBorders>
            <w:shd w:val="clear" w:color="auto" w:fill="auto"/>
            <w:vAlign w:val="center"/>
          </w:tcPr>
          <w:p w14:paraId="67E39A76">
            <w:pPr>
              <w:rPr>
                <w:rFonts w:hint="eastAsia"/>
              </w:rPr>
            </w:pPr>
            <w:r>
              <w:rPr>
                <w:rFonts w:hint="eastAsia"/>
              </w:rPr>
              <w:t>乳腺机</w:t>
            </w:r>
          </w:p>
        </w:tc>
        <w:tc>
          <w:tcPr>
            <w:tcW w:w="2515" w:type="dxa"/>
            <w:tcBorders>
              <w:top w:val="nil"/>
              <w:left w:val="nil"/>
              <w:bottom w:val="single" w:color="auto" w:sz="4" w:space="0"/>
              <w:right w:val="single" w:color="auto" w:sz="4" w:space="0"/>
            </w:tcBorders>
            <w:shd w:val="clear" w:color="auto" w:fill="auto"/>
            <w:vAlign w:val="center"/>
          </w:tcPr>
          <w:p w14:paraId="21A993BC">
            <w:pPr>
              <w:rPr>
                <w:rFonts w:hint="eastAsia"/>
              </w:rPr>
            </w:pPr>
          </w:p>
        </w:tc>
        <w:tc>
          <w:tcPr>
            <w:tcW w:w="1324" w:type="dxa"/>
            <w:tcBorders>
              <w:top w:val="nil"/>
              <w:left w:val="nil"/>
              <w:bottom w:val="single" w:color="auto" w:sz="4" w:space="0"/>
              <w:right w:val="single" w:color="auto" w:sz="4" w:space="0"/>
            </w:tcBorders>
            <w:shd w:val="clear" w:color="auto" w:fill="auto"/>
            <w:vAlign w:val="center"/>
          </w:tcPr>
          <w:p w14:paraId="0195583C">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vAlign w:val="center"/>
          </w:tcPr>
          <w:p w14:paraId="5966AD78">
            <w:pPr>
              <w:rPr>
                <w:rFonts w:hint="eastAsia"/>
              </w:rPr>
            </w:pPr>
            <w:r>
              <w:rPr>
                <w:rFonts w:hint="eastAsia"/>
              </w:rPr>
              <w:t>2号楼地下室</w:t>
            </w:r>
          </w:p>
        </w:tc>
        <w:tc>
          <w:tcPr>
            <w:tcW w:w="1984" w:type="dxa"/>
            <w:tcBorders>
              <w:top w:val="nil"/>
              <w:left w:val="nil"/>
              <w:bottom w:val="single" w:color="auto" w:sz="4" w:space="0"/>
              <w:right w:val="single" w:color="auto" w:sz="4" w:space="0"/>
            </w:tcBorders>
            <w:shd w:val="clear" w:color="auto" w:fill="auto"/>
            <w:vAlign w:val="center"/>
          </w:tcPr>
          <w:p w14:paraId="5319ACDC">
            <w:pPr>
              <w:rPr>
                <w:rFonts w:hint="eastAsia"/>
              </w:rPr>
            </w:pPr>
            <w:r>
              <w:rPr>
                <w:rFonts w:hint="eastAsia"/>
              </w:rPr>
              <w:t>设备在待报废仓库，需要清理仓库后将设备搬移至指定位置</w:t>
            </w:r>
          </w:p>
        </w:tc>
      </w:tr>
      <w:tr w14:paraId="224410C9">
        <w:tblPrEx>
          <w:tblCellMar>
            <w:top w:w="0" w:type="dxa"/>
            <w:left w:w="108" w:type="dxa"/>
            <w:bottom w:w="0" w:type="dxa"/>
            <w:right w:w="108" w:type="dxa"/>
          </w:tblCellMar>
        </w:tblPrEx>
        <w:trPr>
          <w:trHeight w:val="285" w:hRule="atLeast"/>
          <w:jc w:val="center"/>
        </w:trPr>
        <w:tc>
          <w:tcPr>
            <w:tcW w:w="97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0889189">
            <w:pPr>
              <w:jc w:val="center"/>
              <w:rPr>
                <w:rFonts w:hint="eastAsia"/>
              </w:rPr>
            </w:pPr>
            <w:r>
              <w:rPr>
                <w:rFonts w:hint="eastAsia"/>
                <w:b/>
                <w:bCs/>
                <w:sz w:val="32"/>
                <w:szCs w:val="32"/>
              </w:rPr>
              <w:t>中心实验室</w:t>
            </w:r>
          </w:p>
        </w:tc>
      </w:tr>
      <w:tr w14:paraId="781A6B2C">
        <w:tblPrEx>
          <w:tblCellMar>
            <w:top w:w="0" w:type="dxa"/>
            <w:left w:w="108" w:type="dxa"/>
            <w:bottom w:w="0" w:type="dxa"/>
            <w:right w:w="108" w:type="dxa"/>
          </w:tblCellMar>
        </w:tblPrEx>
        <w:trPr>
          <w:trHeight w:val="28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4A498">
            <w:pPr>
              <w:rPr>
                <w:rFonts w:hint="eastAsia"/>
              </w:rPr>
            </w:pPr>
            <w:r>
              <w:rPr>
                <w:rFonts w:hint="eastAsia"/>
              </w:rPr>
              <w:t>序号</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6C6B302F">
            <w:pPr>
              <w:rPr>
                <w:rFonts w:hint="eastAsia"/>
              </w:rPr>
            </w:pPr>
            <w:r>
              <w:rPr>
                <w:rFonts w:hint="eastAsia"/>
              </w:rPr>
              <w:t>设备名称</w:t>
            </w:r>
          </w:p>
        </w:tc>
        <w:tc>
          <w:tcPr>
            <w:tcW w:w="2515" w:type="dxa"/>
            <w:tcBorders>
              <w:top w:val="single" w:color="auto" w:sz="4" w:space="0"/>
              <w:left w:val="nil"/>
              <w:bottom w:val="single" w:color="auto" w:sz="4" w:space="0"/>
              <w:right w:val="single" w:color="auto" w:sz="4" w:space="0"/>
            </w:tcBorders>
            <w:shd w:val="clear" w:color="auto" w:fill="auto"/>
            <w:noWrap/>
            <w:vAlign w:val="center"/>
          </w:tcPr>
          <w:p w14:paraId="67247A86">
            <w:pPr>
              <w:rPr>
                <w:rFonts w:hint="eastAsia"/>
              </w:rPr>
            </w:pPr>
            <w:r>
              <w:rPr>
                <w:rFonts w:hint="eastAsia"/>
              </w:rPr>
              <w:t>型号</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7D7D65D4">
            <w:pPr>
              <w:rPr>
                <w:rFonts w:hint="eastAsia"/>
              </w:rPr>
            </w:pPr>
            <w:r>
              <w:rPr>
                <w:rFonts w:hint="eastAsia"/>
              </w:rPr>
              <w:t>数量</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EB87F95">
            <w:pPr>
              <w:rPr>
                <w:rFonts w:hint="eastAsia"/>
              </w:rPr>
            </w:pP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170363DA">
            <w:pPr>
              <w:rPr>
                <w:rFonts w:hint="eastAsia"/>
              </w:rPr>
            </w:pPr>
            <w:r>
              <w:rPr>
                <w:rFonts w:hint="eastAsia"/>
              </w:rPr>
              <w:t>存放位置</w:t>
            </w:r>
          </w:p>
        </w:tc>
      </w:tr>
      <w:tr w14:paraId="2582686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88E740B">
            <w:pPr>
              <w:rPr>
                <w:rFonts w:hint="eastAsia"/>
              </w:rPr>
            </w:pPr>
            <w:r>
              <w:rPr>
                <w:rFonts w:hint="eastAsia"/>
              </w:rPr>
              <w:t>1</w:t>
            </w:r>
          </w:p>
        </w:tc>
        <w:tc>
          <w:tcPr>
            <w:tcW w:w="1418" w:type="dxa"/>
            <w:tcBorders>
              <w:top w:val="nil"/>
              <w:left w:val="nil"/>
              <w:bottom w:val="single" w:color="auto" w:sz="4" w:space="0"/>
              <w:right w:val="single" w:color="auto" w:sz="4" w:space="0"/>
            </w:tcBorders>
            <w:shd w:val="clear" w:color="auto" w:fill="auto"/>
            <w:vAlign w:val="center"/>
          </w:tcPr>
          <w:p w14:paraId="7C06839D">
            <w:pPr>
              <w:rPr>
                <w:rFonts w:hint="eastAsia"/>
              </w:rPr>
            </w:pPr>
            <w:r>
              <w:rPr>
                <w:rFonts w:hint="eastAsia"/>
              </w:rPr>
              <w:t>全自动核酸提取纯化仪</w:t>
            </w:r>
          </w:p>
        </w:tc>
        <w:tc>
          <w:tcPr>
            <w:tcW w:w="2515" w:type="dxa"/>
            <w:tcBorders>
              <w:top w:val="nil"/>
              <w:left w:val="nil"/>
              <w:bottom w:val="single" w:color="auto" w:sz="4" w:space="0"/>
              <w:right w:val="single" w:color="auto" w:sz="4" w:space="0"/>
            </w:tcBorders>
            <w:shd w:val="clear" w:color="auto" w:fill="auto"/>
            <w:noWrap/>
            <w:vAlign w:val="center"/>
          </w:tcPr>
          <w:p w14:paraId="20F41207">
            <w:pPr>
              <w:rPr>
                <w:rFonts w:hint="eastAsia"/>
              </w:rPr>
            </w:pPr>
            <w:r>
              <w:rPr>
                <w:rFonts w:hint="eastAsia"/>
              </w:rPr>
              <w:t>COBAS AMPLPREP</w:t>
            </w:r>
          </w:p>
        </w:tc>
        <w:tc>
          <w:tcPr>
            <w:tcW w:w="1324" w:type="dxa"/>
            <w:tcBorders>
              <w:top w:val="nil"/>
              <w:left w:val="nil"/>
              <w:bottom w:val="single" w:color="auto" w:sz="4" w:space="0"/>
              <w:right w:val="single" w:color="auto" w:sz="4" w:space="0"/>
            </w:tcBorders>
            <w:shd w:val="clear" w:color="auto" w:fill="auto"/>
            <w:noWrap/>
            <w:vAlign w:val="center"/>
          </w:tcPr>
          <w:p w14:paraId="4E6450E9">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7980E796">
            <w:pPr>
              <w:rPr>
                <w:rFonts w:hint="eastAsia"/>
              </w:rPr>
            </w:pPr>
            <w:r>
              <w:rPr>
                <w:rFonts w:hint="eastAsia"/>
              </w:rPr>
              <w:t>精密仪器</w:t>
            </w:r>
          </w:p>
        </w:tc>
        <w:tc>
          <w:tcPr>
            <w:tcW w:w="1984" w:type="dxa"/>
            <w:tcBorders>
              <w:top w:val="nil"/>
              <w:left w:val="nil"/>
              <w:bottom w:val="single" w:color="auto" w:sz="4" w:space="0"/>
              <w:right w:val="single" w:color="auto" w:sz="4" w:space="0"/>
            </w:tcBorders>
            <w:shd w:val="clear" w:color="auto" w:fill="auto"/>
            <w:noWrap/>
            <w:vAlign w:val="center"/>
          </w:tcPr>
          <w:p w14:paraId="614169BD">
            <w:pPr>
              <w:rPr>
                <w:rFonts w:hint="eastAsia"/>
              </w:rPr>
            </w:pPr>
            <w:r>
              <w:rPr>
                <w:rFonts w:hint="eastAsia"/>
              </w:rPr>
              <w:t>医技楼7楼</w:t>
            </w:r>
          </w:p>
        </w:tc>
      </w:tr>
      <w:tr w14:paraId="0BCA794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6ED059A">
            <w:pPr>
              <w:rPr>
                <w:rFonts w:hint="eastAsia"/>
              </w:rPr>
            </w:pPr>
            <w:r>
              <w:rPr>
                <w:rFonts w:hint="eastAsia"/>
              </w:rPr>
              <w:t>2</w:t>
            </w:r>
          </w:p>
        </w:tc>
        <w:tc>
          <w:tcPr>
            <w:tcW w:w="1418" w:type="dxa"/>
            <w:tcBorders>
              <w:top w:val="nil"/>
              <w:left w:val="nil"/>
              <w:bottom w:val="single" w:color="auto" w:sz="4" w:space="0"/>
              <w:right w:val="single" w:color="auto" w:sz="4" w:space="0"/>
            </w:tcBorders>
            <w:shd w:val="clear" w:color="auto" w:fill="auto"/>
            <w:vAlign w:val="center"/>
          </w:tcPr>
          <w:p w14:paraId="1DFC9CEB">
            <w:pPr>
              <w:rPr>
                <w:rFonts w:hint="eastAsia"/>
              </w:rPr>
            </w:pPr>
            <w:r>
              <w:rPr>
                <w:rFonts w:hint="eastAsia"/>
              </w:rPr>
              <w:t>化学发光免疫分析仪</w:t>
            </w:r>
          </w:p>
        </w:tc>
        <w:tc>
          <w:tcPr>
            <w:tcW w:w="2515" w:type="dxa"/>
            <w:tcBorders>
              <w:top w:val="nil"/>
              <w:left w:val="nil"/>
              <w:bottom w:val="single" w:color="auto" w:sz="4" w:space="0"/>
              <w:right w:val="single" w:color="auto" w:sz="4" w:space="0"/>
            </w:tcBorders>
            <w:shd w:val="clear" w:color="auto" w:fill="auto"/>
            <w:noWrap/>
            <w:vAlign w:val="center"/>
          </w:tcPr>
          <w:p w14:paraId="7F1CB125">
            <w:pPr>
              <w:rPr>
                <w:rFonts w:hint="eastAsia"/>
              </w:rPr>
            </w:pPr>
            <w:r>
              <w:rPr>
                <w:rFonts w:hint="eastAsia"/>
              </w:rPr>
              <w:t>Axceed 200</w:t>
            </w:r>
          </w:p>
        </w:tc>
        <w:tc>
          <w:tcPr>
            <w:tcW w:w="1324" w:type="dxa"/>
            <w:tcBorders>
              <w:top w:val="nil"/>
              <w:left w:val="nil"/>
              <w:bottom w:val="single" w:color="auto" w:sz="4" w:space="0"/>
              <w:right w:val="single" w:color="auto" w:sz="4" w:space="0"/>
            </w:tcBorders>
            <w:shd w:val="clear" w:color="auto" w:fill="auto"/>
            <w:noWrap/>
            <w:vAlign w:val="center"/>
          </w:tcPr>
          <w:p w14:paraId="0AC4C71D">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3A1761F3">
            <w:pPr>
              <w:rPr>
                <w:rFonts w:hint="eastAsia"/>
              </w:rPr>
            </w:pPr>
            <w:r>
              <w:rPr>
                <w:rFonts w:hint="eastAsia"/>
              </w:rPr>
              <w:t>精密仪器</w:t>
            </w:r>
          </w:p>
        </w:tc>
        <w:tc>
          <w:tcPr>
            <w:tcW w:w="1984" w:type="dxa"/>
            <w:tcBorders>
              <w:top w:val="nil"/>
              <w:left w:val="nil"/>
              <w:bottom w:val="single" w:color="auto" w:sz="4" w:space="0"/>
              <w:right w:val="single" w:color="auto" w:sz="4" w:space="0"/>
            </w:tcBorders>
            <w:shd w:val="clear" w:color="auto" w:fill="auto"/>
            <w:noWrap/>
            <w:vAlign w:val="center"/>
          </w:tcPr>
          <w:p w14:paraId="2E158CE2">
            <w:pPr>
              <w:rPr>
                <w:rFonts w:hint="eastAsia"/>
              </w:rPr>
            </w:pPr>
            <w:r>
              <w:rPr>
                <w:rFonts w:hint="eastAsia"/>
              </w:rPr>
              <w:t>医技楼7楼</w:t>
            </w:r>
          </w:p>
        </w:tc>
      </w:tr>
      <w:tr w14:paraId="0B8A0DEC">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19B0443">
            <w:pPr>
              <w:rPr>
                <w:rFonts w:hint="eastAsia"/>
              </w:rPr>
            </w:pPr>
            <w:r>
              <w:rPr>
                <w:rFonts w:hint="eastAsia"/>
              </w:rPr>
              <w:t>3</w:t>
            </w:r>
          </w:p>
        </w:tc>
        <w:tc>
          <w:tcPr>
            <w:tcW w:w="1418" w:type="dxa"/>
            <w:tcBorders>
              <w:top w:val="nil"/>
              <w:left w:val="nil"/>
              <w:bottom w:val="single" w:color="auto" w:sz="4" w:space="0"/>
              <w:right w:val="single" w:color="auto" w:sz="4" w:space="0"/>
            </w:tcBorders>
            <w:shd w:val="clear" w:color="auto" w:fill="auto"/>
            <w:vAlign w:val="center"/>
          </w:tcPr>
          <w:p w14:paraId="62FF6105">
            <w:pPr>
              <w:rPr>
                <w:rFonts w:hint="eastAsia"/>
              </w:rPr>
            </w:pPr>
            <w:r>
              <w:rPr>
                <w:rFonts w:hint="eastAsia"/>
              </w:rPr>
              <w:t>全自动医用PCR分析系统</w:t>
            </w:r>
          </w:p>
        </w:tc>
        <w:tc>
          <w:tcPr>
            <w:tcW w:w="2515" w:type="dxa"/>
            <w:tcBorders>
              <w:top w:val="nil"/>
              <w:left w:val="nil"/>
              <w:bottom w:val="single" w:color="auto" w:sz="4" w:space="0"/>
              <w:right w:val="single" w:color="auto" w:sz="4" w:space="0"/>
            </w:tcBorders>
            <w:shd w:val="clear" w:color="auto" w:fill="auto"/>
            <w:noWrap/>
            <w:vAlign w:val="center"/>
          </w:tcPr>
          <w:p w14:paraId="7A39DF32">
            <w:pPr>
              <w:rPr>
                <w:rFonts w:hint="eastAsia"/>
              </w:rPr>
            </w:pPr>
            <w:r>
              <w:rPr>
                <w:rFonts w:hint="eastAsia"/>
              </w:rPr>
              <w:t>COBAS Taqma 48</w:t>
            </w:r>
          </w:p>
        </w:tc>
        <w:tc>
          <w:tcPr>
            <w:tcW w:w="1324" w:type="dxa"/>
            <w:tcBorders>
              <w:top w:val="nil"/>
              <w:left w:val="nil"/>
              <w:bottom w:val="single" w:color="auto" w:sz="4" w:space="0"/>
              <w:right w:val="single" w:color="auto" w:sz="4" w:space="0"/>
            </w:tcBorders>
            <w:shd w:val="clear" w:color="auto" w:fill="auto"/>
            <w:noWrap/>
            <w:vAlign w:val="center"/>
          </w:tcPr>
          <w:p w14:paraId="19346DF6">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0B6B4652">
            <w:pPr>
              <w:rPr>
                <w:rFonts w:hint="eastAsia"/>
              </w:rPr>
            </w:pPr>
            <w:r>
              <w:rPr>
                <w:rFonts w:hint="eastAsia"/>
              </w:rPr>
              <w:t>精密仪器</w:t>
            </w:r>
          </w:p>
        </w:tc>
        <w:tc>
          <w:tcPr>
            <w:tcW w:w="1984" w:type="dxa"/>
            <w:tcBorders>
              <w:top w:val="nil"/>
              <w:left w:val="nil"/>
              <w:bottom w:val="single" w:color="auto" w:sz="4" w:space="0"/>
              <w:right w:val="single" w:color="auto" w:sz="4" w:space="0"/>
            </w:tcBorders>
            <w:shd w:val="clear" w:color="auto" w:fill="auto"/>
            <w:noWrap/>
            <w:vAlign w:val="center"/>
          </w:tcPr>
          <w:p w14:paraId="2D756400">
            <w:pPr>
              <w:rPr>
                <w:rFonts w:hint="eastAsia"/>
              </w:rPr>
            </w:pPr>
            <w:r>
              <w:rPr>
                <w:rFonts w:hint="eastAsia"/>
              </w:rPr>
              <w:t>医技楼7楼</w:t>
            </w:r>
          </w:p>
        </w:tc>
      </w:tr>
      <w:tr w14:paraId="62D587C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A44D9DF">
            <w:pPr>
              <w:rPr>
                <w:rFonts w:hint="eastAsia"/>
              </w:rPr>
            </w:pPr>
            <w:r>
              <w:rPr>
                <w:rFonts w:hint="eastAsia"/>
              </w:rPr>
              <w:t>4</w:t>
            </w:r>
          </w:p>
        </w:tc>
        <w:tc>
          <w:tcPr>
            <w:tcW w:w="1418" w:type="dxa"/>
            <w:tcBorders>
              <w:top w:val="nil"/>
              <w:left w:val="nil"/>
              <w:bottom w:val="single" w:color="auto" w:sz="4" w:space="0"/>
              <w:right w:val="single" w:color="auto" w:sz="4" w:space="0"/>
            </w:tcBorders>
            <w:shd w:val="clear" w:color="auto" w:fill="auto"/>
            <w:vAlign w:val="center"/>
          </w:tcPr>
          <w:p w14:paraId="4E671042">
            <w:pPr>
              <w:rPr>
                <w:rFonts w:hint="eastAsia"/>
              </w:rPr>
            </w:pPr>
            <w:r>
              <w:rPr>
                <w:rFonts w:hint="eastAsia"/>
              </w:rPr>
              <w:t>核酸扩增检测分析仪</w:t>
            </w:r>
          </w:p>
        </w:tc>
        <w:tc>
          <w:tcPr>
            <w:tcW w:w="2515" w:type="dxa"/>
            <w:tcBorders>
              <w:top w:val="nil"/>
              <w:left w:val="nil"/>
              <w:bottom w:val="single" w:color="auto" w:sz="4" w:space="0"/>
              <w:right w:val="single" w:color="auto" w:sz="4" w:space="0"/>
            </w:tcBorders>
            <w:shd w:val="clear" w:color="auto" w:fill="auto"/>
            <w:noWrap/>
            <w:vAlign w:val="center"/>
          </w:tcPr>
          <w:p w14:paraId="62E7A26B">
            <w:pPr>
              <w:rPr>
                <w:rFonts w:hint="eastAsia"/>
              </w:rPr>
            </w:pPr>
            <w:r>
              <w:rPr>
                <w:rFonts w:hint="eastAsia"/>
              </w:rPr>
              <w:t>UC0108</w:t>
            </w:r>
          </w:p>
        </w:tc>
        <w:tc>
          <w:tcPr>
            <w:tcW w:w="1324" w:type="dxa"/>
            <w:tcBorders>
              <w:top w:val="nil"/>
              <w:left w:val="nil"/>
              <w:bottom w:val="single" w:color="auto" w:sz="4" w:space="0"/>
              <w:right w:val="single" w:color="auto" w:sz="4" w:space="0"/>
            </w:tcBorders>
            <w:shd w:val="clear" w:color="auto" w:fill="auto"/>
            <w:noWrap/>
            <w:vAlign w:val="center"/>
          </w:tcPr>
          <w:p w14:paraId="6B4ED908">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4AE8F2E7">
            <w:pPr>
              <w:rPr>
                <w:rFonts w:hint="eastAsia"/>
              </w:rPr>
            </w:pPr>
            <w:r>
              <w:rPr>
                <w:rFonts w:hint="eastAsia"/>
              </w:rPr>
              <w:t>精密仪器</w:t>
            </w:r>
          </w:p>
        </w:tc>
        <w:tc>
          <w:tcPr>
            <w:tcW w:w="1984" w:type="dxa"/>
            <w:tcBorders>
              <w:top w:val="nil"/>
              <w:left w:val="nil"/>
              <w:bottom w:val="single" w:color="auto" w:sz="4" w:space="0"/>
              <w:right w:val="single" w:color="auto" w:sz="4" w:space="0"/>
            </w:tcBorders>
            <w:shd w:val="clear" w:color="auto" w:fill="auto"/>
            <w:noWrap/>
            <w:vAlign w:val="center"/>
          </w:tcPr>
          <w:p w14:paraId="65BB7071">
            <w:pPr>
              <w:rPr>
                <w:rFonts w:hint="eastAsia"/>
              </w:rPr>
            </w:pPr>
            <w:r>
              <w:rPr>
                <w:rFonts w:hint="eastAsia"/>
              </w:rPr>
              <w:t>医技楼7楼</w:t>
            </w:r>
          </w:p>
        </w:tc>
      </w:tr>
      <w:tr w14:paraId="017DB3B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4C79AC4">
            <w:pPr>
              <w:rPr>
                <w:rFonts w:hint="eastAsia"/>
              </w:rPr>
            </w:pPr>
            <w:r>
              <w:rPr>
                <w:rFonts w:hint="eastAsia"/>
              </w:rPr>
              <w:t>5</w:t>
            </w:r>
          </w:p>
        </w:tc>
        <w:tc>
          <w:tcPr>
            <w:tcW w:w="1418" w:type="dxa"/>
            <w:tcBorders>
              <w:top w:val="nil"/>
              <w:left w:val="nil"/>
              <w:bottom w:val="single" w:color="auto" w:sz="4" w:space="0"/>
              <w:right w:val="single" w:color="auto" w:sz="4" w:space="0"/>
            </w:tcBorders>
            <w:shd w:val="clear" w:color="auto" w:fill="auto"/>
            <w:vAlign w:val="center"/>
          </w:tcPr>
          <w:p w14:paraId="68891C21">
            <w:pPr>
              <w:rPr>
                <w:rFonts w:hint="eastAsia"/>
              </w:rPr>
            </w:pPr>
            <w:r>
              <w:rPr>
                <w:rFonts w:hint="eastAsia"/>
              </w:rPr>
              <w:t>全自动核算提取仪</w:t>
            </w:r>
          </w:p>
        </w:tc>
        <w:tc>
          <w:tcPr>
            <w:tcW w:w="2515" w:type="dxa"/>
            <w:tcBorders>
              <w:top w:val="nil"/>
              <w:left w:val="nil"/>
              <w:bottom w:val="single" w:color="auto" w:sz="4" w:space="0"/>
              <w:right w:val="single" w:color="auto" w:sz="4" w:space="0"/>
            </w:tcBorders>
            <w:shd w:val="clear" w:color="auto" w:fill="auto"/>
            <w:noWrap/>
            <w:vAlign w:val="center"/>
          </w:tcPr>
          <w:p w14:paraId="6F091067">
            <w:pPr>
              <w:rPr>
                <w:rFonts w:hint="eastAsia"/>
              </w:rPr>
            </w:pPr>
            <w:r>
              <w:rPr>
                <w:rFonts w:hint="eastAsia"/>
              </w:rPr>
              <w:t>NP968-C</w:t>
            </w:r>
          </w:p>
        </w:tc>
        <w:tc>
          <w:tcPr>
            <w:tcW w:w="1324" w:type="dxa"/>
            <w:tcBorders>
              <w:top w:val="nil"/>
              <w:left w:val="nil"/>
              <w:bottom w:val="single" w:color="auto" w:sz="4" w:space="0"/>
              <w:right w:val="single" w:color="auto" w:sz="4" w:space="0"/>
            </w:tcBorders>
            <w:shd w:val="clear" w:color="auto" w:fill="auto"/>
            <w:noWrap/>
            <w:vAlign w:val="center"/>
          </w:tcPr>
          <w:p w14:paraId="49C72745">
            <w:pPr>
              <w:rPr>
                <w:rFonts w:hint="eastAsia"/>
              </w:rPr>
            </w:pPr>
            <w:r>
              <w:rPr>
                <w:rFonts w:hint="eastAsia"/>
              </w:rPr>
              <w:t>2</w:t>
            </w:r>
          </w:p>
        </w:tc>
        <w:tc>
          <w:tcPr>
            <w:tcW w:w="1843" w:type="dxa"/>
            <w:tcBorders>
              <w:top w:val="nil"/>
              <w:left w:val="nil"/>
              <w:bottom w:val="single" w:color="auto" w:sz="4" w:space="0"/>
              <w:right w:val="single" w:color="auto" w:sz="4" w:space="0"/>
            </w:tcBorders>
            <w:shd w:val="clear" w:color="auto" w:fill="auto"/>
            <w:noWrap/>
            <w:vAlign w:val="center"/>
          </w:tcPr>
          <w:p w14:paraId="783A529C">
            <w:pPr>
              <w:rPr>
                <w:rFonts w:hint="eastAsia"/>
              </w:rPr>
            </w:pPr>
            <w:r>
              <w:rPr>
                <w:rFonts w:hint="eastAsia"/>
              </w:rPr>
              <w:t>精密仪器</w:t>
            </w:r>
          </w:p>
        </w:tc>
        <w:tc>
          <w:tcPr>
            <w:tcW w:w="1984" w:type="dxa"/>
            <w:tcBorders>
              <w:top w:val="nil"/>
              <w:left w:val="nil"/>
              <w:bottom w:val="single" w:color="auto" w:sz="4" w:space="0"/>
              <w:right w:val="single" w:color="auto" w:sz="4" w:space="0"/>
            </w:tcBorders>
            <w:shd w:val="clear" w:color="auto" w:fill="auto"/>
            <w:noWrap/>
            <w:vAlign w:val="center"/>
          </w:tcPr>
          <w:p w14:paraId="708034FD">
            <w:pPr>
              <w:rPr>
                <w:rFonts w:hint="eastAsia"/>
              </w:rPr>
            </w:pPr>
            <w:r>
              <w:rPr>
                <w:rFonts w:hint="eastAsia"/>
              </w:rPr>
              <w:t>医技楼7楼</w:t>
            </w:r>
          </w:p>
        </w:tc>
      </w:tr>
      <w:tr w14:paraId="3B04BB8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E652DCE">
            <w:pPr>
              <w:rPr>
                <w:rFonts w:hint="eastAsia"/>
              </w:rPr>
            </w:pPr>
            <w:r>
              <w:rPr>
                <w:rFonts w:hint="eastAsia"/>
              </w:rPr>
              <w:t>6</w:t>
            </w:r>
          </w:p>
        </w:tc>
        <w:tc>
          <w:tcPr>
            <w:tcW w:w="1418" w:type="dxa"/>
            <w:tcBorders>
              <w:top w:val="nil"/>
              <w:left w:val="nil"/>
              <w:bottom w:val="single" w:color="auto" w:sz="4" w:space="0"/>
              <w:right w:val="single" w:color="auto" w:sz="4" w:space="0"/>
            </w:tcBorders>
            <w:shd w:val="clear" w:color="auto" w:fill="auto"/>
            <w:vAlign w:val="center"/>
          </w:tcPr>
          <w:p w14:paraId="1A9B1101">
            <w:pPr>
              <w:rPr>
                <w:rFonts w:hint="eastAsia"/>
              </w:rPr>
            </w:pPr>
            <w:r>
              <w:rPr>
                <w:rFonts w:hint="eastAsia"/>
              </w:rPr>
              <w:t>生物分析仪</w:t>
            </w:r>
          </w:p>
        </w:tc>
        <w:tc>
          <w:tcPr>
            <w:tcW w:w="2515" w:type="dxa"/>
            <w:tcBorders>
              <w:top w:val="nil"/>
              <w:left w:val="nil"/>
              <w:bottom w:val="single" w:color="auto" w:sz="4" w:space="0"/>
              <w:right w:val="single" w:color="auto" w:sz="4" w:space="0"/>
            </w:tcBorders>
            <w:shd w:val="clear" w:color="auto" w:fill="auto"/>
            <w:noWrap/>
            <w:vAlign w:val="center"/>
          </w:tcPr>
          <w:p w14:paraId="49E81826">
            <w:pPr>
              <w:rPr>
                <w:rFonts w:hint="eastAsia"/>
              </w:rPr>
            </w:pPr>
            <w:r>
              <w:rPr>
                <w:rFonts w:hint="eastAsia"/>
              </w:rPr>
              <w:t>2100Bioanalyzer</w:t>
            </w:r>
          </w:p>
        </w:tc>
        <w:tc>
          <w:tcPr>
            <w:tcW w:w="1324" w:type="dxa"/>
            <w:tcBorders>
              <w:top w:val="nil"/>
              <w:left w:val="nil"/>
              <w:bottom w:val="single" w:color="auto" w:sz="4" w:space="0"/>
              <w:right w:val="single" w:color="auto" w:sz="4" w:space="0"/>
            </w:tcBorders>
            <w:shd w:val="clear" w:color="auto" w:fill="auto"/>
            <w:noWrap/>
            <w:vAlign w:val="center"/>
          </w:tcPr>
          <w:p w14:paraId="67F339E7">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7901336C">
            <w:pPr>
              <w:rPr>
                <w:rFonts w:hint="eastAsia"/>
              </w:rPr>
            </w:pPr>
            <w:r>
              <w:rPr>
                <w:rFonts w:hint="eastAsia"/>
              </w:rPr>
              <w:t>精密仪器</w:t>
            </w:r>
          </w:p>
        </w:tc>
        <w:tc>
          <w:tcPr>
            <w:tcW w:w="1984" w:type="dxa"/>
            <w:tcBorders>
              <w:top w:val="nil"/>
              <w:left w:val="nil"/>
              <w:bottom w:val="single" w:color="auto" w:sz="4" w:space="0"/>
              <w:right w:val="single" w:color="auto" w:sz="4" w:space="0"/>
            </w:tcBorders>
            <w:shd w:val="clear" w:color="auto" w:fill="auto"/>
            <w:noWrap/>
            <w:vAlign w:val="center"/>
          </w:tcPr>
          <w:p w14:paraId="3E1EB4A4">
            <w:pPr>
              <w:rPr>
                <w:rFonts w:hint="eastAsia"/>
              </w:rPr>
            </w:pPr>
            <w:r>
              <w:rPr>
                <w:rFonts w:hint="eastAsia"/>
              </w:rPr>
              <w:t>医技楼7楼</w:t>
            </w:r>
          </w:p>
        </w:tc>
      </w:tr>
      <w:tr w14:paraId="689422B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F9B6D4E">
            <w:pPr>
              <w:rPr>
                <w:rFonts w:hint="eastAsia"/>
              </w:rPr>
            </w:pPr>
            <w:r>
              <w:rPr>
                <w:rFonts w:hint="eastAsia"/>
              </w:rPr>
              <w:t>7</w:t>
            </w:r>
          </w:p>
        </w:tc>
        <w:tc>
          <w:tcPr>
            <w:tcW w:w="1418" w:type="dxa"/>
            <w:tcBorders>
              <w:top w:val="nil"/>
              <w:left w:val="nil"/>
              <w:bottom w:val="single" w:color="auto" w:sz="4" w:space="0"/>
              <w:right w:val="single" w:color="auto" w:sz="4" w:space="0"/>
            </w:tcBorders>
            <w:shd w:val="clear" w:color="auto" w:fill="auto"/>
            <w:vAlign w:val="center"/>
          </w:tcPr>
          <w:p w14:paraId="48BD30D0">
            <w:pPr>
              <w:rPr>
                <w:rFonts w:hint="eastAsia"/>
              </w:rPr>
            </w:pPr>
            <w:r>
              <w:rPr>
                <w:rFonts w:hint="eastAsia"/>
              </w:rPr>
              <w:t>实时荧光定量PCR仪</w:t>
            </w:r>
          </w:p>
        </w:tc>
        <w:tc>
          <w:tcPr>
            <w:tcW w:w="2515" w:type="dxa"/>
            <w:tcBorders>
              <w:top w:val="nil"/>
              <w:left w:val="nil"/>
              <w:bottom w:val="single" w:color="auto" w:sz="4" w:space="0"/>
              <w:right w:val="single" w:color="auto" w:sz="4" w:space="0"/>
            </w:tcBorders>
            <w:shd w:val="clear" w:color="auto" w:fill="auto"/>
            <w:noWrap/>
            <w:vAlign w:val="center"/>
          </w:tcPr>
          <w:p w14:paraId="1D066F7C">
            <w:pPr>
              <w:rPr>
                <w:rFonts w:hint="eastAsia"/>
              </w:rPr>
            </w:pPr>
            <w:r>
              <w:rPr>
                <w:rFonts w:hint="eastAsia"/>
              </w:rPr>
              <w:t>AGS</w:t>
            </w:r>
          </w:p>
        </w:tc>
        <w:tc>
          <w:tcPr>
            <w:tcW w:w="1324" w:type="dxa"/>
            <w:tcBorders>
              <w:top w:val="nil"/>
              <w:left w:val="nil"/>
              <w:bottom w:val="single" w:color="auto" w:sz="4" w:space="0"/>
              <w:right w:val="single" w:color="auto" w:sz="4" w:space="0"/>
            </w:tcBorders>
            <w:shd w:val="clear" w:color="auto" w:fill="auto"/>
            <w:noWrap/>
            <w:vAlign w:val="center"/>
          </w:tcPr>
          <w:p w14:paraId="1AEFAC4F">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77B21861">
            <w:pPr>
              <w:rPr>
                <w:rFonts w:hint="eastAsia"/>
              </w:rPr>
            </w:pPr>
            <w:r>
              <w:rPr>
                <w:rFonts w:hint="eastAsia"/>
              </w:rPr>
              <w:t>精密仪器</w:t>
            </w:r>
          </w:p>
        </w:tc>
        <w:tc>
          <w:tcPr>
            <w:tcW w:w="1984" w:type="dxa"/>
            <w:tcBorders>
              <w:top w:val="nil"/>
              <w:left w:val="nil"/>
              <w:bottom w:val="single" w:color="auto" w:sz="4" w:space="0"/>
              <w:right w:val="single" w:color="auto" w:sz="4" w:space="0"/>
            </w:tcBorders>
            <w:shd w:val="clear" w:color="auto" w:fill="auto"/>
            <w:noWrap/>
            <w:vAlign w:val="center"/>
          </w:tcPr>
          <w:p w14:paraId="065E3E99">
            <w:pPr>
              <w:rPr>
                <w:rFonts w:hint="eastAsia"/>
              </w:rPr>
            </w:pPr>
            <w:r>
              <w:rPr>
                <w:rFonts w:hint="eastAsia"/>
              </w:rPr>
              <w:t>医技楼7楼</w:t>
            </w:r>
          </w:p>
        </w:tc>
      </w:tr>
      <w:tr w14:paraId="1317D52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60483A0">
            <w:pPr>
              <w:rPr>
                <w:rFonts w:hint="eastAsia"/>
              </w:rPr>
            </w:pPr>
            <w:r>
              <w:rPr>
                <w:rFonts w:hint="eastAsia"/>
              </w:rPr>
              <w:t>8</w:t>
            </w:r>
          </w:p>
        </w:tc>
        <w:tc>
          <w:tcPr>
            <w:tcW w:w="1418" w:type="dxa"/>
            <w:tcBorders>
              <w:top w:val="nil"/>
              <w:left w:val="nil"/>
              <w:bottom w:val="single" w:color="auto" w:sz="4" w:space="0"/>
              <w:right w:val="single" w:color="auto" w:sz="4" w:space="0"/>
            </w:tcBorders>
            <w:shd w:val="clear" w:color="auto" w:fill="auto"/>
            <w:vAlign w:val="center"/>
          </w:tcPr>
          <w:p w14:paraId="463A4CFE">
            <w:pPr>
              <w:rPr>
                <w:rFonts w:hint="eastAsia"/>
              </w:rPr>
            </w:pPr>
            <w:r>
              <w:rPr>
                <w:rFonts w:hint="eastAsia"/>
              </w:rPr>
              <w:t>实时荧光定量PCR仪</w:t>
            </w:r>
          </w:p>
        </w:tc>
        <w:tc>
          <w:tcPr>
            <w:tcW w:w="2515" w:type="dxa"/>
            <w:tcBorders>
              <w:top w:val="nil"/>
              <w:left w:val="nil"/>
              <w:bottom w:val="single" w:color="auto" w:sz="4" w:space="0"/>
              <w:right w:val="single" w:color="auto" w:sz="4" w:space="0"/>
            </w:tcBorders>
            <w:shd w:val="clear" w:color="auto" w:fill="auto"/>
            <w:noWrap/>
            <w:vAlign w:val="center"/>
          </w:tcPr>
          <w:p w14:paraId="45A88B22">
            <w:pPr>
              <w:rPr>
                <w:rFonts w:hint="eastAsia"/>
              </w:rPr>
            </w:pPr>
            <w:r>
              <w:rPr>
                <w:rFonts w:hint="eastAsia"/>
              </w:rPr>
              <w:t>Quantstudio</w:t>
            </w:r>
          </w:p>
        </w:tc>
        <w:tc>
          <w:tcPr>
            <w:tcW w:w="1324" w:type="dxa"/>
            <w:tcBorders>
              <w:top w:val="nil"/>
              <w:left w:val="nil"/>
              <w:bottom w:val="single" w:color="auto" w:sz="4" w:space="0"/>
              <w:right w:val="single" w:color="auto" w:sz="4" w:space="0"/>
            </w:tcBorders>
            <w:shd w:val="clear" w:color="auto" w:fill="auto"/>
            <w:noWrap/>
            <w:vAlign w:val="center"/>
          </w:tcPr>
          <w:p w14:paraId="6DEE6F8A">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6F39F951">
            <w:pPr>
              <w:rPr>
                <w:rFonts w:hint="eastAsia"/>
              </w:rPr>
            </w:pPr>
            <w:r>
              <w:rPr>
                <w:rFonts w:hint="eastAsia"/>
              </w:rPr>
              <w:t>精密仪器</w:t>
            </w:r>
          </w:p>
        </w:tc>
        <w:tc>
          <w:tcPr>
            <w:tcW w:w="1984" w:type="dxa"/>
            <w:tcBorders>
              <w:top w:val="nil"/>
              <w:left w:val="nil"/>
              <w:bottom w:val="single" w:color="auto" w:sz="4" w:space="0"/>
              <w:right w:val="single" w:color="auto" w:sz="4" w:space="0"/>
            </w:tcBorders>
            <w:shd w:val="clear" w:color="auto" w:fill="auto"/>
            <w:noWrap/>
            <w:vAlign w:val="center"/>
          </w:tcPr>
          <w:p w14:paraId="1E1E7FC1">
            <w:pPr>
              <w:rPr>
                <w:rFonts w:hint="eastAsia"/>
              </w:rPr>
            </w:pPr>
            <w:r>
              <w:rPr>
                <w:rFonts w:hint="eastAsia"/>
              </w:rPr>
              <w:t>医技楼7楼</w:t>
            </w:r>
          </w:p>
        </w:tc>
      </w:tr>
      <w:tr w14:paraId="5FE88B7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459CC75">
            <w:pPr>
              <w:rPr>
                <w:rFonts w:hint="eastAsia"/>
              </w:rPr>
            </w:pPr>
            <w:r>
              <w:rPr>
                <w:rFonts w:hint="eastAsia"/>
              </w:rPr>
              <w:t>9</w:t>
            </w:r>
          </w:p>
        </w:tc>
        <w:tc>
          <w:tcPr>
            <w:tcW w:w="1418" w:type="dxa"/>
            <w:tcBorders>
              <w:top w:val="nil"/>
              <w:left w:val="nil"/>
              <w:bottom w:val="single" w:color="auto" w:sz="4" w:space="0"/>
              <w:right w:val="single" w:color="auto" w:sz="4" w:space="0"/>
            </w:tcBorders>
            <w:shd w:val="clear" w:color="auto" w:fill="auto"/>
            <w:vAlign w:val="center"/>
          </w:tcPr>
          <w:p w14:paraId="54056551">
            <w:pPr>
              <w:rPr>
                <w:rFonts w:hint="eastAsia"/>
              </w:rPr>
            </w:pPr>
            <w:r>
              <w:rPr>
                <w:rFonts w:hint="eastAsia"/>
              </w:rPr>
              <w:t>水冷机</w:t>
            </w:r>
          </w:p>
        </w:tc>
        <w:tc>
          <w:tcPr>
            <w:tcW w:w="2515" w:type="dxa"/>
            <w:tcBorders>
              <w:top w:val="nil"/>
              <w:left w:val="nil"/>
              <w:bottom w:val="single" w:color="auto" w:sz="4" w:space="0"/>
              <w:right w:val="single" w:color="auto" w:sz="4" w:space="0"/>
            </w:tcBorders>
            <w:shd w:val="clear" w:color="auto" w:fill="auto"/>
            <w:noWrap/>
            <w:vAlign w:val="center"/>
          </w:tcPr>
          <w:p w14:paraId="6E0CB2D5">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7835907C">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39F4CFAC">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vAlign w:val="center"/>
          </w:tcPr>
          <w:p w14:paraId="7FCFBF3D">
            <w:pPr>
              <w:rPr>
                <w:rFonts w:hint="eastAsia"/>
              </w:rPr>
            </w:pPr>
            <w:r>
              <w:rPr>
                <w:rFonts w:hint="eastAsia"/>
              </w:rPr>
              <w:t>医技楼7楼</w:t>
            </w:r>
          </w:p>
        </w:tc>
      </w:tr>
      <w:tr w14:paraId="311250D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73BE57E">
            <w:pPr>
              <w:rPr>
                <w:rFonts w:hint="eastAsia"/>
              </w:rPr>
            </w:pPr>
            <w:r>
              <w:rPr>
                <w:rFonts w:hint="eastAsia"/>
              </w:rPr>
              <w:t>10</w:t>
            </w:r>
          </w:p>
        </w:tc>
        <w:tc>
          <w:tcPr>
            <w:tcW w:w="1418" w:type="dxa"/>
            <w:tcBorders>
              <w:top w:val="nil"/>
              <w:left w:val="nil"/>
              <w:bottom w:val="single" w:color="auto" w:sz="4" w:space="0"/>
              <w:right w:val="single" w:color="auto" w:sz="4" w:space="0"/>
            </w:tcBorders>
            <w:shd w:val="clear" w:color="auto" w:fill="auto"/>
            <w:vAlign w:val="center"/>
          </w:tcPr>
          <w:p w14:paraId="4FDFFD9F">
            <w:pPr>
              <w:rPr>
                <w:rFonts w:hint="eastAsia"/>
              </w:rPr>
            </w:pPr>
            <w:r>
              <w:rPr>
                <w:rFonts w:hint="eastAsia"/>
              </w:rPr>
              <w:t>水浴锅</w:t>
            </w:r>
          </w:p>
        </w:tc>
        <w:tc>
          <w:tcPr>
            <w:tcW w:w="2515" w:type="dxa"/>
            <w:tcBorders>
              <w:top w:val="nil"/>
              <w:left w:val="nil"/>
              <w:bottom w:val="single" w:color="auto" w:sz="4" w:space="0"/>
              <w:right w:val="single" w:color="auto" w:sz="4" w:space="0"/>
            </w:tcBorders>
            <w:shd w:val="clear" w:color="auto" w:fill="auto"/>
            <w:noWrap/>
            <w:vAlign w:val="center"/>
          </w:tcPr>
          <w:p w14:paraId="5F119780">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40EDE211">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0106747B">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vAlign w:val="center"/>
          </w:tcPr>
          <w:p w14:paraId="6FAF3F0A">
            <w:pPr>
              <w:rPr>
                <w:rFonts w:hint="eastAsia"/>
              </w:rPr>
            </w:pPr>
            <w:r>
              <w:rPr>
                <w:rFonts w:hint="eastAsia"/>
              </w:rPr>
              <w:t>医技楼7楼</w:t>
            </w:r>
          </w:p>
        </w:tc>
      </w:tr>
      <w:tr w14:paraId="681CDDA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6B4A811">
            <w:pPr>
              <w:rPr>
                <w:rFonts w:hint="eastAsia"/>
              </w:rPr>
            </w:pPr>
            <w:r>
              <w:rPr>
                <w:rFonts w:hint="eastAsia"/>
              </w:rPr>
              <w:t>11</w:t>
            </w:r>
          </w:p>
        </w:tc>
        <w:tc>
          <w:tcPr>
            <w:tcW w:w="1418" w:type="dxa"/>
            <w:tcBorders>
              <w:top w:val="nil"/>
              <w:left w:val="nil"/>
              <w:bottom w:val="single" w:color="auto" w:sz="4" w:space="0"/>
              <w:right w:val="single" w:color="auto" w:sz="4" w:space="0"/>
            </w:tcBorders>
            <w:shd w:val="clear" w:color="auto" w:fill="auto"/>
            <w:vAlign w:val="center"/>
          </w:tcPr>
          <w:p w14:paraId="7BA06B17">
            <w:pPr>
              <w:rPr>
                <w:rFonts w:hint="eastAsia"/>
              </w:rPr>
            </w:pPr>
            <w:r>
              <w:rPr>
                <w:rFonts w:hint="eastAsia"/>
              </w:rPr>
              <w:t>样品保存柜</w:t>
            </w:r>
          </w:p>
        </w:tc>
        <w:tc>
          <w:tcPr>
            <w:tcW w:w="2515" w:type="dxa"/>
            <w:tcBorders>
              <w:top w:val="nil"/>
              <w:left w:val="nil"/>
              <w:bottom w:val="single" w:color="auto" w:sz="4" w:space="0"/>
              <w:right w:val="single" w:color="auto" w:sz="4" w:space="0"/>
            </w:tcBorders>
            <w:shd w:val="clear" w:color="auto" w:fill="auto"/>
            <w:noWrap/>
            <w:vAlign w:val="center"/>
          </w:tcPr>
          <w:p w14:paraId="5439462B">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3445C05B">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72F129A3">
            <w:pPr>
              <w:rPr>
                <w:rFonts w:hint="eastAsia"/>
              </w:rPr>
            </w:pPr>
            <w:r>
              <w:rPr>
                <w:rFonts w:hint="eastAsia"/>
              </w:rPr>
              <w:t>低温仪器</w:t>
            </w:r>
          </w:p>
        </w:tc>
        <w:tc>
          <w:tcPr>
            <w:tcW w:w="1984" w:type="dxa"/>
            <w:tcBorders>
              <w:top w:val="nil"/>
              <w:left w:val="nil"/>
              <w:bottom w:val="single" w:color="auto" w:sz="4" w:space="0"/>
              <w:right w:val="single" w:color="auto" w:sz="4" w:space="0"/>
            </w:tcBorders>
            <w:shd w:val="clear" w:color="auto" w:fill="auto"/>
            <w:noWrap/>
            <w:vAlign w:val="center"/>
          </w:tcPr>
          <w:p w14:paraId="28D75677">
            <w:pPr>
              <w:rPr>
                <w:rFonts w:hint="eastAsia"/>
              </w:rPr>
            </w:pPr>
            <w:r>
              <w:rPr>
                <w:rFonts w:hint="eastAsia"/>
              </w:rPr>
              <w:t>医技楼7楼</w:t>
            </w:r>
          </w:p>
        </w:tc>
      </w:tr>
      <w:tr w14:paraId="5C73A83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66F77DA">
            <w:pPr>
              <w:rPr>
                <w:rFonts w:hint="eastAsia"/>
              </w:rPr>
            </w:pPr>
            <w:r>
              <w:rPr>
                <w:rFonts w:hint="eastAsia"/>
              </w:rPr>
              <w:t>12</w:t>
            </w:r>
          </w:p>
        </w:tc>
        <w:tc>
          <w:tcPr>
            <w:tcW w:w="1418" w:type="dxa"/>
            <w:tcBorders>
              <w:top w:val="nil"/>
              <w:left w:val="nil"/>
              <w:bottom w:val="single" w:color="auto" w:sz="4" w:space="0"/>
              <w:right w:val="single" w:color="auto" w:sz="4" w:space="0"/>
            </w:tcBorders>
            <w:shd w:val="clear" w:color="auto" w:fill="auto"/>
            <w:vAlign w:val="center"/>
          </w:tcPr>
          <w:p w14:paraId="6D55C487">
            <w:pPr>
              <w:rPr>
                <w:rFonts w:hint="eastAsia"/>
              </w:rPr>
            </w:pPr>
            <w:r>
              <w:rPr>
                <w:rFonts w:hint="eastAsia"/>
              </w:rPr>
              <w:t>电脑</w:t>
            </w:r>
          </w:p>
        </w:tc>
        <w:tc>
          <w:tcPr>
            <w:tcW w:w="2515" w:type="dxa"/>
            <w:tcBorders>
              <w:top w:val="nil"/>
              <w:left w:val="nil"/>
              <w:bottom w:val="single" w:color="auto" w:sz="4" w:space="0"/>
              <w:right w:val="single" w:color="auto" w:sz="4" w:space="0"/>
            </w:tcBorders>
            <w:shd w:val="clear" w:color="auto" w:fill="auto"/>
            <w:noWrap/>
            <w:vAlign w:val="center"/>
          </w:tcPr>
          <w:p w14:paraId="0E61632F">
            <w:pPr>
              <w:rPr>
                <w:rFonts w:hint="eastAsia"/>
              </w:rPr>
            </w:pPr>
            <w:r>
              <w:rPr>
                <w:rFonts w:hint="eastAsia"/>
              </w:rPr>
              <w:t>条码打印机</w:t>
            </w:r>
          </w:p>
        </w:tc>
        <w:tc>
          <w:tcPr>
            <w:tcW w:w="1324" w:type="dxa"/>
            <w:tcBorders>
              <w:top w:val="nil"/>
              <w:left w:val="nil"/>
              <w:bottom w:val="single" w:color="auto" w:sz="4" w:space="0"/>
              <w:right w:val="single" w:color="auto" w:sz="4" w:space="0"/>
            </w:tcBorders>
            <w:shd w:val="clear" w:color="auto" w:fill="auto"/>
            <w:noWrap/>
            <w:vAlign w:val="center"/>
          </w:tcPr>
          <w:p w14:paraId="4926CA88">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70348FAE">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tcPr>
          <w:p w14:paraId="2B7902F8">
            <w:pPr>
              <w:rPr>
                <w:rFonts w:hint="eastAsia"/>
              </w:rPr>
            </w:pPr>
            <w:r>
              <w:rPr>
                <w:rFonts w:hint="eastAsia"/>
              </w:rPr>
              <w:t>医技楼7楼</w:t>
            </w:r>
          </w:p>
        </w:tc>
      </w:tr>
      <w:tr w14:paraId="5DC99F4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C08B100">
            <w:pPr>
              <w:rPr>
                <w:rFonts w:hint="eastAsia"/>
              </w:rPr>
            </w:pPr>
            <w:r>
              <w:rPr>
                <w:rFonts w:hint="eastAsia"/>
              </w:rPr>
              <w:t>13</w:t>
            </w:r>
          </w:p>
        </w:tc>
        <w:tc>
          <w:tcPr>
            <w:tcW w:w="1418" w:type="dxa"/>
            <w:tcBorders>
              <w:top w:val="nil"/>
              <w:left w:val="nil"/>
              <w:bottom w:val="single" w:color="auto" w:sz="4" w:space="0"/>
              <w:right w:val="single" w:color="auto" w:sz="4" w:space="0"/>
            </w:tcBorders>
            <w:shd w:val="clear" w:color="auto" w:fill="auto"/>
            <w:vAlign w:val="center"/>
          </w:tcPr>
          <w:p w14:paraId="547B2C3C">
            <w:pPr>
              <w:rPr>
                <w:rFonts w:hint="eastAsia"/>
              </w:rPr>
            </w:pPr>
            <w:r>
              <w:rPr>
                <w:rFonts w:hint="eastAsia"/>
              </w:rPr>
              <w:t>电热鼓风干燥箱</w:t>
            </w:r>
          </w:p>
        </w:tc>
        <w:tc>
          <w:tcPr>
            <w:tcW w:w="2515" w:type="dxa"/>
            <w:tcBorders>
              <w:top w:val="nil"/>
              <w:left w:val="nil"/>
              <w:bottom w:val="single" w:color="auto" w:sz="4" w:space="0"/>
              <w:right w:val="single" w:color="auto" w:sz="4" w:space="0"/>
            </w:tcBorders>
            <w:shd w:val="clear" w:color="auto" w:fill="auto"/>
            <w:noWrap/>
            <w:vAlign w:val="center"/>
          </w:tcPr>
          <w:p w14:paraId="145CCE78">
            <w:pPr>
              <w:rPr>
                <w:rFonts w:hint="eastAsia"/>
              </w:rPr>
            </w:pPr>
            <w:r>
              <w:rPr>
                <w:rFonts w:hint="eastAsia"/>
              </w:rPr>
              <w:t>101-0EBS</w:t>
            </w:r>
          </w:p>
        </w:tc>
        <w:tc>
          <w:tcPr>
            <w:tcW w:w="1324" w:type="dxa"/>
            <w:tcBorders>
              <w:top w:val="nil"/>
              <w:left w:val="nil"/>
              <w:bottom w:val="single" w:color="auto" w:sz="4" w:space="0"/>
              <w:right w:val="single" w:color="auto" w:sz="4" w:space="0"/>
            </w:tcBorders>
            <w:shd w:val="clear" w:color="auto" w:fill="auto"/>
            <w:noWrap/>
            <w:vAlign w:val="center"/>
          </w:tcPr>
          <w:p w14:paraId="47698ECF">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37988466">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tcPr>
          <w:p w14:paraId="711C17CA">
            <w:pPr>
              <w:rPr>
                <w:rFonts w:hint="eastAsia"/>
              </w:rPr>
            </w:pPr>
            <w:r>
              <w:rPr>
                <w:rFonts w:hint="eastAsia"/>
              </w:rPr>
              <w:t>医技楼7楼</w:t>
            </w:r>
          </w:p>
        </w:tc>
      </w:tr>
      <w:tr w14:paraId="0F27A85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AF18E84">
            <w:pPr>
              <w:rPr>
                <w:rFonts w:hint="eastAsia"/>
              </w:rPr>
            </w:pPr>
            <w:r>
              <w:rPr>
                <w:rFonts w:hint="eastAsia"/>
              </w:rPr>
              <w:t>14</w:t>
            </w:r>
          </w:p>
        </w:tc>
        <w:tc>
          <w:tcPr>
            <w:tcW w:w="1418" w:type="dxa"/>
            <w:tcBorders>
              <w:top w:val="nil"/>
              <w:left w:val="nil"/>
              <w:bottom w:val="single" w:color="auto" w:sz="4" w:space="0"/>
              <w:right w:val="single" w:color="auto" w:sz="4" w:space="0"/>
            </w:tcBorders>
            <w:shd w:val="clear" w:color="auto" w:fill="auto"/>
            <w:vAlign w:val="center"/>
          </w:tcPr>
          <w:p w14:paraId="3FF5183F">
            <w:pPr>
              <w:rPr>
                <w:rFonts w:hint="eastAsia"/>
              </w:rPr>
            </w:pPr>
            <w:r>
              <w:rPr>
                <w:rFonts w:hint="eastAsia"/>
              </w:rPr>
              <w:t>全自动核酸提取仪</w:t>
            </w:r>
          </w:p>
        </w:tc>
        <w:tc>
          <w:tcPr>
            <w:tcW w:w="2515" w:type="dxa"/>
            <w:tcBorders>
              <w:top w:val="nil"/>
              <w:left w:val="nil"/>
              <w:bottom w:val="single" w:color="auto" w:sz="4" w:space="0"/>
              <w:right w:val="single" w:color="auto" w:sz="4" w:space="0"/>
            </w:tcBorders>
            <w:shd w:val="clear" w:color="auto" w:fill="auto"/>
            <w:noWrap/>
            <w:vAlign w:val="center"/>
          </w:tcPr>
          <w:p w14:paraId="38B00EDD">
            <w:pPr>
              <w:rPr>
                <w:rFonts w:hint="eastAsia"/>
              </w:rPr>
            </w:pPr>
            <w:r>
              <w:rPr>
                <w:rFonts w:hint="eastAsia"/>
              </w:rPr>
              <w:t>SSNP-9600A</w:t>
            </w:r>
          </w:p>
        </w:tc>
        <w:tc>
          <w:tcPr>
            <w:tcW w:w="1324" w:type="dxa"/>
            <w:tcBorders>
              <w:top w:val="nil"/>
              <w:left w:val="nil"/>
              <w:bottom w:val="single" w:color="auto" w:sz="4" w:space="0"/>
              <w:right w:val="single" w:color="auto" w:sz="4" w:space="0"/>
            </w:tcBorders>
            <w:shd w:val="clear" w:color="auto" w:fill="auto"/>
            <w:noWrap/>
            <w:vAlign w:val="center"/>
          </w:tcPr>
          <w:p w14:paraId="5537164A">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3D5F0533">
            <w:pPr>
              <w:rPr>
                <w:rFonts w:hint="eastAsia"/>
              </w:rPr>
            </w:pPr>
            <w:r>
              <w:rPr>
                <w:rFonts w:hint="eastAsia"/>
              </w:rPr>
              <w:t>精密仪器</w:t>
            </w:r>
          </w:p>
        </w:tc>
        <w:tc>
          <w:tcPr>
            <w:tcW w:w="1984" w:type="dxa"/>
            <w:tcBorders>
              <w:top w:val="nil"/>
              <w:left w:val="nil"/>
              <w:bottom w:val="single" w:color="auto" w:sz="4" w:space="0"/>
              <w:right w:val="single" w:color="auto" w:sz="4" w:space="0"/>
            </w:tcBorders>
            <w:shd w:val="clear" w:color="auto" w:fill="auto"/>
            <w:noWrap/>
          </w:tcPr>
          <w:p w14:paraId="01575A16">
            <w:pPr>
              <w:rPr>
                <w:rFonts w:hint="eastAsia"/>
              </w:rPr>
            </w:pPr>
            <w:r>
              <w:rPr>
                <w:rFonts w:hint="eastAsia"/>
              </w:rPr>
              <w:t>医技楼7楼</w:t>
            </w:r>
          </w:p>
        </w:tc>
      </w:tr>
      <w:tr w14:paraId="564C909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F716A0A">
            <w:pPr>
              <w:rPr>
                <w:rFonts w:hint="eastAsia"/>
              </w:rPr>
            </w:pPr>
            <w:r>
              <w:rPr>
                <w:rFonts w:hint="eastAsia"/>
              </w:rPr>
              <w:t>15</w:t>
            </w:r>
          </w:p>
        </w:tc>
        <w:tc>
          <w:tcPr>
            <w:tcW w:w="1418" w:type="dxa"/>
            <w:tcBorders>
              <w:top w:val="nil"/>
              <w:left w:val="nil"/>
              <w:bottom w:val="single" w:color="auto" w:sz="4" w:space="0"/>
              <w:right w:val="single" w:color="auto" w:sz="4" w:space="0"/>
            </w:tcBorders>
            <w:shd w:val="clear" w:color="auto" w:fill="auto"/>
            <w:vAlign w:val="center"/>
          </w:tcPr>
          <w:p w14:paraId="3CFE10EF">
            <w:pPr>
              <w:rPr>
                <w:rFonts w:hint="eastAsia"/>
              </w:rPr>
            </w:pPr>
            <w:r>
              <w:rPr>
                <w:rFonts w:hint="eastAsia"/>
              </w:rPr>
              <w:t>全自动核酸提取仪</w:t>
            </w:r>
          </w:p>
        </w:tc>
        <w:tc>
          <w:tcPr>
            <w:tcW w:w="2515" w:type="dxa"/>
            <w:tcBorders>
              <w:top w:val="nil"/>
              <w:left w:val="nil"/>
              <w:bottom w:val="single" w:color="auto" w:sz="4" w:space="0"/>
              <w:right w:val="single" w:color="auto" w:sz="4" w:space="0"/>
            </w:tcBorders>
            <w:shd w:val="clear" w:color="auto" w:fill="auto"/>
            <w:noWrap/>
            <w:vAlign w:val="center"/>
          </w:tcPr>
          <w:p w14:paraId="79DC7677">
            <w:pPr>
              <w:rPr>
                <w:rFonts w:hint="eastAsia"/>
              </w:rPr>
            </w:pPr>
            <w:r>
              <w:rPr>
                <w:rFonts w:hint="eastAsia"/>
              </w:rPr>
              <w:t>SSNP-9600A</w:t>
            </w:r>
          </w:p>
        </w:tc>
        <w:tc>
          <w:tcPr>
            <w:tcW w:w="1324" w:type="dxa"/>
            <w:tcBorders>
              <w:top w:val="nil"/>
              <w:left w:val="nil"/>
              <w:bottom w:val="single" w:color="auto" w:sz="4" w:space="0"/>
              <w:right w:val="single" w:color="auto" w:sz="4" w:space="0"/>
            </w:tcBorders>
            <w:shd w:val="clear" w:color="auto" w:fill="auto"/>
            <w:noWrap/>
            <w:vAlign w:val="center"/>
          </w:tcPr>
          <w:p w14:paraId="19B9A4AD">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01EF34A1">
            <w:pPr>
              <w:rPr>
                <w:rFonts w:hint="eastAsia"/>
              </w:rPr>
            </w:pPr>
            <w:r>
              <w:rPr>
                <w:rFonts w:hint="eastAsia"/>
              </w:rPr>
              <w:t>精密仪器</w:t>
            </w:r>
          </w:p>
        </w:tc>
        <w:tc>
          <w:tcPr>
            <w:tcW w:w="1984" w:type="dxa"/>
            <w:tcBorders>
              <w:top w:val="nil"/>
              <w:left w:val="nil"/>
              <w:bottom w:val="single" w:color="auto" w:sz="4" w:space="0"/>
              <w:right w:val="single" w:color="auto" w:sz="4" w:space="0"/>
            </w:tcBorders>
            <w:shd w:val="clear" w:color="auto" w:fill="auto"/>
            <w:noWrap/>
          </w:tcPr>
          <w:p w14:paraId="50C2A54E">
            <w:pPr>
              <w:rPr>
                <w:rFonts w:hint="eastAsia"/>
              </w:rPr>
            </w:pPr>
            <w:r>
              <w:rPr>
                <w:rFonts w:hint="eastAsia"/>
              </w:rPr>
              <w:t>医技楼7楼</w:t>
            </w:r>
          </w:p>
        </w:tc>
      </w:tr>
      <w:tr w14:paraId="491ECA8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2547109">
            <w:pPr>
              <w:rPr>
                <w:rFonts w:hint="eastAsia"/>
              </w:rPr>
            </w:pPr>
            <w:r>
              <w:rPr>
                <w:rFonts w:hint="eastAsia"/>
              </w:rPr>
              <w:t>16</w:t>
            </w:r>
          </w:p>
        </w:tc>
        <w:tc>
          <w:tcPr>
            <w:tcW w:w="1418" w:type="dxa"/>
            <w:tcBorders>
              <w:top w:val="nil"/>
              <w:left w:val="nil"/>
              <w:bottom w:val="single" w:color="auto" w:sz="4" w:space="0"/>
              <w:right w:val="single" w:color="auto" w:sz="4" w:space="0"/>
            </w:tcBorders>
            <w:shd w:val="clear" w:color="auto" w:fill="auto"/>
            <w:vAlign w:val="center"/>
          </w:tcPr>
          <w:p w14:paraId="0C81413C">
            <w:pPr>
              <w:rPr>
                <w:rFonts w:hint="eastAsia"/>
              </w:rPr>
            </w:pPr>
            <w:r>
              <w:rPr>
                <w:rFonts w:hint="eastAsia"/>
              </w:rPr>
              <w:t>卧式冰柜</w:t>
            </w:r>
          </w:p>
        </w:tc>
        <w:tc>
          <w:tcPr>
            <w:tcW w:w="2515" w:type="dxa"/>
            <w:tcBorders>
              <w:top w:val="nil"/>
              <w:left w:val="nil"/>
              <w:bottom w:val="single" w:color="auto" w:sz="4" w:space="0"/>
              <w:right w:val="single" w:color="auto" w:sz="4" w:space="0"/>
            </w:tcBorders>
            <w:shd w:val="clear" w:color="auto" w:fill="auto"/>
            <w:noWrap/>
            <w:vAlign w:val="center"/>
          </w:tcPr>
          <w:p w14:paraId="55B061E7">
            <w:pPr>
              <w:rPr>
                <w:rFonts w:hint="eastAsia"/>
              </w:rPr>
            </w:pPr>
            <w:r>
              <w:rPr>
                <w:rFonts w:hint="eastAsia"/>
              </w:rPr>
              <w:t>DW-YW508A</w:t>
            </w:r>
          </w:p>
        </w:tc>
        <w:tc>
          <w:tcPr>
            <w:tcW w:w="1324" w:type="dxa"/>
            <w:tcBorders>
              <w:top w:val="nil"/>
              <w:left w:val="nil"/>
              <w:bottom w:val="single" w:color="auto" w:sz="4" w:space="0"/>
              <w:right w:val="single" w:color="auto" w:sz="4" w:space="0"/>
            </w:tcBorders>
            <w:shd w:val="clear" w:color="auto" w:fill="auto"/>
            <w:noWrap/>
            <w:vAlign w:val="center"/>
          </w:tcPr>
          <w:p w14:paraId="6AA8C337">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67560F30">
            <w:pPr>
              <w:rPr>
                <w:rFonts w:hint="eastAsia"/>
              </w:rPr>
            </w:pPr>
            <w:r>
              <w:rPr>
                <w:rFonts w:hint="eastAsia"/>
              </w:rPr>
              <w:t>低温仪器</w:t>
            </w:r>
          </w:p>
        </w:tc>
        <w:tc>
          <w:tcPr>
            <w:tcW w:w="1984" w:type="dxa"/>
            <w:tcBorders>
              <w:top w:val="nil"/>
              <w:left w:val="nil"/>
              <w:bottom w:val="single" w:color="auto" w:sz="4" w:space="0"/>
              <w:right w:val="single" w:color="auto" w:sz="4" w:space="0"/>
            </w:tcBorders>
            <w:shd w:val="clear" w:color="auto" w:fill="auto"/>
            <w:noWrap/>
          </w:tcPr>
          <w:p w14:paraId="6B918817">
            <w:pPr>
              <w:rPr>
                <w:rFonts w:hint="eastAsia"/>
              </w:rPr>
            </w:pPr>
            <w:r>
              <w:rPr>
                <w:rFonts w:hint="eastAsia"/>
              </w:rPr>
              <w:t>医技楼7楼</w:t>
            </w:r>
          </w:p>
        </w:tc>
      </w:tr>
      <w:tr w14:paraId="49646EB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D4C4D5F">
            <w:pPr>
              <w:rPr>
                <w:rFonts w:hint="eastAsia"/>
              </w:rPr>
            </w:pPr>
            <w:r>
              <w:rPr>
                <w:rFonts w:hint="eastAsia"/>
              </w:rPr>
              <w:t>17</w:t>
            </w:r>
          </w:p>
        </w:tc>
        <w:tc>
          <w:tcPr>
            <w:tcW w:w="1418" w:type="dxa"/>
            <w:tcBorders>
              <w:top w:val="nil"/>
              <w:left w:val="nil"/>
              <w:bottom w:val="single" w:color="auto" w:sz="4" w:space="0"/>
              <w:right w:val="single" w:color="auto" w:sz="4" w:space="0"/>
            </w:tcBorders>
            <w:shd w:val="clear" w:color="auto" w:fill="auto"/>
            <w:vAlign w:val="center"/>
          </w:tcPr>
          <w:p w14:paraId="3341156C">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noWrap/>
            <w:vAlign w:val="center"/>
          </w:tcPr>
          <w:p w14:paraId="62DF96E4">
            <w:pPr>
              <w:rPr>
                <w:rFonts w:hint="eastAsia"/>
              </w:rPr>
            </w:pPr>
            <w:r>
              <w:rPr>
                <w:rFonts w:hint="eastAsia"/>
              </w:rPr>
              <w:t>BSC-1002ⅡA2</w:t>
            </w:r>
          </w:p>
        </w:tc>
        <w:tc>
          <w:tcPr>
            <w:tcW w:w="1324" w:type="dxa"/>
            <w:tcBorders>
              <w:top w:val="nil"/>
              <w:left w:val="nil"/>
              <w:bottom w:val="single" w:color="auto" w:sz="4" w:space="0"/>
              <w:right w:val="single" w:color="auto" w:sz="4" w:space="0"/>
            </w:tcBorders>
            <w:shd w:val="clear" w:color="auto" w:fill="auto"/>
            <w:noWrap/>
            <w:vAlign w:val="center"/>
          </w:tcPr>
          <w:p w14:paraId="36AC8DAF">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14C438C9">
            <w:pPr>
              <w:rPr>
                <w:rFonts w:hint="eastAsia"/>
              </w:rPr>
            </w:pPr>
            <w:r>
              <w:rPr>
                <w:rFonts w:hint="eastAsia"/>
              </w:rPr>
              <w:t>超大仪器</w:t>
            </w:r>
          </w:p>
        </w:tc>
        <w:tc>
          <w:tcPr>
            <w:tcW w:w="1984" w:type="dxa"/>
            <w:tcBorders>
              <w:top w:val="nil"/>
              <w:left w:val="nil"/>
              <w:bottom w:val="single" w:color="auto" w:sz="4" w:space="0"/>
              <w:right w:val="single" w:color="auto" w:sz="4" w:space="0"/>
            </w:tcBorders>
            <w:shd w:val="clear" w:color="auto" w:fill="auto"/>
            <w:noWrap/>
          </w:tcPr>
          <w:p w14:paraId="46C33210">
            <w:pPr>
              <w:rPr>
                <w:rFonts w:hint="eastAsia"/>
              </w:rPr>
            </w:pPr>
            <w:r>
              <w:rPr>
                <w:rFonts w:hint="eastAsia"/>
              </w:rPr>
              <w:t>医技楼7楼</w:t>
            </w:r>
          </w:p>
        </w:tc>
      </w:tr>
      <w:tr w14:paraId="60291C3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CF9748C">
            <w:pPr>
              <w:rPr>
                <w:rFonts w:hint="eastAsia"/>
              </w:rPr>
            </w:pPr>
            <w:r>
              <w:rPr>
                <w:rFonts w:hint="eastAsia"/>
              </w:rPr>
              <w:t>18</w:t>
            </w:r>
          </w:p>
        </w:tc>
        <w:tc>
          <w:tcPr>
            <w:tcW w:w="1418" w:type="dxa"/>
            <w:tcBorders>
              <w:top w:val="nil"/>
              <w:left w:val="nil"/>
              <w:bottom w:val="single" w:color="auto" w:sz="4" w:space="0"/>
              <w:right w:val="single" w:color="auto" w:sz="4" w:space="0"/>
            </w:tcBorders>
            <w:shd w:val="clear" w:color="auto" w:fill="auto"/>
            <w:vAlign w:val="center"/>
          </w:tcPr>
          <w:p w14:paraId="78F8EC8F">
            <w:pPr>
              <w:rPr>
                <w:rFonts w:hint="eastAsia"/>
              </w:rPr>
            </w:pPr>
            <w:r>
              <w:rPr>
                <w:rFonts w:hint="eastAsia"/>
              </w:rPr>
              <w:t>全自动化样品制备系统</w:t>
            </w:r>
          </w:p>
        </w:tc>
        <w:tc>
          <w:tcPr>
            <w:tcW w:w="2515" w:type="dxa"/>
            <w:tcBorders>
              <w:top w:val="nil"/>
              <w:left w:val="nil"/>
              <w:bottom w:val="single" w:color="auto" w:sz="4" w:space="0"/>
              <w:right w:val="single" w:color="auto" w:sz="4" w:space="0"/>
            </w:tcBorders>
            <w:shd w:val="clear" w:color="auto" w:fill="auto"/>
            <w:noWrap/>
            <w:vAlign w:val="center"/>
          </w:tcPr>
          <w:p w14:paraId="009811A7">
            <w:pPr>
              <w:rPr>
                <w:rFonts w:hint="eastAsia"/>
              </w:rPr>
            </w:pPr>
            <w:r>
              <w:rPr>
                <w:rFonts w:hint="eastAsia"/>
              </w:rPr>
              <w:t>MGI SP-100</w:t>
            </w:r>
          </w:p>
        </w:tc>
        <w:tc>
          <w:tcPr>
            <w:tcW w:w="1324" w:type="dxa"/>
            <w:tcBorders>
              <w:top w:val="nil"/>
              <w:left w:val="nil"/>
              <w:bottom w:val="single" w:color="auto" w:sz="4" w:space="0"/>
              <w:right w:val="single" w:color="auto" w:sz="4" w:space="0"/>
            </w:tcBorders>
            <w:shd w:val="clear" w:color="auto" w:fill="auto"/>
            <w:noWrap/>
            <w:vAlign w:val="center"/>
          </w:tcPr>
          <w:p w14:paraId="64E9F621">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7E942E3F">
            <w:pPr>
              <w:rPr>
                <w:rFonts w:hint="eastAsia"/>
              </w:rPr>
            </w:pPr>
            <w:r>
              <w:rPr>
                <w:rFonts w:hint="eastAsia"/>
              </w:rPr>
              <w:t>精密仪器</w:t>
            </w:r>
          </w:p>
        </w:tc>
        <w:tc>
          <w:tcPr>
            <w:tcW w:w="1984" w:type="dxa"/>
            <w:tcBorders>
              <w:top w:val="nil"/>
              <w:left w:val="nil"/>
              <w:bottom w:val="single" w:color="auto" w:sz="4" w:space="0"/>
              <w:right w:val="single" w:color="auto" w:sz="4" w:space="0"/>
            </w:tcBorders>
            <w:shd w:val="clear" w:color="auto" w:fill="auto"/>
            <w:noWrap/>
          </w:tcPr>
          <w:p w14:paraId="15BF1F86">
            <w:pPr>
              <w:rPr>
                <w:rFonts w:hint="eastAsia"/>
              </w:rPr>
            </w:pPr>
            <w:r>
              <w:rPr>
                <w:rFonts w:hint="eastAsia"/>
              </w:rPr>
              <w:t>医技楼7楼</w:t>
            </w:r>
          </w:p>
        </w:tc>
      </w:tr>
      <w:tr w14:paraId="3DB5722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42D31B8">
            <w:pPr>
              <w:rPr>
                <w:rFonts w:hint="eastAsia"/>
              </w:rPr>
            </w:pPr>
            <w:r>
              <w:rPr>
                <w:rFonts w:hint="eastAsia"/>
              </w:rPr>
              <w:t>19</w:t>
            </w:r>
          </w:p>
        </w:tc>
        <w:tc>
          <w:tcPr>
            <w:tcW w:w="1418" w:type="dxa"/>
            <w:tcBorders>
              <w:top w:val="nil"/>
              <w:left w:val="nil"/>
              <w:bottom w:val="single" w:color="auto" w:sz="4" w:space="0"/>
              <w:right w:val="single" w:color="auto" w:sz="4" w:space="0"/>
            </w:tcBorders>
            <w:shd w:val="clear" w:color="auto" w:fill="auto"/>
            <w:vAlign w:val="center"/>
          </w:tcPr>
          <w:p w14:paraId="74D92659">
            <w:pPr>
              <w:rPr>
                <w:rFonts w:hint="eastAsia"/>
              </w:rPr>
            </w:pPr>
            <w:r>
              <w:rPr>
                <w:rFonts w:hint="eastAsia"/>
              </w:rPr>
              <w:t>高速离心机</w:t>
            </w:r>
          </w:p>
        </w:tc>
        <w:tc>
          <w:tcPr>
            <w:tcW w:w="2515" w:type="dxa"/>
            <w:tcBorders>
              <w:top w:val="nil"/>
              <w:left w:val="nil"/>
              <w:bottom w:val="single" w:color="auto" w:sz="4" w:space="0"/>
              <w:right w:val="single" w:color="auto" w:sz="4" w:space="0"/>
            </w:tcBorders>
            <w:shd w:val="clear" w:color="auto" w:fill="auto"/>
            <w:noWrap/>
            <w:vAlign w:val="center"/>
          </w:tcPr>
          <w:p w14:paraId="49A1219D">
            <w:pPr>
              <w:rPr>
                <w:rFonts w:hint="eastAsia"/>
              </w:rPr>
            </w:pPr>
            <w:r>
              <w:rPr>
                <w:rFonts w:hint="eastAsia"/>
              </w:rPr>
              <w:t>Pico</w:t>
            </w:r>
          </w:p>
        </w:tc>
        <w:tc>
          <w:tcPr>
            <w:tcW w:w="1324" w:type="dxa"/>
            <w:tcBorders>
              <w:top w:val="nil"/>
              <w:left w:val="nil"/>
              <w:bottom w:val="single" w:color="auto" w:sz="4" w:space="0"/>
              <w:right w:val="single" w:color="auto" w:sz="4" w:space="0"/>
            </w:tcBorders>
            <w:shd w:val="clear" w:color="auto" w:fill="auto"/>
            <w:noWrap/>
            <w:vAlign w:val="center"/>
          </w:tcPr>
          <w:p w14:paraId="4593527C">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3FD03FB4">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tcPr>
          <w:p w14:paraId="3328C25E">
            <w:pPr>
              <w:rPr>
                <w:rFonts w:hint="eastAsia"/>
              </w:rPr>
            </w:pPr>
            <w:r>
              <w:rPr>
                <w:rFonts w:hint="eastAsia"/>
              </w:rPr>
              <w:t>医技楼7楼</w:t>
            </w:r>
          </w:p>
        </w:tc>
      </w:tr>
      <w:tr w14:paraId="6BF5418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4E9327C">
            <w:pPr>
              <w:rPr>
                <w:rFonts w:hint="eastAsia"/>
              </w:rPr>
            </w:pPr>
            <w:r>
              <w:rPr>
                <w:rFonts w:hint="eastAsia"/>
              </w:rPr>
              <w:t>20</w:t>
            </w:r>
          </w:p>
        </w:tc>
        <w:tc>
          <w:tcPr>
            <w:tcW w:w="1418" w:type="dxa"/>
            <w:tcBorders>
              <w:top w:val="nil"/>
              <w:left w:val="nil"/>
              <w:bottom w:val="single" w:color="auto" w:sz="4" w:space="0"/>
              <w:right w:val="single" w:color="auto" w:sz="4" w:space="0"/>
            </w:tcBorders>
            <w:shd w:val="clear" w:color="auto" w:fill="auto"/>
            <w:vAlign w:val="center"/>
          </w:tcPr>
          <w:p w14:paraId="3142A39A">
            <w:pPr>
              <w:rPr>
                <w:rFonts w:hint="eastAsia"/>
              </w:rPr>
            </w:pPr>
            <w:r>
              <w:rPr>
                <w:rFonts w:hint="eastAsia"/>
              </w:rPr>
              <w:t>金属浴</w:t>
            </w:r>
          </w:p>
        </w:tc>
        <w:tc>
          <w:tcPr>
            <w:tcW w:w="2515" w:type="dxa"/>
            <w:tcBorders>
              <w:top w:val="nil"/>
              <w:left w:val="nil"/>
              <w:bottom w:val="single" w:color="auto" w:sz="4" w:space="0"/>
              <w:right w:val="single" w:color="auto" w:sz="4" w:space="0"/>
            </w:tcBorders>
            <w:shd w:val="clear" w:color="auto" w:fill="auto"/>
            <w:noWrap/>
            <w:vAlign w:val="center"/>
          </w:tcPr>
          <w:p w14:paraId="648B1BCB">
            <w:pPr>
              <w:rPr>
                <w:rFonts w:hint="eastAsia"/>
              </w:rPr>
            </w:pPr>
            <w:r>
              <w:rPr>
                <w:rFonts w:hint="eastAsia"/>
              </w:rPr>
              <w:t>TMR</w:t>
            </w:r>
          </w:p>
        </w:tc>
        <w:tc>
          <w:tcPr>
            <w:tcW w:w="1324" w:type="dxa"/>
            <w:tcBorders>
              <w:top w:val="nil"/>
              <w:left w:val="nil"/>
              <w:bottom w:val="single" w:color="auto" w:sz="4" w:space="0"/>
              <w:right w:val="single" w:color="auto" w:sz="4" w:space="0"/>
            </w:tcBorders>
            <w:shd w:val="clear" w:color="auto" w:fill="auto"/>
            <w:noWrap/>
            <w:vAlign w:val="center"/>
          </w:tcPr>
          <w:p w14:paraId="47B61436">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2F3230D0">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tcPr>
          <w:p w14:paraId="33876332">
            <w:pPr>
              <w:rPr>
                <w:rFonts w:hint="eastAsia"/>
              </w:rPr>
            </w:pPr>
            <w:r>
              <w:rPr>
                <w:rFonts w:hint="eastAsia"/>
              </w:rPr>
              <w:t>医技楼7楼</w:t>
            </w:r>
          </w:p>
        </w:tc>
      </w:tr>
      <w:tr w14:paraId="49FE510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ADF4250">
            <w:pPr>
              <w:rPr>
                <w:rFonts w:hint="eastAsia"/>
              </w:rPr>
            </w:pPr>
            <w:r>
              <w:rPr>
                <w:rFonts w:hint="eastAsia"/>
              </w:rPr>
              <w:t>21</w:t>
            </w:r>
          </w:p>
        </w:tc>
        <w:tc>
          <w:tcPr>
            <w:tcW w:w="1418" w:type="dxa"/>
            <w:tcBorders>
              <w:top w:val="nil"/>
              <w:left w:val="nil"/>
              <w:bottom w:val="single" w:color="auto" w:sz="4" w:space="0"/>
              <w:right w:val="single" w:color="auto" w:sz="4" w:space="0"/>
            </w:tcBorders>
            <w:shd w:val="clear" w:color="auto" w:fill="auto"/>
            <w:vAlign w:val="center"/>
          </w:tcPr>
          <w:p w14:paraId="21FFDD7E">
            <w:pPr>
              <w:rPr>
                <w:rFonts w:hint="eastAsia"/>
              </w:rPr>
            </w:pPr>
            <w:r>
              <w:rPr>
                <w:rFonts w:hint="eastAsia"/>
              </w:rPr>
              <w:t>掌上离心机</w:t>
            </w:r>
          </w:p>
        </w:tc>
        <w:tc>
          <w:tcPr>
            <w:tcW w:w="2515" w:type="dxa"/>
            <w:tcBorders>
              <w:top w:val="nil"/>
              <w:left w:val="nil"/>
              <w:bottom w:val="single" w:color="auto" w:sz="4" w:space="0"/>
              <w:right w:val="single" w:color="auto" w:sz="4" w:space="0"/>
            </w:tcBorders>
            <w:shd w:val="clear" w:color="auto" w:fill="auto"/>
            <w:noWrap/>
            <w:vAlign w:val="center"/>
          </w:tcPr>
          <w:p w14:paraId="6FE0E9DC">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22789AE1">
            <w:pPr>
              <w:rPr>
                <w:rFonts w:hint="eastAsia"/>
              </w:rPr>
            </w:pPr>
            <w:r>
              <w:rPr>
                <w:rFonts w:hint="eastAsia"/>
              </w:rPr>
              <w:t>2</w:t>
            </w:r>
          </w:p>
        </w:tc>
        <w:tc>
          <w:tcPr>
            <w:tcW w:w="1843" w:type="dxa"/>
            <w:tcBorders>
              <w:top w:val="nil"/>
              <w:left w:val="nil"/>
              <w:bottom w:val="single" w:color="auto" w:sz="4" w:space="0"/>
              <w:right w:val="single" w:color="auto" w:sz="4" w:space="0"/>
            </w:tcBorders>
            <w:shd w:val="clear" w:color="auto" w:fill="auto"/>
            <w:noWrap/>
            <w:vAlign w:val="center"/>
          </w:tcPr>
          <w:p w14:paraId="07DA6A41">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tcPr>
          <w:p w14:paraId="612B0226">
            <w:pPr>
              <w:rPr>
                <w:rFonts w:hint="eastAsia"/>
              </w:rPr>
            </w:pPr>
            <w:r>
              <w:rPr>
                <w:rFonts w:hint="eastAsia"/>
              </w:rPr>
              <w:t>医技楼7楼</w:t>
            </w:r>
          </w:p>
        </w:tc>
      </w:tr>
      <w:tr w14:paraId="34187B4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C7788F5">
            <w:pPr>
              <w:rPr>
                <w:rFonts w:hint="eastAsia"/>
              </w:rPr>
            </w:pPr>
            <w:r>
              <w:rPr>
                <w:rFonts w:hint="eastAsia"/>
              </w:rPr>
              <w:t>22</w:t>
            </w:r>
          </w:p>
        </w:tc>
        <w:tc>
          <w:tcPr>
            <w:tcW w:w="1418" w:type="dxa"/>
            <w:tcBorders>
              <w:top w:val="nil"/>
              <w:left w:val="nil"/>
              <w:bottom w:val="single" w:color="auto" w:sz="4" w:space="0"/>
              <w:right w:val="single" w:color="auto" w:sz="4" w:space="0"/>
            </w:tcBorders>
            <w:shd w:val="clear" w:color="auto" w:fill="auto"/>
            <w:vAlign w:val="center"/>
          </w:tcPr>
          <w:p w14:paraId="50CDEBCE">
            <w:pPr>
              <w:rPr>
                <w:rFonts w:hint="eastAsia"/>
              </w:rPr>
            </w:pPr>
            <w:r>
              <w:rPr>
                <w:rFonts w:hint="eastAsia"/>
              </w:rPr>
              <w:t>混匀仪</w:t>
            </w:r>
          </w:p>
        </w:tc>
        <w:tc>
          <w:tcPr>
            <w:tcW w:w="2515" w:type="dxa"/>
            <w:tcBorders>
              <w:top w:val="nil"/>
              <w:left w:val="nil"/>
              <w:bottom w:val="single" w:color="auto" w:sz="4" w:space="0"/>
              <w:right w:val="single" w:color="auto" w:sz="4" w:space="0"/>
            </w:tcBorders>
            <w:shd w:val="clear" w:color="auto" w:fill="auto"/>
            <w:noWrap/>
            <w:vAlign w:val="center"/>
          </w:tcPr>
          <w:p w14:paraId="06DC1EA6">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45906D7E">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50C55489">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tcPr>
          <w:p w14:paraId="3D48FCD6">
            <w:pPr>
              <w:rPr>
                <w:rFonts w:hint="eastAsia"/>
              </w:rPr>
            </w:pPr>
            <w:r>
              <w:rPr>
                <w:rFonts w:hint="eastAsia"/>
              </w:rPr>
              <w:t>医技楼7楼</w:t>
            </w:r>
          </w:p>
        </w:tc>
      </w:tr>
      <w:tr w14:paraId="325BF0B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A3D3A77">
            <w:pPr>
              <w:rPr>
                <w:rFonts w:hint="eastAsia"/>
              </w:rPr>
            </w:pPr>
            <w:r>
              <w:rPr>
                <w:rFonts w:hint="eastAsia"/>
              </w:rPr>
              <w:t>23</w:t>
            </w:r>
          </w:p>
        </w:tc>
        <w:tc>
          <w:tcPr>
            <w:tcW w:w="1418" w:type="dxa"/>
            <w:tcBorders>
              <w:top w:val="nil"/>
              <w:left w:val="nil"/>
              <w:bottom w:val="single" w:color="auto" w:sz="4" w:space="0"/>
              <w:right w:val="single" w:color="auto" w:sz="4" w:space="0"/>
            </w:tcBorders>
            <w:shd w:val="clear" w:color="auto" w:fill="auto"/>
            <w:vAlign w:val="center"/>
          </w:tcPr>
          <w:p w14:paraId="09F8B682">
            <w:pPr>
              <w:rPr>
                <w:rFonts w:hint="eastAsia"/>
              </w:rPr>
            </w:pPr>
            <w:r>
              <w:rPr>
                <w:rFonts w:hint="eastAsia"/>
              </w:rPr>
              <w:t>PCR仪</w:t>
            </w:r>
          </w:p>
        </w:tc>
        <w:tc>
          <w:tcPr>
            <w:tcW w:w="2515" w:type="dxa"/>
            <w:tcBorders>
              <w:top w:val="nil"/>
              <w:left w:val="nil"/>
              <w:bottom w:val="single" w:color="auto" w:sz="4" w:space="0"/>
              <w:right w:val="single" w:color="auto" w:sz="4" w:space="0"/>
            </w:tcBorders>
            <w:shd w:val="clear" w:color="auto" w:fill="auto"/>
            <w:noWrap/>
            <w:vAlign w:val="center"/>
          </w:tcPr>
          <w:p w14:paraId="257E5373">
            <w:pPr>
              <w:rPr>
                <w:rFonts w:hint="eastAsia"/>
              </w:rPr>
            </w:pPr>
            <w:r>
              <w:rPr>
                <w:rFonts w:hint="eastAsia"/>
              </w:rPr>
              <w:t>T100</w:t>
            </w:r>
          </w:p>
        </w:tc>
        <w:tc>
          <w:tcPr>
            <w:tcW w:w="1324" w:type="dxa"/>
            <w:tcBorders>
              <w:top w:val="nil"/>
              <w:left w:val="nil"/>
              <w:bottom w:val="single" w:color="auto" w:sz="4" w:space="0"/>
              <w:right w:val="single" w:color="auto" w:sz="4" w:space="0"/>
            </w:tcBorders>
            <w:shd w:val="clear" w:color="auto" w:fill="auto"/>
            <w:noWrap/>
            <w:vAlign w:val="center"/>
          </w:tcPr>
          <w:p w14:paraId="7A541B6B">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07ACE45E">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tcPr>
          <w:p w14:paraId="0EC18D71">
            <w:pPr>
              <w:rPr>
                <w:rFonts w:hint="eastAsia"/>
              </w:rPr>
            </w:pPr>
            <w:r>
              <w:rPr>
                <w:rFonts w:hint="eastAsia"/>
              </w:rPr>
              <w:t>医技楼7楼</w:t>
            </w:r>
          </w:p>
        </w:tc>
      </w:tr>
      <w:tr w14:paraId="0D98D5A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C2F171E">
            <w:pPr>
              <w:rPr>
                <w:rFonts w:hint="eastAsia"/>
              </w:rPr>
            </w:pPr>
            <w:r>
              <w:rPr>
                <w:rFonts w:hint="eastAsia"/>
              </w:rPr>
              <w:t>24</w:t>
            </w:r>
          </w:p>
        </w:tc>
        <w:tc>
          <w:tcPr>
            <w:tcW w:w="1418" w:type="dxa"/>
            <w:tcBorders>
              <w:top w:val="nil"/>
              <w:left w:val="nil"/>
              <w:bottom w:val="single" w:color="auto" w:sz="4" w:space="0"/>
              <w:right w:val="single" w:color="auto" w:sz="4" w:space="0"/>
            </w:tcBorders>
            <w:shd w:val="clear" w:color="auto" w:fill="auto"/>
            <w:vAlign w:val="center"/>
          </w:tcPr>
          <w:p w14:paraId="0596A3EE">
            <w:pPr>
              <w:rPr>
                <w:rFonts w:hint="eastAsia"/>
              </w:rPr>
            </w:pPr>
            <w:r>
              <w:rPr>
                <w:rFonts w:hint="eastAsia"/>
              </w:rPr>
              <w:t>生物安全柜</w:t>
            </w:r>
          </w:p>
        </w:tc>
        <w:tc>
          <w:tcPr>
            <w:tcW w:w="2515" w:type="dxa"/>
            <w:tcBorders>
              <w:top w:val="nil"/>
              <w:left w:val="nil"/>
              <w:bottom w:val="single" w:color="auto" w:sz="4" w:space="0"/>
              <w:right w:val="single" w:color="auto" w:sz="4" w:space="0"/>
            </w:tcBorders>
            <w:shd w:val="clear" w:color="auto" w:fill="auto"/>
            <w:noWrap/>
            <w:vAlign w:val="center"/>
          </w:tcPr>
          <w:p w14:paraId="7F1BA69E">
            <w:pPr>
              <w:rPr>
                <w:rFonts w:hint="eastAsia"/>
              </w:rPr>
            </w:pPr>
            <w:r>
              <w:rPr>
                <w:rFonts w:hint="eastAsia"/>
              </w:rPr>
              <w:t>1300</w:t>
            </w:r>
          </w:p>
        </w:tc>
        <w:tc>
          <w:tcPr>
            <w:tcW w:w="1324" w:type="dxa"/>
            <w:tcBorders>
              <w:top w:val="nil"/>
              <w:left w:val="nil"/>
              <w:bottom w:val="single" w:color="auto" w:sz="4" w:space="0"/>
              <w:right w:val="single" w:color="auto" w:sz="4" w:space="0"/>
            </w:tcBorders>
            <w:shd w:val="clear" w:color="auto" w:fill="auto"/>
            <w:noWrap/>
            <w:vAlign w:val="center"/>
          </w:tcPr>
          <w:p w14:paraId="62D3EE56">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776B4BA8">
            <w:pPr>
              <w:rPr>
                <w:rFonts w:hint="eastAsia"/>
              </w:rPr>
            </w:pPr>
            <w:r>
              <w:rPr>
                <w:rFonts w:hint="eastAsia"/>
              </w:rPr>
              <w:t>超大仪器</w:t>
            </w:r>
          </w:p>
        </w:tc>
        <w:tc>
          <w:tcPr>
            <w:tcW w:w="1984" w:type="dxa"/>
            <w:tcBorders>
              <w:top w:val="nil"/>
              <w:left w:val="nil"/>
              <w:bottom w:val="single" w:color="auto" w:sz="4" w:space="0"/>
              <w:right w:val="single" w:color="auto" w:sz="4" w:space="0"/>
            </w:tcBorders>
            <w:shd w:val="clear" w:color="auto" w:fill="auto"/>
            <w:noWrap/>
          </w:tcPr>
          <w:p w14:paraId="6A4253E1">
            <w:pPr>
              <w:rPr>
                <w:rFonts w:hint="eastAsia"/>
              </w:rPr>
            </w:pPr>
            <w:r>
              <w:rPr>
                <w:rFonts w:hint="eastAsia"/>
              </w:rPr>
              <w:t>医技楼7楼</w:t>
            </w:r>
          </w:p>
        </w:tc>
      </w:tr>
      <w:tr w14:paraId="7D47C87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B492542">
            <w:pPr>
              <w:rPr>
                <w:rFonts w:hint="eastAsia"/>
              </w:rPr>
            </w:pPr>
            <w:r>
              <w:rPr>
                <w:rFonts w:hint="eastAsia"/>
              </w:rPr>
              <w:t>25</w:t>
            </w:r>
          </w:p>
        </w:tc>
        <w:tc>
          <w:tcPr>
            <w:tcW w:w="1418" w:type="dxa"/>
            <w:tcBorders>
              <w:top w:val="nil"/>
              <w:left w:val="nil"/>
              <w:bottom w:val="single" w:color="auto" w:sz="4" w:space="0"/>
              <w:right w:val="single" w:color="auto" w:sz="4" w:space="0"/>
            </w:tcBorders>
            <w:shd w:val="clear" w:color="auto" w:fill="auto"/>
            <w:vAlign w:val="center"/>
          </w:tcPr>
          <w:p w14:paraId="00273AA9">
            <w:pPr>
              <w:rPr>
                <w:rFonts w:hint="eastAsia"/>
              </w:rPr>
            </w:pPr>
            <w:r>
              <w:rPr>
                <w:rFonts w:hint="eastAsia"/>
              </w:rPr>
              <w:t>冰箱</w:t>
            </w:r>
          </w:p>
        </w:tc>
        <w:tc>
          <w:tcPr>
            <w:tcW w:w="2515" w:type="dxa"/>
            <w:tcBorders>
              <w:top w:val="nil"/>
              <w:left w:val="nil"/>
              <w:bottom w:val="single" w:color="auto" w:sz="4" w:space="0"/>
              <w:right w:val="single" w:color="auto" w:sz="4" w:space="0"/>
            </w:tcBorders>
            <w:shd w:val="clear" w:color="auto" w:fill="auto"/>
            <w:noWrap/>
            <w:vAlign w:val="center"/>
          </w:tcPr>
          <w:p w14:paraId="7C020529">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748CF6B2">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5EE0FC2E">
            <w:pPr>
              <w:rPr>
                <w:rFonts w:hint="eastAsia"/>
              </w:rPr>
            </w:pPr>
            <w:r>
              <w:rPr>
                <w:rFonts w:hint="eastAsia"/>
              </w:rPr>
              <w:t>低温仪器</w:t>
            </w:r>
          </w:p>
        </w:tc>
        <w:tc>
          <w:tcPr>
            <w:tcW w:w="1984" w:type="dxa"/>
            <w:tcBorders>
              <w:top w:val="nil"/>
              <w:left w:val="nil"/>
              <w:bottom w:val="single" w:color="auto" w:sz="4" w:space="0"/>
              <w:right w:val="single" w:color="auto" w:sz="4" w:space="0"/>
            </w:tcBorders>
            <w:shd w:val="clear" w:color="auto" w:fill="auto"/>
            <w:noWrap/>
          </w:tcPr>
          <w:p w14:paraId="783751BD">
            <w:pPr>
              <w:rPr>
                <w:rFonts w:hint="eastAsia"/>
              </w:rPr>
            </w:pPr>
            <w:r>
              <w:rPr>
                <w:rFonts w:hint="eastAsia"/>
              </w:rPr>
              <w:t>医技楼7楼</w:t>
            </w:r>
          </w:p>
        </w:tc>
      </w:tr>
      <w:tr w14:paraId="0F228EE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5E2E43C">
            <w:pPr>
              <w:rPr>
                <w:rFonts w:hint="eastAsia"/>
              </w:rPr>
            </w:pPr>
            <w:r>
              <w:rPr>
                <w:rFonts w:hint="eastAsia"/>
              </w:rPr>
              <w:t>26</w:t>
            </w:r>
          </w:p>
        </w:tc>
        <w:tc>
          <w:tcPr>
            <w:tcW w:w="1418" w:type="dxa"/>
            <w:tcBorders>
              <w:top w:val="nil"/>
              <w:left w:val="nil"/>
              <w:bottom w:val="single" w:color="auto" w:sz="4" w:space="0"/>
              <w:right w:val="single" w:color="auto" w:sz="4" w:space="0"/>
            </w:tcBorders>
            <w:shd w:val="clear" w:color="auto" w:fill="auto"/>
            <w:vAlign w:val="center"/>
          </w:tcPr>
          <w:p w14:paraId="2C5AABA3">
            <w:pPr>
              <w:rPr>
                <w:rFonts w:hint="eastAsia"/>
              </w:rPr>
            </w:pPr>
            <w:r>
              <w:rPr>
                <w:rFonts w:hint="eastAsia"/>
              </w:rPr>
              <w:t>离心机</w:t>
            </w:r>
          </w:p>
        </w:tc>
        <w:tc>
          <w:tcPr>
            <w:tcW w:w="2515" w:type="dxa"/>
            <w:tcBorders>
              <w:top w:val="nil"/>
              <w:left w:val="nil"/>
              <w:bottom w:val="single" w:color="auto" w:sz="4" w:space="0"/>
              <w:right w:val="single" w:color="auto" w:sz="4" w:space="0"/>
            </w:tcBorders>
            <w:shd w:val="clear" w:color="auto" w:fill="auto"/>
            <w:noWrap/>
            <w:vAlign w:val="center"/>
          </w:tcPr>
          <w:p w14:paraId="2D775DE3">
            <w:pPr>
              <w:rPr>
                <w:rFonts w:hint="eastAsia"/>
              </w:rPr>
            </w:pPr>
            <w:r>
              <w:rPr>
                <w:rFonts w:hint="eastAsia"/>
              </w:rPr>
              <w:t>5810R</w:t>
            </w:r>
          </w:p>
        </w:tc>
        <w:tc>
          <w:tcPr>
            <w:tcW w:w="1324" w:type="dxa"/>
            <w:tcBorders>
              <w:top w:val="nil"/>
              <w:left w:val="nil"/>
              <w:bottom w:val="single" w:color="auto" w:sz="4" w:space="0"/>
              <w:right w:val="single" w:color="auto" w:sz="4" w:space="0"/>
            </w:tcBorders>
            <w:shd w:val="clear" w:color="auto" w:fill="auto"/>
            <w:noWrap/>
            <w:vAlign w:val="center"/>
          </w:tcPr>
          <w:p w14:paraId="5759A6DA">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2562EDC9">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tcPr>
          <w:p w14:paraId="5F4903C5">
            <w:pPr>
              <w:rPr>
                <w:rFonts w:hint="eastAsia"/>
              </w:rPr>
            </w:pPr>
            <w:r>
              <w:rPr>
                <w:rFonts w:hint="eastAsia"/>
              </w:rPr>
              <w:t>医技楼7楼</w:t>
            </w:r>
          </w:p>
        </w:tc>
      </w:tr>
      <w:tr w14:paraId="7753DDCA">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BD13B2A">
            <w:pPr>
              <w:rPr>
                <w:rFonts w:hint="eastAsia"/>
              </w:rPr>
            </w:pPr>
            <w:r>
              <w:rPr>
                <w:rFonts w:hint="eastAsia"/>
              </w:rPr>
              <w:t>27</w:t>
            </w:r>
          </w:p>
        </w:tc>
        <w:tc>
          <w:tcPr>
            <w:tcW w:w="1418" w:type="dxa"/>
            <w:tcBorders>
              <w:top w:val="nil"/>
              <w:left w:val="nil"/>
              <w:bottom w:val="single" w:color="auto" w:sz="4" w:space="0"/>
              <w:right w:val="single" w:color="auto" w:sz="4" w:space="0"/>
            </w:tcBorders>
            <w:shd w:val="clear" w:color="auto" w:fill="auto"/>
            <w:vAlign w:val="center"/>
          </w:tcPr>
          <w:p w14:paraId="64D78EC6">
            <w:pPr>
              <w:rPr>
                <w:rFonts w:hint="eastAsia"/>
              </w:rPr>
            </w:pPr>
            <w:r>
              <w:rPr>
                <w:rFonts w:hint="eastAsia"/>
              </w:rPr>
              <w:t>高效组织细胞样品处理仪</w:t>
            </w:r>
          </w:p>
        </w:tc>
        <w:tc>
          <w:tcPr>
            <w:tcW w:w="2515" w:type="dxa"/>
            <w:tcBorders>
              <w:top w:val="nil"/>
              <w:left w:val="nil"/>
              <w:bottom w:val="single" w:color="auto" w:sz="4" w:space="0"/>
              <w:right w:val="single" w:color="auto" w:sz="4" w:space="0"/>
            </w:tcBorders>
            <w:shd w:val="clear" w:color="auto" w:fill="auto"/>
            <w:noWrap/>
            <w:vAlign w:val="center"/>
          </w:tcPr>
          <w:p w14:paraId="3C8D3DF0">
            <w:pPr>
              <w:rPr>
                <w:rFonts w:hint="eastAsia"/>
              </w:rPr>
            </w:pPr>
            <w:r>
              <w:rPr>
                <w:rFonts w:hint="eastAsia"/>
              </w:rPr>
              <w:t>DS1000</w:t>
            </w:r>
          </w:p>
        </w:tc>
        <w:tc>
          <w:tcPr>
            <w:tcW w:w="1324" w:type="dxa"/>
            <w:tcBorders>
              <w:top w:val="nil"/>
              <w:left w:val="nil"/>
              <w:bottom w:val="single" w:color="auto" w:sz="4" w:space="0"/>
              <w:right w:val="single" w:color="auto" w:sz="4" w:space="0"/>
            </w:tcBorders>
            <w:shd w:val="clear" w:color="auto" w:fill="auto"/>
            <w:noWrap/>
            <w:vAlign w:val="center"/>
          </w:tcPr>
          <w:p w14:paraId="118DEB45">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0C8769B2">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tcPr>
          <w:p w14:paraId="41EE8AE9">
            <w:pPr>
              <w:rPr>
                <w:rFonts w:hint="eastAsia"/>
              </w:rPr>
            </w:pPr>
            <w:r>
              <w:rPr>
                <w:rFonts w:hint="eastAsia"/>
              </w:rPr>
              <w:t>医技楼7楼</w:t>
            </w:r>
          </w:p>
        </w:tc>
      </w:tr>
      <w:tr w14:paraId="315C508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77083B8">
            <w:pPr>
              <w:rPr>
                <w:rFonts w:hint="eastAsia"/>
              </w:rPr>
            </w:pPr>
            <w:r>
              <w:rPr>
                <w:rFonts w:hint="eastAsia"/>
              </w:rPr>
              <w:t>28</w:t>
            </w:r>
          </w:p>
        </w:tc>
        <w:tc>
          <w:tcPr>
            <w:tcW w:w="1418" w:type="dxa"/>
            <w:tcBorders>
              <w:top w:val="nil"/>
              <w:left w:val="nil"/>
              <w:bottom w:val="single" w:color="auto" w:sz="4" w:space="0"/>
              <w:right w:val="single" w:color="auto" w:sz="4" w:space="0"/>
            </w:tcBorders>
            <w:shd w:val="clear" w:color="auto" w:fill="auto"/>
            <w:vAlign w:val="center"/>
          </w:tcPr>
          <w:p w14:paraId="627A1510">
            <w:pPr>
              <w:rPr>
                <w:rFonts w:hint="eastAsia"/>
              </w:rPr>
            </w:pPr>
            <w:r>
              <w:rPr>
                <w:rFonts w:hint="eastAsia"/>
              </w:rPr>
              <w:t>PCR仪</w:t>
            </w:r>
          </w:p>
        </w:tc>
        <w:tc>
          <w:tcPr>
            <w:tcW w:w="2515" w:type="dxa"/>
            <w:tcBorders>
              <w:top w:val="nil"/>
              <w:left w:val="nil"/>
              <w:bottom w:val="single" w:color="auto" w:sz="4" w:space="0"/>
              <w:right w:val="single" w:color="auto" w:sz="4" w:space="0"/>
            </w:tcBorders>
            <w:shd w:val="clear" w:color="auto" w:fill="auto"/>
            <w:noWrap/>
            <w:vAlign w:val="center"/>
          </w:tcPr>
          <w:p w14:paraId="0087043F">
            <w:pPr>
              <w:rPr>
                <w:rFonts w:hint="eastAsia"/>
              </w:rPr>
            </w:pPr>
            <w:r>
              <w:rPr>
                <w:rFonts w:hint="eastAsia"/>
              </w:rPr>
              <w:t>T100</w:t>
            </w:r>
          </w:p>
        </w:tc>
        <w:tc>
          <w:tcPr>
            <w:tcW w:w="1324" w:type="dxa"/>
            <w:tcBorders>
              <w:top w:val="nil"/>
              <w:left w:val="nil"/>
              <w:bottom w:val="single" w:color="auto" w:sz="4" w:space="0"/>
              <w:right w:val="single" w:color="auto" w:sz="4" w:space="0"/>
            </w:tcBorders>
            <w:shd w:val="clear" w:color="auto" w:fill="auto"/>
            <w:noWrap/>
            <w:vAlign w:val="center"/>
          </w:tcPr>
          <w:p w14:paraId="56BA9AE9">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4FD5B50F">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tcPr>
          <w:p w14:paraId="548FF2A4">
            <w:pPr>
              <w:rPr>
                <w:rFonts w:hint="eastAsia"/>
              </w:rPr>
            </w:pPr>
            <w:r>
              <w:rPr>
                <w:rFonts w:hint="eastAsia"/>
              </w:rPr>
              <w:t>医技楼7楼</w:t>
            </w:r>
          </w:p>
        </w:tc>
      </w:tr>
      <w:tr w14:paraId="445B395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D8A0171">
            <w:pPr>
              <w:rPr>
                <w:rFonts w:hint="eastAsia"/>
              </w:rPr>
            </w:pPr>
            <w:r>
              <w:rPr>
                <w:rFonts w:hint="eastAsia"/>
              </w:rPr>
              <w:t>29</w:t>
            </w:r>
          </w:p>
        </w:tc>
        <w:tc>
          <w:tcPr>
            <w:tcW w:w="1418" w:type="dxa"/>
            <w:tcBorders>
              <w:top w:val="nil"/>
              <w:left w:val="nil"/>
              <w:bottom w:val="single" w:color="auto" w:sz="4" w:space="0"/>
              <w:right w:val="single" w:color="auto" w:sz="4" w:space="0"/>
            </w:tcBorders>
            <w:shd w:val="clear" w:color="auto" w:fill="auto"/>
            <w:vAlign w:val="center"/>
          </w:tcPr>
          <w:p w14:paraId="726620F1">
            <w:pPr>
              <w:rPr>
                <w:rFonts w:hint="eastAsia"/>
              </w:rPr>
            </w:pPr>
            <w:r>
              <w:rPr>
                <w:rFonts w:hint="eastAsia"/>
              </w:rPr>
              <w:t>混匀仪</w:t>
            </w:r>
          </w:p>
        </w:tc>
        <w:tc>
          <w:tcPr>
            <w:tcW w:w="2515" w:type="dxa"/>
            <w:tcBorders>
              <w:top w:val="nil"/>
              <w:left w:val="nil"/>
              <w:bottom w:val="single" w:color="auto" w:sz="4" w:space="0"/>
              <w:right w:val="single" w:color="auto" w:sz="4" w:space="0"/>
            </w:tcBorders>
            <w:shd w:val="clear" w:color="auto" w:fill="auto"/>
            <w:noWrap/>
            <w:vAlign w:val="center"/>
          </w:tcPr>
          <w:p w14:paraId="530AB609">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5CF6541B">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71056BAB">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tcPr>
          <w:p w14:paraId="7800737B">
            <w:pPr>
              <w:rPr>
                <w:rFonts w:hint="eastAsia"/>
              </w:rPr>
            </w:pPr>
            <w:r>
              <w:rPr>
                <w:rFonts w:hint="eastAsia"/>
              </w:rPr>
              <w:t>医技楼7楼</w:t>
            </w:r>
          </w:p>
        </w:tc>
      </w:tr>
      <w:tr w14:paraId="62E4F10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AB35142">
            <w:pPr>
              <w:rPr>
                <w:rFonts w:hint="eastAsia"/>
              </w:rPr>
            </w:pPr>
            <w:r>
              <w:rPr>
                <w:rFonts w:hint="eastAsia"/>
              </w:rPr>
              <w:t>30</w:t>
            </w:r>
          </w:p>
        </w:tc>
        <w:tc>
          <w:tcPr>
            <w:tcW w:w="1418" w:type="dxa"/>
            <w:tcBorders>
              <w:top w:val="nil"/>
              <w:left w:val="nil"/>
              <w:bottom w:val="single" w:color="auto" w:sz="4" w:space="0"/>
              <w:right w:val="single" w:color="auto" w:sz="4" w:space="0"/>
            </w:tcBorders>
            <w:shd w:val="clear" w:color="auto" w:fill="auto"/>
            <w:vAlign w:val="center"/>
          </w:tcPr>
          <w:p w14:paraId="4C4159F2">
            <w:pPr>
              <w:rPr>
                <w:rFonts w:hint="eastAsia"/>
              </w:rPr>
            </w:pPr>
            <w:r>
              <w:rPr>
                <w:rFonts w:hint="eastAsia"/>
              </w:rPr>
              <w:t>基因数据分析一体机</w:t>
            </w:r>
          </w:p>
        </w:tc>
        <w:tc>
          <w:tcPr>
            <w:tcW w:w="2515" w:type="dxa"/>
            <w:tcBorders>
              <w:top w:val="nil"/>
              <w:left w:val="nil"/>
              <w:bottom w:val="single" w:color="auto" w:sz="4" w:space="0"/>
              <w:right w:val="single" w:color="auto" w:sz="4" w:space="0"/>
            </w:tcBorders>
            <w:shd w:val="clear" w:color="auto" w:fill="auto"/>
            <w:noWrap/>
            <w:vAlign w:val="center"/>
          </w:tcPr>
          <w:p w14:paraId="02247441">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4B8CA533">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6DAA6939">
            <w:pPr>
              <w:rPr>
                <w:rFonts w:hint="eastAsia"/>
              </w:rPr>
            </w:pPr>
            <w:r>
              <w:rPr>
                <w:rFonts w:hint="eastAsia"/>
              </w:rPr>
              <w:t>精密仪器</w:t>
            </w:r>
          </w:p>
        </w:tc>
        <w:tc>
          <w:tcPr>
            <w:tcW w:w="1984" w:type="dxa"/>
            <w:tcBorders>
              <w:top w:val="nil"/>
              <w:left w:val="nil"/>
              <w:bottom w:val="single" w:color="auto" w:sz="4" w:space="0"/>
              <w:right w:val="single" w:color="auto" w:sz="4" w:space="0"/>
            </w:tcBorders>
            <w:shd w:val="clear" w:color="auto" w:fill="auto"/>
            <w:noWrap/>
          </w:tcPr>
          <w:p w14:paraId="3D939C6E">
            <w:pPr>
              <w:rPr>
                <w:rFonts w:hint="eastAsia"/>
              </w:rPr>
            </w:pPr>
            <w:r>
              <w:rPr>
                <w:rFonts w:hint="eastAsia"/>
              </w:rPr>
              <w:t>医技楼7楼</w:t>
            </w:r>
          </w:p>
        </w:tc>
      </w:tr>
      <w:tr w14:paraId="3010477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3FF041E">
            <w:pPr>
              <w:rPr>
                <w:rFonts w:hint="eastAsia"/>
              </w:rPr>
            </w:pPr>
            <w:r>
              <w:rPr>
                <w:rFonts w:hint="eastAsia"/>
              </w:rPr>
              <w:t>31</w:t>
            </w:r>
          </w:p>
        </w:tc>
        <w:tc>
          <w:tcPr>
            <w:tcW w:w="1418" w:type="dxa"/>
            <w:tcBorders>
              <w:top w:val="nil"/>
              <w:left w:val="nil"/>
              <w:bottom w:val="single" w:color="auto" w:sz="4" w:space="0"/>
              <w:right w:val="single" w:color="auto" w:sz="4" w:space="0"/>
            </w:tcBorders>
            <w:shd w:val="clear" w:color="auto" w:fill="auto"/>
            <w:vAlign w:val="center"/>
          </w:tcPr>
          <w:p w14:paraId="694DA852">
            <w:pPr>
              <w:rPr>
                <w:rFonts w:hint="eastAsia"/>
              </w:rPr>
            </w:pPr>
            <w:r>
              <w:rPr>
                <w:rFonts w:hint="eastAsia"/>
              </w:rPr>
              <w:t>基因测序仪</w:t>
            </w:r>
          </w:p>
        </w:tc>
        <w:tc>
          <w:tcPr>
            <w:tcW w:w="2515" w:type="dxa"/>
            <w:tcBorders>
              <w:top w:val="nil"/>
              <w:left w:val="nil"/>
              <w:bottom w:val="single" w:color="auto" w:sz="4" w:space="0"/>
              <w:right w:val="single" w:color="auto" w:sz="4" w:space="0"/>
            </w:tcBorders>
            <w:shd w:val="clear" w:color="auto" w:fill="auto"/>
            <w:noWrap/>
            <w:vAlign w:val="center"/>
          </w:tcPr>
          <w:p w14:paraId="633F3F2F">
            <w:pPr>
              <w:rPr>
                <w:rFonts w:hint="eastAsia"/>
              </w:rPr>
            </w:pPr>
            <w:r>
              <w:rPr>
                <w:rFonts w:hint="eastAsia"/>
              </w:rPr>
              <w:t>MGISEQ-200</w:t>
            </w:r>
          </w:p>
        </w:tc>
        <w:tc>
          <w:tcPr>
            <w:tcW w:w="1324" w:type="dxa"/>
            <w:tcBorders>
              <w:top w:val="nil"/>
              <w:left w:val="nil"/>
              <w:bottom w:val="single" w:color="auto" w:sz="4" w:space="0"/>
              <w:right w:val="single" w:color="auto" w:sz="4" w:space="0"/>
            </w:tcBorders>
            <w:shd w:val="clear" w:color="auto" w:fill="auto"/>
            <w:noWrap/>
            <w:vAlign w:val="center"/>
          </w:tcPr>
          <w:p w14:paraId="0C67CF69">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058CA0C0">
            <w:pPr>
              <w:rPr>
                <w:rFonts w:hint="eastAsia"/>
              </w:rPr>
            </w:pPr>
            <w:r>
              <w:rPr>
                <w:rFonts w:hint="eastAsia"/>
              </w:rPr>
              <w:t>精密仪器</w:t>
            </w:r>
          </w:p>
        </w:tc>
        <w:tc>
          <w:tcPr>
            <w:tcW w:w="1984" w:type="dxa"/>
            <w:tcBorders>
              <w:top w:val="nil"/>
              <w:left w:val="nil"/>
              <w:bottom w:val="single" w:color="auto" w:sz="4" w:space="0"/>
              <w:right w:val="single" w:color="auto" w:sz="4" w:space="0"/>
            </w:tcBorders>
            <w:shd w:val="clear" w:color="auto" w:fill="auto"/>
            <w:noWrap/>
          </w:tcPr>
          <w:p w14:paraId="7EFFA2AA">
            <w:pPr>
              <w:rPr>
                <w:rFonts w:hint="eastAsia"/>
              </w:rPr>
            </w:pPr>
            <w:r>
              <w:rPr>
                <w:rFonts w:hint="eastAsia"/>
              </w:rPr>
              <w:t>医技楼7楼</w:t>
            </w:r>
          </w:p>
        </w:tc>
      </w:tr>
      <w:tr w14:paraId="4C37DB2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B91CBA2">
            <w:pPr>
              <w:rPr>
                <w:rFonts w:hint="eastAsia"/>
              </w:rPr>
            </w:pPr>
            <w:r>
              <w:rPr>
                <w:rFonts w:hint="eastAsia"/>
              </w:rPr>
              <w:t>32</w:t>
            </w:r>
          </w:p>
        </w:tc>
        <w:tc>
          <w:tcPr>
            <w:tcW w:w="1418" w:type="dxa"/>
            <w:tcBorders>
              <w:top w:val="nil"/>
              <w:left w:val="nil"/>
              <w:bottom w:val="single" w:color="auto" w:sz="4" w:space="0"/>
              <w:right w:val="single" w:color="auto" w:sz="4" w:space="0"/>
            </w:tcBorders>
            <w:shd w:val="clear" w:color="auto" w:fill="auto"/>
            <w:vAlign w:val="center"/>
          </w:tcPr>
          <w:p w14:paraId="233E0349">
            <w:pPr>
              <w:rPr>
                <w:rFonts w:hint="eastAsia"/>
              </w:rPr>
            </w:pPr>
            <w:r>
              <w:rPr>
                <w:rFonts w:hint="eastAsia"/>
              </w:rPr>
              <w:t>冰箱</w:t>
            </w:r>
          </w:p>
        </w:tc>
        <w:tc>
          <w:tcPr>
            <w:tcW w:w="2515" w:type="dxa"/>
            <w:tcBorders>
              <w:top w:val="nil"/>
              <w:left w:val="nil"/>
              <w:bottom w:val="single" w:color="auto" w:sz="4" w:space="0"/>
              <w:right w:val="single" w:color="auto" w:sz="4" w:space="0"/>
            </w:tcBorders>
            <w:shd w:val="clear" w:color="auto" w:fill="auto"/>
            <w:noWrap/>
            <w:vAlign w:val="center"/>
          </w:tcPr>
          <w:p w14:paraId="1D10BDB2">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264A15A8">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032D8628">
            <w:pPr>
              <w:rPr>
                <w:rFonts w:hint="eastAsia"/>
              </w:rPr>
            </w:pPr>
            <w:r>
              <w:rPr>
                <w:rFonts w:hint="eastAsia"/>
              </w:rPr>
              <w:t>低温仪器</w:t>
            </w:r>
          </w:p>
        </w:tc>
        <w:tc>
          <w:tcPr>
            <w:tcW w:w="1984" w:type="dxa"/>
            <w:tcBorders>
              <w:top w:val="nil"/>
              <w:left w:val="nil"/>
              <w:bottom w:val="single" w:color="auto" w:sz="4" w:space="0"/>
              <w:right w:val="single" w:color="auto" w:sz="4" w:space="0"/>
            </w:tcBorders>
            <w:shd w:val="clear" w:color="auto" w:fill="auto"/>
            <w:noWrap/>
          </w:tcPr>
          <w:p w14:paraId="048061E2">
            <w:pPr>
              <w:rPr>
                <w:rFonts w:hint="eastAsia"/>
              </w:rPr>
            </w:pPr>
            <w:r>
              <w:rPr>
                <w:rFonts w:hint="eastAsia"/>
              </w:rPr>
              <w:t>医技楼7楼</w:t>
            </w:r>
          </w:p>
        </w:tc>
      </w:tr>
      <w:tr w14:paraId="3F7398B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5DFD6B5">
            <w:pPr>
              <w:rPr>
                <w:rFonts w:hint="eastAsia"/>
              </w:rPr>
            </w:pPr>
            <w:r>
              <w:rPr>
                <w:rFonts w:hint="eastAsia"/>
              </w:rPr>
              <w:t>33</w:t>
            </w:r>
          </w:p>
        </w:tc>
        <w:tc>
          <w:tcPr>
            <w:tcW w:w="1418" w:type="dxa"/>
            <w:tcBorders>
              <w:top w:val="nil"/>
              <w:left w:val="nil"/>
              <w:bottom w:val="single" w:color="auto" w:sz="4" w:space="0"/>
              <w:right w:val="single" w:color="auto" w:sz="4" w:space="0"/>
            </w:tcBorders>
            <w:shd w:val="clear" w:color="auto" w:fill="auto"/>
            <w:vAlign w:val="center"/>
          </w:tcPr>
          <w:p w14:paraId="473C9CFE">
            <w:pPr>
              <w:rPr>
                <w:rFonts w:hint="eastAsia"/>
              </w:rPr>
            </w:pPr>
            <w:r>
              <w:rPr>
                <w:rFonts w:hint="eastAsia"/>
              </w:rPr>
              <w:t>UPS</w:t>
            </w:r>
          </w:p>
        </w:tc>
        <w:tc>
          <w:tcPr>
            <w:tcW w:w="2515" w:type="dxa"/>
            <w:tcBorders>
              <w:top w:val="nil"/>
              <w:left w:val="nil"/>
              <w:bottom w:val="single" w:color="auto" w:sz="4" w:space="0"/>
              <w:right w:val="single" w:color="auto" w:sz="4" w:space="0"/>
            </w:tcBorders>
            <w:shd w:val="clear" w:color="auto" w:fill="auto"/>
            <w:noWrap/>
            <w:vAlign w:val="center"/>
          </w:tcPr>
          <w:p w14:paraId="7B5FA1CC">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1ECF1409">
            <w:pPr>
              <w:rPr>
                <w:rFonts w:hint="eastAsia"/>
              </w:rPr>
            </w:pPr>
            <w:r>
              <w:rPr>
                <w:rFonts w:hint="eastAsia"/>
              </w:rPr>
              <w:t>2</w:t>
            </w:r>
          </w:p>
        </w:tc>
        <w:tc>
          <w:tcPr>
            <w:tcW w:w="1843" w:type="dxa"/>
            <w:tcBorders>
              <w:top w:val="nil"/>
              <w:left w:val="nil"/>
              <w:bottom w:val="single" w:color="auto" w:sz="4" w:space="0"/>
              <w:right w:val="single" w:color="auto" w:sz="4" w:space="0"/>
            </w:tcBorders>
            <w:shd w:val="clear" w:color="auto" w:fill="auto"/>
            <w:noWrap/>
            <w:vAlign w:val="center"/>
          </w:tcPr>
          <w:p w14:paraId="094059BE">
            <w:pPr>
              <w:rPr>
                <w:rFonts w:hint="eastAsia"/>
              </w:rPr>
            </w:pPr>
            <w:r>
              <w:rPr>
                <w:rFonts w:hint="eastAsia"/>
              </w:rPr>
              <w:t>通用仪器</w:t>
            </w:r>
          </w:p>
        </w:tc>
        <w:tc>
          <w:tcPr>
            <w:tcW w:w="1984" w:type="dxa"/>
            <w:tcBorders>
              <w:top w:val="nil"/>
              <w:left w:val="nil"/>
              <w:bottom w:val="single" w:color="auto" w:sz="4" w:space="0"/>
              <w:right w:val="single" w:color="auto" w:sz="4" w:space="0"/>
            </w:tcBorders>
            <w:shd w:val="clear" w:color="auto" w:fill="auto"/>
            <w:noWrap/>
          </w:tcPr>
          <w:p w14:paraId="04BF718B">
            <w:pPr>
              <w:rPr>
                <w:rFonts w:hint="eastAsia"/>
              </w:rPr>
            </w:pPr>
            <w:r>
              <w:rPr>
                <w:rFonts w:hint="eastAsia"/>
              </w:rPr>
              <w:t>医技楼7楼</w:t>
            </w:r>
          </w:p>
        </w:tc>
      </w:tr>
      <w:tr w14:paraId="79F45699">
        <w:tblPrEx>
          <w:tblCellMar>
            <w:top w:w="0" w:type="dxa"/>
            <w:left w:w="108" w:type="dxa"/>
            <w:bottom w:w="0" w:type="dxa"/>
            <w:right w:w="108" w:type="dxa"/>
          </w:tblCellMar>
        </w:tblPrEx>
        <w:trPr>
          <w:trHeight w:val="285" w:hRule="atLeast"/>
          <w:jc w:val="center"/>
        </w:trPr>
        <w:tc>
          <w:tcPr>
            <w:tcW w:w="78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0B69FA9">
            <w:pPr>
              <w:jc w:val="center"/>
              <w:rPr>
                <w:rFonts w:hint="eastAsia"/>
              </w:rPr>
            </w:pPr>
            <w:r>
              <w:rPr>
                <w:rFonts w:hint="eastAsia"/>
                <w:b/>
                <w:bCs/>
                <w:sz w:val="32"/>
                <w:szCs w:val="32"/>
                <w:lang w:val="en-US" w:eastAsia="zh-CN"/>
              </w:rPr>
              <w:t xml:space="preserve">                     </w:t>
            </w:r>
            <w:r>
              <w:rPr>
                <w:rFonts w:hint="eastAsia"/>
                <w:b/>
                <w:bCs/>
                <w:sz w:val="32"/>
                <w:szCs w:val="32"/>
              </w:rPr>
              <w:t>体检中心</w:t>
            </w:r>
          </w:p>
        </w:tc>
        <w:tc>
          <w:tcPr>
            <w:tcW w:w="1984" w:type="dxa"/>
            <w:tcBorders>
              <w:top w:val="nil"/>
              <w:left w:val="single" w:color="auto" w:sz="4" w:space="0"/>
              <w:bottom w:val="single" w:color="auto" w:sz="4" w:space="0"/>
              <w:right w:val="nil"/>
            </w:tcBorders>
            <w:shd w:val="clear" w:color="auto" w:fill="auto"/>
            <w:noWrap/>
            <w:vAlign w:val="center"/>
          </w:tcPr>
          <w:p w14:paraId="091807EA">
            <w:pPr>
              <w:rPr>
                <w:rFonts w:hint="eastAsia"/>
              </w:rPr>
            </w:pPr>
          </w:p>
        </w:tc>
      </w:tr>
      <w:tr w14:paraId="6403B16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DAB2D6F">
            <w:pPr>
              <w:rPr>
                <w:rFonts w:hint="eastAsia"/>
              </w:rPr>
            </w:pPr>
            <w:r>
              <w:rPr>
                <w:rFonts w:hint="eastAsia"/>
              </w:rPr>
              <w:t>序号</w:t>
            </w:r>
          </w:p>
        </w:tc>
        <w:tc>
          <w:tcPr>
            <w:tcW w:w="1418" w:type="dxa"/>
            <w:tcBorders>
              <w:top w:val="nil"/>
              <w:left w:val="nil"/>
              <w:bottom w:val="single" w:color="auto" w:sz="4" w:space="0"/>
              <w:right w:val="single" w:color="auto" w:sz="4" w:space="0"/>
            </w:tcBorders>
            <w:shd w:val="clear" w:color="auto" w:fill="auto"/>
            <w:vAlign w:val="center"/>
          </w:tcPr>
          <w:p w14:paraId="1AFACCEC">
            <w:pPr>
              <w:rPr>
                <w:rFonts w:hint="eastAsia"/>
              </w:rPr>
            </w:pPr>
            <w:r>
              <w:rPr>
                <w:rFonts w:hint="eastAsia"/>
              </w:rPr>
              <w:t>设备名称</w:t>
            </w:r>
          </w:p>
        </w:tc>
        <w:tc>
          <w:tcPr>
            <w:tcW w:w="2515" w:type="dxa"/>
            <w:tcBorders>
              <w:top w:val="nil"/>
              <w:left w:val="nil"/>
              <w:bottom w:val="single" w:color="auto" w:sz="4" w:space="0"/>
              <w:right w:val="single" w:color="auto" w:sz="4" w:space="0"/>
            </w:tcBorders>
            <w:shd w:val="clear" w:color="auto" w:fill="auto"/>
            <w:noWrap/>
            <w:vAlign w:val="center"/>
          </w:tcPr>
          <w:p w14:paraId="22944C28">
            <w:pPr>
              <w:rPr>
                <w:rFonts w:hint="eastAsia"/>
              </w:rPr>
            </w:pPr>
            <w:r>
              <w:rPr>
                <w:rFonts w:hint="eastAsia"/>
              </w:rPr>
              <w:t>数量</w:t>
            </w:r>
          </w:p>
        </w:tc>
        <w:tc>
          <w:tcPr>
            <w:tcW w:w="3167" w:type="dxa"/>
            <w:gridSpan w:val="2"/>
            <w:tcBorders>
              <w:top w:val="single" w:color="auto" w:sz="4" w:space="0"/>
              <w:left w:val="nil"/>
              <w:bottom w:val="single" w:color="auto" w:sz="4" w:space="0"/>
              <w:right w:val="single" w:color="auto" w:sz="4" w:space="0"/>
            </w:tcBorders>
            <w:shd w:val="clear" w:color="auto" w:fill="auto"/>
            <w:noWrap/>
            <w:vAlign w:val="center"/>
          </w:tcPr>
          <w:p w14:paraId="2E3A6CE1">
            <w:pPr>
              <w:rPr>
                <w:rFonts w:hint="eastAsia"/>
              </w:rPr>
            </w:pPr>
            <w:r>
              <w:rPr>
                <w:rFonts w:hint="eastAsia"/>
              </w:rPr>
              <w:t>存放地点</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FBF1F">
            <w:pPr>
              <w:rPr>
                <w:rFonts w:hint="eastAsia"/>
              </w:rPr>
            </w:pPr>
            <w:r>
              <w:rPr>
                <w:rFonts w:hint="eastAsia"/>
              </w:rPr>
              <w:t>备注</w:t>
            </w:r>
          </w:p>
        </w:tc>
      </w:tr>
      <w:tr w14:paraId="364E127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CB9652D">
            <w:pPr>
              <w:rPr>
                <w:rFonts w:hint="eastAsia"/>
              </w:rPr>
            </w:pPr>
            <w:r>
              <w:rPr>
                <w:rFonts w:hint="eastAsia"/>
              </w:rPr>
              <w:t>1</w:t>
            </w:r>
          </w:p>
        </w:tc>
        <w:tc>
          <w:tcPr>
            <w:tcW w:w="1418" w:type="dxa"/>
            <w:tcBorders>
              <w:top w:val="nil"/>
              <w:left w:val="nil"/>
              <w:bottom w:val="single" w:color="auto" w:sz="4" w:space="0"/>
              <w:right w:val="single" w:color="auto" w:sz="4" w:space="0"/>
            </w:tcBorders>
            <w:shd w:val="clear" w:color="auto" w:fill="auto"/>
            <w:vAlign w:val="center"/>
          </w:tcPr>
          <w:p w14:paraId="6F6B685B">
            <w:pPr>
              <w:rPr>
                <w:rFonts w:hint="eastAsia"/>
              </w:rPr>
            </w:pPr>
            <w:r>
              <w:rPr>
                <w:rFonts w:hint="eastAsia"/>
              </w:rPr>
              <w:t>验光机</w:t>
            </w:r>
          </w:p>
        </w:tc>
        <w:tc>
          <w:tcPr>
            <w:tcW w:w="2515" w:type="dxa"/>
            <w:tcBorders>
              <w:top w:val="nil"/>
              <w:left w:val="nil"/>
              <w:bottom w:val="single" w:color="auto" w:sz="4" w:space="0"/>
              <w:right w:val="single" w:color="auto" w:sz="4" w:space="0"/>
            </w:tcBorders>
            <w:shd w:val="clear" w:color="auto" w:fill="auto"/>
            <w:noWrap/>
            <w:vAlign w:val="center"/>
          </w:tcPr>
          <w:p w14:paraId="068F5263">
            <w:pPr>
              <w:rPr>
                <w:rFonts w:hint="eastAsia"/>
              </w:rPr>
            </w:pPr>
            <w:r>
              <w:rPr>
                <w:rFonts w:hint="eastAsia"/>
              </w:rPr>
              <w:t>2</w:t>
            </w:r>
          </w:p>
        </w:tc>
        <w:tc>
          <w:tcPr>
            <w:tcW w:w="3167" w:type="dxa"/>
            <w:gridSpan w:val="2"/>
            <w:vMerge w:val="restart"/>
            <w:tcBorders>
              <w:top w:val="single" w:color="auto" w:sz="4" w:space="0"/>
              <w:left w:val="nil"/>
              <w:right w:val="single" w:color="auto" w:sz="4" w:space="0"/>
            </w:tcBorders>
            <w:shd w:val="clear" w:color="auto" w:fill="auto"/>
            <w:noWrap/>
            <w:vAlign w:val="center"/>
          </w:tcPr>
          <w:p w14:paraId="43586606">
            <w:pPr>
              <w:rPr>
                <w:rFonts w:hint="eastAsia"/>
              </w:rPr>
            </w:pPr>
            <w:r>
              <w:rPr>
                <w:rFonts w:hint="eastAsia"/>
              </w:rPr>
              <w:t>医技楼12、13、14楼</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EC7A7">
            <w:pPr>
              <w:rPr>
                <w:rFonts w:hint="eastAsia"/>
              </w:rPr>
            </w:pPr>
            <w:r>
              <w:rPr>
                <w:rFonts w:hint="eastAsia"/>
              </w:rPr>
              <w:t>要求专业工程师，保证光路不受损</w:t>
            </w:r>
          </w:p>
        </w:tc>
      </w:tr>
      <w:tr w14:paraId="1D92848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C27D717">
            <w:pPr>
              <w:rPr>
                <w:rFonts w:hint="eastAsia"/>
              </w:rPr>
            </w:pPr>
            <w:r>
              <w:rPr>
                <w:rFonts w:hint="eastAsia"/>
              </w:rPr>
              <w:t>2</w:t>
            </w:r>
          </w:p>
        </w:tc>
        <w:tc>
          <w:tcPr>
            <w:tcW w:w="1418" w:type="dxa"/>
            <w:tcBorders>
              <w:top w:val="nil"/>
              <w:left w:val="nil"/>
              <w:bottom w:val="single" w:color="auto" w:sz="4" w:space="0"/>
              <w:right w:val="single" w:color="auto" w:sz="4" w:space="0"/>
            </w:tcBorders>
            <w:shd w:val="clear" w:color="auto" w:fill="auto"/>
            <w:vAlign w:val="center"/>
          </w:tcPr>
          <w:p w14:paraId="4F738876">
            <w:pPr>
              <w:rPr>
                <w:rFonts w:hint="eastAsia"/>
              </w:rPr>
            </w:pPr>
            <w:r>
              <w:rPr>
                <w:rFonts w:hint="eastAsia"/>
              </w:rPr>
              <w:t>检查镜</w:t>
            </w:r>
          </w:p>
        </w:tc>
        <w:tc>
          <w:tcPr>
            <w:tcW w:w="2515" w:type="dxa"/>
            <w:tcBorders>
              <w:top w:val="nil"/>
              <w:left w:val="nil"/>
              <w:bottom w:val="single" w:color="auto" w:sz="4" w:space="0"/>
              <w:right w:val="single" w:color="auto" w:sz="4" w:space="0"/>
            </w:tcBorders>
            <w:shd w:val="clear" w:color="auto" w:fill="auto"/>
            <w:noWrap/>
            <w:vAlign w:val="center"/>
          </w:tcPr>
          <w:p w14:paraId="1E47017E">
            <w:pPr>
              <w:rPr>
                <w:rFonts w:hint="eastAsia"/>
              </w:rPr>
            </w:pPr>
            <w:r>
              <w:rPr>
                <w:rFonts w:hint="eastAsia"/>
              </w:rPr>
              <w:t>2</w:t>
            </w:r>
          </w:p>
        </w:tc>
        <w:tc>
          <w:tcPr>
            <w:tcW w:w="3167" w:type="dxa"/>
            <w:gridSpan w:val="2"/>
            <w:vMerge w:val="continue"/>
            <w:tcBorders>
              <w:left w:val="nil"/>
              <w:right w:val="single" w:color="auto" w:sz="4" w:space="0"/>
            </w:tcBorders>
            <w:shd w:val="clear" w:color="auto" w:fill="auto"/>
            <w:noWrap/>
            <w:vAlign w:val="center"/>
          </w:tcPr>
          <w:p w14:paraId="25110475">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4D380">
            <w:pPr>
              <w:rPr>
                <w:rFonts w:hint="eastAsia"/>
              </w:rPr>
            </w:pPr>
            <w:r>
              <w:rPr>
                <w:rFonts w:hint="eastAsia"/>
              </w:rPr>
              <w:t>要求专业工程师，保证光路不受损</w:t>
            </w:r>
          </w:p>
        </w:tc>
      </w:tr>
      <w:tr w14:paraId="22873F8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8F41820">
            <w:pPr>
              <w:rPr>
                <w:rFonts w:hint="eastAsia"/>
              </w:rPr>
            </w:pPr>
            <w:r>
              <w:rPr>
                <w:rFonts w:hint="eastAsia"/>
              </w:rPr>
              <w:t>3</w:t>
            </w:r>
          </w:p>
        </w:tc>
        <w:tc>
          <w:tcPr>
            <w:tcW w:w="1418" w:type="dxa"/>
            <w:tcBorders>
              <w:top w:val="nil"/>
              <w:left w:val="nil"/>
              <w:bottom w:val="single" w:color="auto" w:sz="4" w:space="0"/>
              <w:right w:val="single" w:color="auto" w:sz="4" w:space="0"/>
            </w:tcBorders>
            <w:shd w:val="clear" w:color="auto" w:fill="auto"/>
            <w:vAlign w:val="center"/>
          </w:tcPr>
          <w:p w14:paraId="674E439D">
            <w:pPr>
              <w:rPr>
                <w:rFonts w:hint="eastAsia"/>
              </w:rPr>
            </w:pPr>
            <w:r>
              <w:rPr>
                <w:rFonts w:hint="eastAsia"/>
              </w:rPr>
              <w:t>眼底照相系统</w:t>
            </w:r>
          </w:p>
        </w:tc>
        <w:tc>
          <w:tcPr>
            <w:tcW w:w="2515" w:type="dxa"/>
            <w:tcBorders>
              <w:top w:val="nil"/>
              <w:left w:val="nil"/>
              <w:bottom w:val="single" w:color="auto" w:sz="4" w:space="0"/>
              <w:right w:val="single" w:color="auto" w:sz="4" w:space="0"/>
            </w:tcBorders>
            <w:shd w:val="clear" w:color="auto" w:fill="auto"/>
            <w:noWrap/>
            <w:vAlign w:val="center"/>
          </w:tcPr>
          <w:p w14:paraId="4084BC85">
            <w:pPr>
              <w:rPr>
                <w:rFonts w:hint="eastAsia"/>
              </w:rPr>
            </w:pPr>
            <w:r>
              <w:rPr>
                <w:rFonts w:hint="eastAsia"/>
              </w:rPr>
              <w:t>2</w:t>
            </w:r>
          </w:p>
        </w:tc>
        <w:tc>
          <w:tcPr>
            <w:tcW w:w="3167" w:type="dxa"/>
            <w:gridSpan w:val="2"/>
            <w:vMerge w:val="continue"/>
            <w:tcBorders>
              <w:left w:val="nil"/>
              <w:right w:val="single" w:color="auto" w:sz="4" w:space="0"/>
            </w:tcBorders>
            <w:shd w:val="clear" w:color="auto" w:fill="auto"/>
            <w:noWrap/>
            <w:vAlign w:val="center"/>
          </w:tcPr>
          <w:p w14:paraId="3F411607">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6F0F8">
            <w:pPr>
              <w:rPr>
                <w:rFonts w:hint="eastAsia"/>
              </w:rPr>
            </w:pPr>
            <w:r>
              <w:rPr>
                <w:rFonts w:hint="eastAsia"/>
              </w:rPr>
              <w:t>要求专业工程师，保证光路不受损</w:t>
            </w:r>
          </w:p>
        </w:tc>
      </w:tr>
      <w:tr w14:paraId="483B0C6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99DB574">
            <w:pPr>
              <w:rPr>
                <w:rFonts w:hint="eastAsia"/>
              </w:rPr>
            </w:pPr>
            <w:r>
              <w:rPr>
                <w:rFonts w:hint="eastAsia"/>
              </w:rPr>
              <w:t>4</w:t>
            </w:r>
          </w:p>
        </w:tc>
        <w:tc>
          <w:tcPr>
            <w:tcW w:w="1418" w:type="dxa"/>
            <w:tcBorders>
              <w:top w:val="nil"/>
              <w:left w:val="nil"/>
              <w:bottom w:val="single" w:color="auto" w:sz="4" w:space="0"/>
              <w:right w:val="single" w:color="auto" w:sz="4" w:space="0"/>
            </w:tcBorders>
            <w:shd w:val="clear" w:color="auto" w:fill="auto"/>
            <w:vAlign w:val="center"/>
          </w:tcPr>
          <w:p w14:paraId="7246E394">
            <w:pPr>
              <w:rPr>
                <w:rFonts w:hint="eastAsia"/>
              </w:rPr>
            </w:pPr>
            <w:r>
              <w:rPr>
                <w:rFonts w:hint="eastAsia"/>
              </w:rPr>
              <w:t>眼科裂隙灯</w:t>
            </w:r>
          </w:p>
        </w:tc>
        <w:tc>
          <w:tcPr>
            <w:tcW w:w="2515" w:type="dxa"/>
            <w:tcBorders>
              <w:top w:val="nil"/>
              <w:left w:val="nil"/>
              <w:bottom w:val="single" w:color="auto" w:sz="4" w:space="0"/>
              <w:right w:val="single" w:color="auto" w:sz="4" w:space="0"/>
            </w:tcBorders>
            <w:shd w:val="clear" w:color="auto" w:fill="auto"/>
            <w:noWrap/>
            <w:vAlign w:val="center"/>
          </w:tcPr>
          <w:p w14:paraId="249586B3">
            <w:pPr>
              <w:rPr>
                <w:rFonts w:hint="eastAsia"/>
              </w:rPr>
            </w:pPr>
            <w:r>
              <w:rPr>
                <w:rFonts w:hint="eastAsia"/>
              </w:rPr>
              <w:t>2</w:t>
            </w:r>
          </w:p>
        </w:tc>
        <w:tc>
          <w:tcPr>
            <w:tcW w:w="3167" w:type="dxa"/>
            <w:gridSpan w:val="2"/>
            <w:vMerge w:val="continue"/>
            <w:tcBorders>
              <w:left w:val="nil"/>
              <w:right w:val="single" w:color="auto" w:sz="4" w:space="0"/>
            </w:tcBorders>
            <w:shd w:val="clear" w:color="auto" w:fill="auto"/>
            <w:noWrap/>
            <w:vAlign w:val="center"/>
          </w:tcPr>
          <w:p w14:paraId="175D4417">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9EFA2">
            <w:pPr>
              <w:rPr>
                <w:rFonts w:hint="eastAsia"/>
              </w:rPr>
            </w:pPr>
            <w:r>
              <w:rPr>
                <w:rFonts w:hint="eastAsia"/>
              </w:rPr>
              <w:t>要求专业工程师，保证光路不受损</w:t>
            </w:r>
          </w:p>
        </w:tc>
      </w:tr>
      <w:tr w14:paraId="25F6044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C58345F">
            <w:pPr>
              <w:rPr>
                <w:rFonts w:hint="eastAsia"/>
              </w:rPr>
            </w:pPr>
            <w:r>
              <w:rPr>
                <w:rFonts w:hint="eastAsia"/>
              </w:rPr>
              <w:t>5</w:t>
            </w:r>
          </w:p>
        </w:tc>
        <w:tc>
          <w:tcPr>
            <w:tcW w:w="1418" w:type="dxa"/>
            <w:tcBorders>
              <w:top w:val="nil"/>
              <w:left w:val="nil"/>
              <w:bottom w:val="single" w:color="auto" w:sz="4" w:space="0"/>
              <w:right w:val="single" w:color="auto" w:sz="4" w:space="0"/>
            </w:tcBorders>
            <w:shd w:val="clear" w:color="auto" w:fill="auto"/>
            <w:vAlign w:val="center"/>
          </w:tcPr>
          <w:p w14:paraId="7EDDEFA2">
            <w:pPr>
              <w:rPr>
                <w:rFonts w:hint="eastAsia"/>
              </w:rPr>
            </w:pPr>
            <w:r>
              <w:rPr>
                <w:rFonts w:hint="eastAsia"/>
              </w:rPr>
              <w:t>骨密度分析仪</w:t>
            </w:r>
          </w:p>
        </w:tc>
        <w:tc>
          <w:tcPr>
            <w:tcW w:w="2515" w:type="dxa"/>
            <w:tcBorders>
              <w:top w:val="nil"/>
              <w:left w:val="nil"/>
              <w:bottom w:val="single" w:color="auto" w:sz="4" w:space="0"/>
              <w:right w:val="single" w:color="auto" w:sz="4" w:space="0"/>
            </w:tcBorders>
            <w:shd w:val="clear" w:color="auto" w:fill="auto"/>
            <w:noWrap/>
            <w:vAlign w:val="center"/>
          </w:tcPr>
          <w:p w14:paraId="233F12DD">
            <w:pPr>
              <w:rPr>
                <w:rFonts w:hint="eastAsia"/>
              </w:rPr>
            </w:pPr>
            <w:r>
              <w:rPr>
                <w:rFonts w:hint="eastAsia"/>
              </w:rPr>
              <w:t>以实际为准</w:t>
            </w:r>
          </w:p>
        </w:tc>
        <w:tc>
          <w:tcPr>
            <w:tcW w:w="3167" w:type="dxa"/>
            <w:gridSpan w:val="2"/>
            <w:vMerge w:val="continue"/>
            <w:tcBorders>
              <w:left w:val="nil"/>
              <w:right w:val="single" w:color="auto" w:sz="4" w:space="0"/>
            </w:tcBorders>
            <w:shd w:val="clear" w:color="auto" w:fill="auto"/>
            <w:noWrap/>
            <w:vAlign w:val="center"/>
          </w:tcPr>
          <w:p w14:paraId="45C3693F">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9823B">
            <w:pPr>
              <w:rPr>
                <w:rFonts w:hint="eastAsia"/>
              </w:rPr>
            </w:pPr>
            <w:r>
              <w:rPr>
                <w:rFonts w:hint="eastAsia"/>
              </w:rPr>
              <w:t>按照要求完成拆卸及安装</w:t>
            </w:r>
          </w:p>
        </w:tc>
      </w:tr>
      <w:tr w14:paraId="7F1D427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A0FC2FB">
            <w:pPr>
              <w:rPr>
                <w:rFonts w:hint="eastAsia"/>
              </w:rPr>
            </w:pPr>
            <w:r>
              <w:rPr>
                <w:rFonts w:hint="eastAsia"/>
              </w:rPr>
              <w:t>6</w:t>
            </w:r>
          </w:p>
        </w:tc>
        <w:tc>
          <w:tcPr>
            <w:tcW w:w="1418" w:type="dxa"/>
            <w:tcBorders>
              <w:top w:val="nil"/>
              <w:left w:val="nil"/>
              <w:bottom w:val="single" w:color="auto" w:sz="4" w:space="0"/>
              <w:right w:val="single" w:color="auto" w:sz="4" w:space="0"/>
            </w:tcBorders>
            <w:shd w:val="clear" w:color="auto" w:fill="auto"/>
            <w:vAlign w:val="center"/>
          </w:tcPr>
          <w:p w14:paraId="79B7FC2F">
            <w:pPr>
              <w:rPr>
                <w:rFonts w:hint="eastAsia"/>
              </w:rPr>
            </w:pPr>
            <w:r>
              <w:rPr>
                <w:rFonts w:hint="eastAsia"/>
              </w:rPr>
              <w:t>身高体重称</w:t>
            </w:r>
          </w:p>
        </w:tc>
        <w:tc>
          <w:tcPr>
            <w:tcW w:w="2515" w:type="dxa"/>
            <w:tcBorders>
              <w:top w:val="nil"/>
              <w:left w:val="nil"/>
              <w:bottom w:val="single" w:color="auto" w:sz="4" w:space="0"/>
              <w:right w:val="single" w:color="auto" w:sz="4" w:space="0"/>
            </w:tcBorders>
            <w:shd w:val="clear" w:color="auto" w:fill="auto"/>
            <w:noWrap/>
            <w:vAlign w:val="center"/>
          </w:tcPr>
          <w:p w14:paraId="22529196">
            <w:pPr>
              <w:rPr>
                <w:rFonts w:hint="eastAsia"/>
              </w:rPr>
            </w:pPr>
            <w:r>
              <w:rPr>
                <w:rFonts w:hint="eastAsia"/>
              </w:rPr>
              <w:t>以实际为准</w:t>
            </w:r>
          </w:p>
        </w:tc>
        <w:tc>
          <w:tcPr>
            <w:tcW w:w="3167" w:type="dxa"/>
            <w:gridSpan w:val="2"/>
            <w:vMerge w:val="continue"/>
            <w:tcBorders>
              <w:left w:val="nil"/>
              <w:right w:val="single" w:color="auto" w:sz="4" w:space="0"/>
            </w:tcBorders>
            <w:shd w:val="clear" w:color="auto" w:fill="auto"/>
            <w:noWrap/>
            <w:vAlign w:val="center"/>
          </w:tcPr>
          <w:p w14:paraId="54A7DA5E">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12ECD">
            <w:pPr>
              <w:rPr>
                <w:rFonts w:hint="eastAsia"/>
              </w:rPr>
            </w:pPr>
            <w:r>
              <w:rPr>
                <w:rFonts w:hint="eastAsia"/>
              </w:rPr>
              <w:t>按照要求完成拆卸及安装</w:t>
            </w:r>
          </w:p>
        </w:tc>
      </w:tr>
      <w:tr w14:paraId="31AD8C0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08BC0D3">
            <w:pPr>
              <w:rPr>
                <w:rFonts w:hint="eastAsia"/>
              </w:rPr>
            </w:pPr>
            <w:r>
              <w:rPr>
                <w:rFonts w:hint="eastAsia"/>
              </w:rPr>
              <w:t>7</w:t>
            </w:r>
          </w:p>
        </w:tc>
        <w:tc>
          <w:tcPr>
            <w:tcW w:w="1418" w:type="dxa"/>
            <w:tcBorders>
              <w:top w:val="nil"/>
              <w:left w:val="nil"/>
              <w:bottom w:val="single" w:color="auto" w:sz="4" w:space="0"/>
              <w:right w:val="single" w:color="auto" w:sz="4" w:space="0"/>
            </w:tcBorders>
            <w:shd w:val="clear" w:color="auto" w:fill="auto"/>
            <w:vAlign w:val="center"/>
          </w:tcPr>
          <w:p w14:paraId="2C712037">
            <w:pPr>
              <w:rPr>
                <w:rFonts w:hint="eastAsia"/>
              </w:rPr>
            </w:pPr>
            <w:r>
              <w:rPr>
                <w:rFonts w:hint="eastAsia"/>
              </w:rPr>
              <w:t>标准视力表（灯箱）</w:t>
            </w:r>
          </w:p>
        </w:tc>
        <w:tc>
          <w:tcPr>
            <w:tcW w:w="2515" w:type="dxa"/>
            <w:tcBorders>
              <w:top w:val="nil"/>
              <w:left w:val="nil"/>
              <w:bottom w:val="single" w:color="auto" w:sz="4" w:space="0"/>
              <w:right w:val="single" w:color="auto" w:sz="4" w:space="0"/>
            </w:tcBorders>
            <w:shd w:val="clear" w:color="auto" w:fill="auto"/>
            <w:noWrap/>
            <w:vAlign w:val="center"/>
          </w:tcPr>
          <w:p w14:paraId="0AEDB55A">
            <w:pPr>
              <w:rPr>
                <w:rFonts w:hint="eastAsia"/>
              </w:rPr>
            </w:pPr>
            <w:r>
              <w:rPr>
                <w:rFonts w:hint="eastAsia"/>
              </w:rPr>
              <w:t>以实际为准</w:t>
            </w:r>
          </w:p>
        </w:tc>
        <w:tc>
          <w:tcPr>
            <w:tcW w:w="3167" w:type="dxa"/>
            <w:gridSpan w:val="2"/>
            <w:vMerge w:val="continue"/>
            <w:tcBorders>
              <w:left w:val="nil"/>
              <w:right w:val="single" w:color="auto" w:sz="4" w:space="0"/>
            </w:tcBorders>
            <w:shd w:val="clear" w:color="auto" w:fill="auto"/>
            <w:noWrap/>
            <w:vAlign w:val="center"/>
          </w:tcPr>
          <w:p w14:paraId="5C52E93A">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A445D">
            <w:pPr>
              <w:rPr>
                <w:rFonts w:hint="eastAsia"/>
              </w:rPr>
            </w:pPr>
            <w:r>
              <w:rPr>
                <w:rFonts w:hint="eastAsia"/>
              </w:rPr>
              <w:t>按照要求完成拆卸及安装</w:t>
            </w:r>
          </w:p>
        </w:tc>
      </w:tr>
      <w:tr w14:paraId="4633175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9E11C0A">
            <w:pPr>
              <w:rPr>
                <w:rFonts w:hint="eastAsia"/>
              </w:rPr>
            </w:pPr>
            <w:r>
              <w:rPr>
                <w:rFonts w:hint="eastAsia"/>
              </w:rPr>
              <w:t>8</w:t>
            </w:r>
          </w:p>
        </w:tc>
        <w:tc>
          <w:tcPr>
            <w:tcW w:w="1418" w:type="dxa"/>
            <w:tcBorders>
              <w:top w:val="nil"/>
              <w:left w:val="nil"/>
              <w:bottom w:val="single" w:color="auto" w:sz="4" w:space="0"/>
              <w:right w:val="single" w:color="auto" w:sz="4" w:space="0"/>
            </w:tcBorders>
            <w:shd w:val="clear" w:color="auto" w:fill="auto"/>
            <w:vAlign w:val="center"/>
          </w:tcPr>
          <w:p w14:paraId="7BFD9A60">
            <w:pPr>
              <w:rPr>
                <w:rFonts w:hint="eastAsia"/>
              </w:rPr>
            </w:pPr>
            <w:r>
              <w:rPr>
                <w:rFonts w:hint="eastAsia"/>
              </w:rPr>
              <w:t>血压计</w:t>
            </w:r>
          </w:p>
        </w:tc>
        <w:tc>
          <w:tcPr>
            <w:tcW w:w="2515" w:type="dxa"/>
            <w:tcBorders>
              <w:top w:val="nil"/>
              <w:left w:val="nil"/>
              <w:bottom w:val="single" w:color="auto" w:sz="4" w:space="0"/>
              <w:right w:val="single" w:color="auto" w:sz="4" w:space="0"/>
            </w:tcBorders>
            <w:shd w:val="clear" w:color="auto" w:fill="auto"/>
            <w:noWrap/>
            <w:vAlign w:val="center"/>
          </w:tcPr>
          <w:p w14:paraId="4B18408C">
            <w:pPr>
              <w:rPr>
                <w:rFonts w:hint="eastAsia"/>
              </w:rPr>
            </w:pPr>
            <w:r>
              <w:rPr>
                <w:rFonts w:hint="eastAsia"/>
              </w:rPr>
              <w:t>以实际为准</w:t>
            </w:r>
          </w:p>
        </w:tc>
        <w:tc>
          <w:tcPr>
            <w:tcW w:w="3167" w:type="dxa"/>
            <w:gridSpan w:val="2"/>
            <w:vMerge w:val="continue"/>
            <w:tcBorders>
              <w:left w:val="nil"/>
              <w:right w:val="single" w:color="auto" w:sz="4" w:space="0"/>
            </w:tcBorders>
            <w:shd w:val="clear" w:color="auto" w:fill="auto"/>
            <w:noWrap/>
            <w:vAlign w:val="center"/>
          </w:tcPr>
          <w:p w14:paraId="7C711572">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0A769">
            <w:pPr>
              <w:rPr>
                <w:rFonts w:hint="eastAsia"/>
              </w:rPr>
            </w:pPr>
            <w:r>
              <w:rPr>
                <w:rFonts w:hint="eastAsia"/>
              </w:rPr>
              <w:t>按照要求完成拆卸及安装</w:t>
            </w:r>
          </w:p>
        </w:tc>
      </w:tr>
      <w:tr w14:paraId="6D7EAAD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1129D20">
            <w:pPr>
              <w:rPr>
                <w:rFonts w:hint="eastAsia"/>
              </w:rPr>
            </w:pPr>
            <w:r>
              <w:rPr>
                <w:rFonts w:hint="eastAsia"/>
              </w:rPr>
              <w:t>9</w:t>
            </w:r>
          </w:p>
        </w:tc>
        <w:tc>
          <w:tcPr>
            <w:tcW w:w="1418" w:type="dxa"/>
            <w:tcBorders>
              <w:top w:val="nil"/>
              <w:left w:val="nil"/>
              <w:bottom w:val="single" w:color="auto" w:sz="4" w:space="0"/>
              <w:right w:val="single" w:color="auto" w:sz="4" w:space="0"/>
            </w:tcBorders>
            <w:shd w:val="clear" w:color="auto" w:fill="auto"/>
            <w:vAlign w:val="center"/>
          </w:tcPr>
          <w:p w14:paraId="3222A387">
            <w:pPr>
              <w:rPr>
                <w:rFonts w:hint="eastAsia"/>
              </w:rPr>
            </w:pPr>
            <w:r>
              <w:rPr>
                <w:rFonts w:hint="eastAsia"/>
              </w:rPr>
              <w:t>耳鼻喉检查耗材</w:t>
            </w:r>
          </w:p>
        </w:tc>
        <w:tc>
          <w:tcPr>
            <w:tcW w:w="2515" w:type="dxa"/>
            <w:tcBorders>
              <w:top w:val="nil"/>
              <w:left w:val="nil"/>
              <w:bottom w:val="single" w:color="auto" w:sz="4" w:space="0"/>
              <w:right w:val="single" w:color="auto" w:sz="4" w:space="0"/>
            </w:tcBorders>
            <w:shd w:val="clear" w:color="auto" w:fill="auto"/>
            <w:noWrap/>
            <w:vAlign w:val="center"/>
          </w:tcPr>
          <w:p w14:paraId="75E82FC8">
            <w:pPr>
              <w:rPr>
                <w:rFonts w:hint="eastAsia"/>
              </w:rPr>
            </w:pPr>
            <w:r>
              <w:rPr>
                <w:rFonts w:hint="eastAsia"/>
              </w:rPr>
              <w:t>以实际为准</w:t>
            </w:r>
          </w:p>
        </w:tc>
        <w:tc>
          <w:tcPr>
            <w:tcW w:w="3167" w:type="dxa"/>
            <w:gridSpan w:val="2"/>
            <w:vMerge w:val="continue"/>
            <w:tcBorders>
              <w:left w:val="nil"/>
              <w:right w:val="single" w:color="auto" w:sz="4" w:space="0"/>
            </w:tcBorders>
            <w:shd w:val="clear" w:color="auto" w:fill="auto"/>
            <w:noWrap/>
            <w:vAlign w:val="center"/>
          </w:tcPr>
          <w:p w14:paraId="677DFF45">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6DE65">
            <w:pPr>
              <w:rPr>
                <w:rFonts w:hint="eastAsia"/>
              </w:rPr>
            </w:pPr>
          </w:p>
        </w:tc>
      </w:tr>
      <w:tr w14:paraId="7687900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F6D1EB9">
            <w:pPr>
              <w:rPr>
                <w:rFonts w:hint="eastAsia"/>
              </w:rPr>
            </w:pPr>
            <w:r>
              <w:rPr>
                <w:rFonts w:hint="eastAsia"/>
              </w:rPr>
              <w:t>10</w:t>
            </w:r>
          </w:p>
        </w:tc>
        <w:tc>
          <w:tcPr>
            <w:tcW w:w="1418" w:type="dxa"/>
            <w:tcBorders>
              <w:top w:val="nil"/>
              <w:left w:val="nil"/>
              <w:bottom w:val="single" w:color="auto" w:sz="4" w:space="0"/>
              <w:right w:val="single" w:color="auto" w:sz="4" w:space="0"/>
            </w:tcBorders>
            <w:shd w:val="clear" w:color="auto" w:fill="auto"/>
            <w:vAlign w:val="center"/>
          </w:tcPr>
          <w:p w14:paraId="08407B99">
            <w:pPr>
              <w:rPr>
                <w:rFonts w:hint="eastAsia"/>
              </w:rPr>
            </w:pPr>
            <w:r>
              <w:rPr>
                <w:rFonts w:hint="eastAsia"/>
              </w:rPr>
              <w:t>心电图仪</w:t>
            </w:r>
          </w:p>
        </w:tc>
        <w:tc>
          <w:tcPr>
            <w:tcW w:w="2515" w:type="dxa"/>
            <w:tcBorders>
              <w:top w:val="nil"/>
              <w:left w:val="nil"/>
              <w:bottom w:val="single" w:color="auto" w:sz="4" w:space="0"/>
              <w:right w:val="single" w:color="auto" w:sz="4" w:space="0"/>
            </w:tcBorders>
            <w:shd w:val="clear" w:color="auto" w:fill="auto"/>
            <w:noWrap/>
            <w:vAlign w:val="center"/>
          </w:tcPr>
          <w:p w14:paraId="2CD24EA3">
            <w:pPr>
              <w:rPr>
                <w:rFonts w:hint="eastAsia"/>
              </w:rPr>
            </w:pPr>
            <w:r>
              <w:rPr>
                <w:rFonts w:hint="eastAsia"/>
              </w:rPr>
              <w:t>1</w:t>
            </w:r>
          </w:p>
        </w:tc>
        <w:tc>
          <w:tcPr>
            <w:tcW w:w="3167" w:type="dxa"/>
            <w:gridSpan w:val="2"/>
            <w:vMerge w:val="continue"/>
            <w:tcBorders>
              <w:left w:val="nil"/>
              <w:right w:val="single" w:color="auto" w:sz="4" w:space="0"/>
            </w:tcBorders>
            <w:shd w:val="clear" w:color="auto" w:fill="auto"/>
            <w:noWrap/>
            <w:vAlign w:val="center"/>
          </w:tcPr>
          <w:p w14:paraId="1B1F8395">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79FBB">
            <w:pPr>
              <w:rPr>
                <w:rFonts w:hint="eastAsia"/>
              </w:rPr>
            </w:pPr>
          </w:p>
        </w:tc>
      </w:tr>
      <w:tr w14:paraId="19ED26F8">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9ADB7EF">
            <w:pPr>
              <w:rPr>
                <w:rFonts w:hint="eastAsia"/>
              </w:rPr>
            </w:pPr>
            <w:r>
              <w:rPr>
                <w:rFonts w:hint="eastAsia"/>
              </w:rPr>
              <w:t>11</w:t>
            </w:r>
          </w:p>
        </w:tc>
        <w:tc>
          <w:tcPr>
            <w:tcW w:w="1418" w:type="dxa"/>
            <w:tcBorders>
              <w:top w:val="nil"/>
              <w:left w:val="nil"/>
              <w:bottom w:val="single" w:color="auto" w:sz="4" w:space="0"/>
              <w:right w:val="single" w:color="auto" w:sz="4" w:space="0"/>
            </w:tcBorders>
            <w:shd w:val="clear" w:color="auto" w:fill="auto"/>
            <w:vAlign w:val="center"/>
          </w:tcPr>
          <w:p w14:paraId="28761FAC">
            <w:pPr>
              <w:rPr>
                <w:rFonts w:hint="eastAsia"/>
              </w:rPr>
            </w:pPr>
            <w:r>
              <w:rPr>
                <w:rFonts w:hint="eastAsia"/>
              </w:rPr>
              <w:t>妇科检查床</w:t>
            </w:r>
          </w:p>
        </w:tc>
        <w:tc>
          <w:tcPr>
            <w:tcW w:w="2515" w:type="dxa"/>
            <w:tcBorders>
              <w:top w:val="nil"/>
              <w:left w:val="nil"/>
              <w:bottom w:val="single" w:color="auto" w:sz="4" w:space="0"/>
              <w:right w:val="single" w:color="auto" w:sz="4" w:space="0"/>
            </w:tcBorders>
            <w:shd w:val="clear" w:color="auto" w:fill="auto"/>
            <w:noWrap/>
            <w:vAlign w:val="center"/>
          </w:tcPr>
          <w:p w14:paraId="56A9C6C6">
            <w:pPr>
              <w:rPr>
                <w:rFonts w:hint="eastAsia"/>
              </w:rPr>
            </w:pPr>
            <w:r>
              <w:rPr>
                <w:rFonts w:hint="eastAsia"/>
              </w:rPr>
              <w:t>2</w:t>
            </w:r>
          </w:p>
        </w:tc>
        <w:tc>
          <w:tcPr>
            <w:tcW w:w="3167" w:type="dxa"/>
            <w:gridSpan w:val="2"/>
            <w:vMerge w:val="continue"/>
            <w:tcBorders>
              <w:left w:val="nil"/>
              <w:right w:val="single" w:color="auto" w:sz="4" w:space="0"/>
            </w:tcBorders>
            <w:shd w:val="clear" w:color="auto" w:fill="auto"/>
            <w:noWrap/>
            <w:vAlign w:val="center"/>
          </w:tcPr>
          <w:p w14:paraId="4A3B8A19">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DB7B2">
            <w:pPr>
              <w:rPr>
                <w:rFonts w:hint="eastAsia"/>
              </w:rPr>
            </w:pPr>
            <w:r>
              <w:rPr>
                <w:rFonts w:hint="eastAsia"/>
              </w:rPr>
              <w:t>按照要求完成拆卸及安装</w:t>
            </w:r>
          </w:p>
        </w:tc>
      </w:tr>
      <w:tr w14:paraId="3DBD4B1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9FCC2DF">
            <w:pPr>
              <w:rPr>
                <w:rFonts w:hint="eastAsia"/>
              </w:rPr>
            </w:pPr>
            <w:r>
              <w:rPr>
                <w:rFonts w:hint="eastAsia"/>
              </w:rPr>
              <w:t>12</w:t>
            </w:r>
          </w:p>
        </w:tc>
        <w:tc>
          <w:tcPr>
            <w:tcW w:w="1418" w:type="dxa"/>
            <w:tcBorders>
              <w:top w:val="nil"/>
              <w:left w:val="nil"/>
              <w:bottom w:val="single" w:color="auto" w:sz="4" w:space="0"/>
              <w:right w:val="single" w:color="auto" w:sz="4" w:space="0"/>
            </w:tcBorders>
            <w:shd w:val="clear" w:color="auto" w:fill="auto"/>
            <w:vAlign w:val="center"/>
          </w:tcPr>
          <w:p w14:paraId="30CCC97E">
            <w:pPr>
              <w:rPr>
                <w:rFonts w:hint="eastAsia"/>
              </w:rPr>
            </w:pPr>
            <w:r>
              <w:rPr>
                <w:rFonts w:hint="eastAsia"/>
              </w:rPr>
              <w:t>VIP室家具</w:t>
            </w:r>
          </w:p>
        </w:tc>
        <w:tc>
          <w:tcPr>
            <w:tcW w:w="2515" w:type="dxa"/>
            <w:tcBorders>
              <w:top w:val="nil"/>
              <w:left w:val="nil"/>
              <w:bottom w:val="single" w:color="auto" w:sz="4" w:space="0"/>
              <w:right w:val="single" w:color="auto" w:sz="4" w:space="0"/>
            </w:tcBorders>
            <w:shd w:val="clear" w:color="auto" w:fill="auto"/>
            <w:noWrap/>
            <w:vAlign w:val="center"/>
          </w:tcPr>
          <w:p w14:paraId="3B5AB081">
            <w:pPr>
              <w:rPr>
                <w:rFonts w:hint="eastAsia"/>
              </w:rPr>
            </w:pPr>
            <w:r>
              <w:rPr>
                <w:rFonts w:hint="eastAsia"/>
              </w:rPr>
              <w:t>以实际为准</w:t>
            </w:r>
          </w:p>
        </w:tc>
        <w:tc>
          <w:tcPr>
            <w:tcW w:w="3167" w:type="dxa"/>
            <w:gridSpan w:val="2"/>
            <w:vMerge w:val="continue"/>
            <w:tcBorders>
              <w:left w:val="nil"/>
              <w:right w:val="single" w:color="auto" w:sz="4" w:space="0"/>
            </w:tcBorders>
            <w:shd w:val="clear" w:color="auto" w:fill="auto"/>
            <w:noWrap/>
            <w:vAlign w:val="center"/>
          </w:tcPr>
          <w:p w14:paraId="21321484">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9C2A7">
            <w:pPr>
              <w:rPr>
                <w:rFonts w:hint="eastAsia"/>
              </w:rPr>
            </w:pPr>
            <w:r>
              <w:rPr>
                <w:rFonts w:hint="eastAsia"/>
              </w:rPr>
              <w:t>按照要求完成拆卸及安装</w:t>
            </w:r>
          </w:p>
        </w:tc>
      </w:tr>
      <w:tr w14:paraId="7C3EC9E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1F5D98B">
            <w:pPr>
              <w:rPr>
                <w:rFonts w:hint="eastAsia"/>
              </w:rPr>
            </w:pPr>
            <w:r>
              <w:rPr>
                <w:rFonts w:hint="eastAsia"/>
              </w:rPr>
              <w:t>13</w:t>
            </w:r>
          </w:p>
        </w:tc>
        <w:tc>
          <w:tcPr>
            <w:tcW w:w="1418" w:type="dxa"/>
            <w:tcBorders>
              <w:top w:val="nil"/>
              <w:left w:val="nil"/>
              <w:bottom w:val="single" w:color="auto" w:sz="4" w:space="0"/>
              <w:right w:val="single" w:color="auto" w:sz="4" w:space="0"/>
            </w:tcBorders>
            <w:shd w:val="clear" w:color="auto" w:fill="auto"/>
            <w:vAlign w:val="center"/>
          </w:tcPr>
          <w:p w14:paraId="6FA76177">
            <w:pPr>
              <w:rPr>
                <w:rFonts w:hint="eastAsia"/>
              </w:rPr>
            </w:pPr>
            <w:r>
              <w:rPr>
                <w:rFonts w:hint="eastAsia"/>
              </w:rPr>
              <w:t>体检报告专用打印机</w:t>
            </w:r>
          </w:p>
        </w:tc>
        <w:tc>
          <w:tcPr>
            <w:tcW w:w="2515" w:type="dxa"/>
            <w:tcBorders>
              <w:top w:val="nil"/>
              <w:left w:val="nil"/>
              <w:bottom w:val="single" w:color="auto" w:sz="4" w:space="0"/>
              <w:right w:val="single" w:color="auto" w:sz="4" w:space="0"/>
            </w:tcBorders>
            <w:shd w:val="clear" w:color="auto" w:fill="auto"/>
            <w:noWrap/>
            <w:vAlign w:val="center"/>
          </w:tcPr>
          <w:p w14:paraId="03530660">
            <w:pPr>
              <w:rPr>
                <w:rFonts w:hint="eastAsia"/>
              </w:rPr>
            </w:pPr>
            <w:r>
              <w:rPr>
                <w:rFonts w:hint="eastAsia"/>
              </w:rPr>
              <w:t>1</w:t>
            </w:r>
          </w:p>
        </w:tc>
        <w:tc>
          <w:tcPr>
            <w:tcW w:w="3167" w:type="dxa"/>
            <w:gridSpan w:val="2"/>
            <w:vMerge w:val="continue"/>
            <w:tcBorders>
              <w:left w:val="nil"/>
              <w:right w:val="single" w:color="auto" w:sz="4" w:space="0"/>
            </w:tcBorders>
            <w:shd w:val="clear" w:color="auto" w:fill="auto"/>
            <w:noWrap/>
            <w:vAlign w:val="center"/>
          </w:tcPr>
          <w:p w14:paraId="232832F8">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8205F">
            <w:pPr>
              <w:rPr>
                <w:rFonts w:hint="eastAsia"/>
              </w:rPr>
            </w:pPr>
          </w:p>
        </w:tc>
      </w:tr>
      <w:tr w14:paraId="16338A80">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FD4AA9E">
            <w:pPr>
              <w:rPr>
                <w:rFonts w:hint="eastAsia"/>
              </w:rPr>
            </w:pPr>
            <w:r>
              <w:rPr>
                <w:rFonts w:hint="eastAsia"/>
              </w:rPr>
              <w:t>14</w:t>
            </w:r>
          </w:p>
        </w:tc>
        <w:tc>
          <w:tcPr>
            <w:tcW w:w="1418" w:type="dxa"/>
            <w:tcBorders>
              <w:top w:val="nil"/>
              <w:left w:val="nil"/>
              <w:bottom w:val="single" w:color="auto" w:sz="4" w:space="0"/>
              <w:right w:val="single" w:color="auto" w:sz="4" w:space="0"/>
            </w:tcBorders>
            <w:shd w:val="clear" w:color="auto" w:fill="auto"/>
            <w:vAlign w:val="center"/>
          </w:tcPr>
          <w:p w14:paraId="6CA22113">
            <w:pPr>
              <w:rPr>
                <w:rFonts w:hint="eastAsia"/>
              </w:rPr>
            </w:pPr>
            <w:r>
              <w:rPr>
                <w:rFonts w:hint="eastAsia"/>
              </w:rPr>
              <w:t>电视</w:t>
            </w:r>
          </w:p>
        </w:tc>
        <w:tc>
          <w:tcPr>
            <w:tcW w:w="2515" w:type="dxa"/>
            <w:tcBorders>
              <w:top w:val="nil"/>
              <w:left w:val="nil"/>
              <w:bottom w:val="single" w:color="auto" w:sz="4" w:space="0"/>
              <w:right w:val="single" w:color="auto" w:sz="4" w:space="0"/>
            </w:tcBorders>
            <w:shd w:val="clear" w:color="auto" w:fill="auto"/>
            <w:noWrap/>
            <w:vAlign w:val="center"/>
          </w:tcPr>
          <w:p w14:paraId="22DBC027">
            <w:pPr>
              <w:rPr>
                <w:rFonts w:hint="eastAsia"/>
              </w:rPr>
            </w:pPr>
            <w:r>
              <w:rPr>
                <w:rFonts w:hint="eastAsia"/>
              </w:rPr>
              <w:t>3</w:t>
            </w:r>
          </w:p>
        </w:tc>
        <w:tc>
          <w:tcPr>
            <w:tcW w:w="3167" w:type="dxa"/>
            <w:gridSpan w:val="2"/>
            <w:vMerge w:val="continue"/>
            <w:tcBorders>
              <w:left w:val="nil"/>
              <w:right w:val="single" w:color="auto" w:sz="4" w:space="0"/>
            </w:tcBorders>
            <w:shd w:val="clear" w:color="auto" w:fill="auto"/>
            <w:noWrap/>
            <w:vAlign w:val="center"/>
          </w:tcPr>
          <w:p w14:paraId="63676185">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524DA">
            <w:pPr>
              <w:rPr>
                <w:rFonts w:hint="eastAsia"/>
              </w:rPr>
            </w:pPr>
            <w:r>
              <w:rPr>
                <w:rFonts w:hint="eastAsia"/>
              </w:rPr>
              <w:t>按照要求完成拆卸及安装</w:t>
            </w:r>
          </w:p>
        </w:tc>
      </w:tr>
      <w:tr w14:paraId="2B27AC2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2551908">
            <w:pPr>
              <w:rPr>
                <w:rFonts w:hint="eastAsia"/>
              </w:rPr>
            </w:pPr>
            <w:r>
              <w:rPr>
                <w:rFonts w:hint="eastAsia"/>
              </w:rPr>
              <w:t>15</w:t>
            </w:r>
          </w:p>
        </w:tc>
        <w:tc>
          <w:tcPr>
            <w:tcW w:w="1418" w:type="dxa"/>
            <w:tcBorders>
              <w:top w:val="nil"/>
              <w:left w:val="nil"/>
              <w:bottom w:val="single" w:color="auto" w:sz="4" w:space="0"/>
              <w:right w:val="single" w:color="auto" w:sz="4" w:space="0"/>
            </w:tcBorders>
            <w:shd w:val="clear" w:color="auto" w:fill="auto"/>
            <w:vAlign w:val="center"/>
          </w:tcPr>
          <w:p w14:paraId="25AE1B27">
            <w:pPr>
              <w:rPr>
                <w:rFonts w:hint="eastAsia"/>
              </w:rPr>
            </w:pPr>
            <w:r>
              <w:rPr>
                <w:rFonts w:hint="eastAsia"/>
              </w:rPr>
              <w:t>鱼缸</w:t>
            </w:r>
          </w:p>
        </w:tc>
        <w:tc>
          <w:tcPr>
            <w:tcW w:w="2515" w:type="dxa"/>
            <w:tcBorders>
              <w:top w:val="nil"/>
              <w:left w:val="nil"/>
              <w:bottom w:val="single" w:color="auto" w:sz="4" w:space="0"/>
              <w:right w:val="single" w:color="auto" w:sz="4" w:space="0"/>
            </w:tcBorders>
            <w:shd w:val="clear" w:color="auto" w:fill="auto"/>
            <w:noWrap/>
            <w:vAlign w:val="center"/>
          </w:tcPr>
          <w:p w14:paraId="23547971">
            <w:pPr>
              <w:rPr>
                <w:rFonts w:hint="eastAsia"/>
              </w:rPr>
            </w:pPr>
            <w:r>
              <w:rPr>
                <w:rFonts w:hint="eastAsia"/>
              </w:rPr>
              <w:t>1</w:t>
            </w:r>
          </w:p>
        </w:tc>
        <w:tc>
          <w:tcPr>
            <w:tcW w:w="3167" w:type="dxa"/>
            <w:gridSpan w:val="2"/>
            <w:vMerge w:val="continue"/>
            <w:tcBorders>
              <w:left w:val="nil"/>
              <w:right w:val="single" w:color="auto" w:sz="4" w:space="0"/>
            </w:tcBorders>
            <w:shd w:val="clear" w:color="auto" w:fill="auto"/>
            <w:noWrap/>
            <w:vAlign w:val="center"/>
          </w:tcPr>
          <w:p w14:paraId="7AC3A875">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28A7D">
            <w:pPr>
              <w:rPr>
                <w:rFonts w:hint="eastAsia"/>
              </w:rPr>
            </w:pPr>
            <w:r>
              <w:rPr>
                <w:rFonts w:hint="eastAsia"/>
              </w:rPr>
              <w:t>鱼缸及鱼</w:t>
            </w:r>
          </w:p>
        </w:tc>
      </w:tr>
      <w:tr w14:paraId="33D8D6A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C047710">
            <w:pPr>
              <w:rPr>
                <w:rFonts w:hint="eastAsia"/>
              </w:rPr>
            </w:pPr>
            <w:r>
              <w:rPr>
                <w:rFonts w:hint="eastAsia"/>
              </w:rPr>
              <w:t>16</w:t>
            </w:r>
          </w:p>
        </w:tc>
        <w:tc>
          <w:tcPr>
            <w:tcW w:w="1418" w:type="dxa"/>
            <w:tcBorders>
              <w:top w:val="nil"/>
              <w:left w:val="nil"/>
              <w:bottom w:val="single" w:color="auto" w:sz="4" w:space="0"/>
              <w:right w:val="single" w:color="auto" w:sz="4" w:space="0"/>
            </w:tcBorders>
            <w:shd w:val="clear" w:color="auto" w:fill="auto"/>
            <w:vAlign w:val="center"/>
          </w:tcPr>
          <w:p w14:paraId="4258764E">
            <w:pPr>
              <w:rPr>
                <w:rFonts w:hint="eastAsia"/>
              </w:rPr>
            </w:pPr>
            <w:r>
              <w:rPr>
                <w:rFonts w:hint="eastAsia"/>
              </w:rPr>
              <w:t>办公桌</w:t>
            </w:r>
          </w:p>
        </w:tc>
        <w:tc>
          <w:tcPr>
            <w:tcW w:w="2515" w:type="dxa"/>
            <w:tcBorders>
              <w:top w:val="nil"/>
              <w:left w:val="nil"/>
              <w:bottom w:val="single" w:color="auto" w:sz="4" w:space="0"/>
              <w:right w:val="single" w:color="auto" w:sz="4" w:space="0"/>
            </w:tcBorders>
            <w:shd w:val="clear" w:color="auto" w:fill="auto"/>
            <w:noWrap/>
            <w:vAlign w:val="center"/>
          </w:tcPr>
          <w:p w14:paraId="56BF71D7">
            <w:pPr>
              <w:rPr>
                <w:rFonts w:hint="eastAsia"/>
              </w:rPr>
            </w:pPr>
            <w:r>
              <w:rPr>
                <w:rFonts w:hint="eastAsia"/>
              </w:rPr>
              <w:t>以实际为准</w:t>
            </w:r>
          </w:p>
        </w:tc>
        <w:tc>
          <w:tcPr>
            <w:tcW w:w="3167" w:type="dxa"/>
            <w:gridSpan w:val="2"/>
            <w:vMerge w:val="continue"/>
            <w:tcBorders>
              <w:left w:val="nil"/>
              <w:right w:val="single" w:color="auto" w:sz="4" w:space="0"/>
            </w:tcBorders>
            <w:shd w:val="clear" w:color="auto" w:fill="auto"/>
            <w:noWrap/>
            <w:vAlign w:val="center"/>
          </w:tcPr>
          <w:p w14:paraId="097F2757">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4ED19">
            <w:pPr>
              <w:rPr>
                <w:rFonts w:hint="eastAsia"/>
              </w:rPr>
            </w:pPr>
            <w:r>
              <w:rPr>
                <w:rFonts w:hint="eastAsia"/>
              </w:rPr>
              <w:t>按照要求完成拆卸及安装</w:t>
            </w:r>
          </w:p>
        </w:tc>
      </w:tr>
      <w:tr w14:paraId="188CA0C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0AEFD1D">
            <w:pPr>
              <w:rPr>
                <w:rFonts w:hint="eastAsia"/>
              </w:rPr>
            </w:pPr>
            <w:r>
              <w:rPr>
                <w:rFonts w:hint="eastAsia"/>
              </w:rPr>
              <w:t>17</w:t>
            </w:r>
          </w:p>
        </w:tc>
        <w:tc>
          <w:tcPr>
            <w:tcW w:w="1418" w:type="dxa"/>
            <w:tcBorders>
              <w:top w:val="nil"/>
              <w:left w:val="nil"/>
              <w:bottom w:val="single" w:color="auto" w:sz="4" w:space="0"/>
              <w:right w:val="single" w:color="auto" w:sz="4" w:space="0"/>
            </w:tcBorders>
            <w:shd w:val="clear" w:color="auto" w:fill="auto"/>
            <w:vAlign w:val="center"/>
          </w:tcPr>
          <w:p w14:paraId="74310977">
            <w:pPr>
              <w:rPr>
                <w:rFonts w:hint="eastAsia"/>
              </w:rPr>
            </w:pPr>
            <w:r>
              <w:rPr>
                <w:rFonts w:hint="eastAsia"/>
              </w:rPr>
              <w:t>办公电脑</w:t>
            </w:r>
          </w:p>
        </w:tc>
        <w:tc>
          <w:tcPr>
            <w:tcW w:w="2515" w:type="dxa"/>
            <w:tcBorders>
              <w:top w:val="nil"/>
              <w:left w:val="nil"/>
              <w:bottom w:val="single" w:color="auto" w:sz="4" w:space="0"/>
              <w:right w:val="single" w:color="auto" w:sz="4" w:space="0"/>
            </w:tcBorders>
            <w:shd w:val="clear" w:color="auto" w:fill="auto"/>
            <w:noWrap/>
            <w:vAlign w:val="center"/>
          </w:tcPr>
          <w:p w14:paraId="18450275">
            <w:pPr>
              <w:rPr>
                <w:rFonts w:hint="eastAsia"/>
              </w:rPr>
            </w:pPr>
            <w:r>
              <w:rPr>
                <w:rFonts w:hint="eastAsia"/>
              </w:rPr>
              <w:t>以实际为准</w:t>
            </w:r>
          </w:p>
        </w:tc>
        <w:tc>
          <w:tcPr>
            <w:tcW w:w="3167" w:type="dxa"/>
            <w:gridSpan w:val="2"/>
            <w:vMerge w:val="continue"/>
            <w:tcBorders>
              <w:left w:val="nil"/>
              <w:right w:val="single" w:color="auto" w:sz="4" w:space="0"/>
            </w:tcBorders>
            <w:shd w:val="clear" w:color="auto" w:fill="auto"/>
            <w:noWrap/>
            <w:vAlign w:val="center"/>
          </w:tcPr>
          <w:p w14:paraId="2A7C0F75">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9C3E2">
            <w:pPr>
              <w:rPr>
                <w:rFonts w:hint="eastAsia"/>
              </w:rPr>
            </w:pPr>
            <w:r>
              <w:rPr>
                <w:rFonts w:hint="eastAsia"/>
              </w:rPr>
              <w:t>按照要求完成拆卸及安装</w:t>
            </w:r>
          </w:p>
        </w:tc>
      </w:tr>
      <w:tr w14:paraId="4A96B57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600A684">
            <w:pPr>
              <w:rPr>
                <w:rFonts w:hint="eastAsia"/>
              </w:rPr>
            </w:pPr>
            <w:r>
              <w:rPr>
                <w:rFonts w:hint="eastAsia"/>
              </w:rPr>
              <w:t>18</w:t>
            </w:r>
          </w:p>
        </w:tc>
        <w:tc>
          <w:tcPr>
            <w:tcW w:w="1418" w:type="dxa"/>
            <w:tcBorders>
              <w:top w:val="nil"/>
              <w:left w:val="nil"/>
              <w:bottom w:val="single" w:color="auto" w:sz="4" w:space="0"/>
              <w:right w:val="single" w:color="auto" w:sz="4" w:space="0"/>
            </w:tcBorders>
            <w:shd w:val="clear" w:color="auto" w:fill="auto"/>
            <w:vAlign w:val="center"/>
          </w:tcPr>
          <w:p w14:paraId="420106F2">
            <w:pPr>
              <w:rPr>
                <w:rFonts w:hint="eastAsia"/>
              </w:rPr>
            </w:pPr>
            <w:r>
              <w:rPr>
                <w:rFonts w:hint="eastAsia"/>
              </w:rPr>
              <w:t>沙发</w:t>
            </w:r>
          </w:p>
        </w:tc>
        <w:tc>
          <w:tcPr>
            <w:tcW w:w="2515" w:type="dxa"/>
            <w:tcBorders>
              <w:top w:val="nil"/>
              <w:left w:val="nil"/>
              <w:bottom w:val="single" w:color="auto" w:sz="4" w:space="0"/>
              <w:right w:val="single" w:color="auto" w:sz="4" w:space="0"/>
            </w:tcBorders>
            <w:shd w:val="clear" w:color="auto" w:fill="auto"/>
            <w:noWrap/>
            <w:vAlign w:val="center"/>
          </w:tcPr>
          <w:p w14:paraId="3C744875">
            <w:pPr>
              <w:rPr>
                <w:rFonts w:hint="eastAsia"/>
              </w:rPr>
            </w:pPr>
            <w:r>
              <w:rPr>
                <w:rFonts w:hint="eastAsia"/>
              </w:rPr>
              <w:t>以实际为准</w:t>
            </w:r>
          </w:p>
        </w:tc>
        <w:tc>
          <w:tcPr>
            <w:tcW w:w="3167" w:type="dxa"/>
            <w:gridSpan w:val="2"/>
            <w:vMerge w:val="continue"/>
            <w:tcBorders>
              <w:left w:val="nil"/>
              <w:right w:val="single" w:color="auto" w:sz="4" w:space="0"/>
            </w:tcBorders>
            <w:shd w:val="clear" w:color="auto" w:fill="auto"/>
            <w:noWrap/>
            <w:vAlign w:val="center"/>
          </w:tcPr>
          <w:p w14:paraId="540C8279">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65137">
            <w:pPr>
              <w:rPr>
                <w:rFonts w:hint="eastAsia"/>
              </w:rPr>
            </w:pPr>
            <w:r>
              <w:rPr>
                <w:rFonts w:hint="eastAsia"/>
              </w:rPr>
              <w:t>按照要求完成拆卸及安装</w:t>
            </w:r>
          </w:p>
        </w:tc>
      </w:tr>
      <w:tr w14:paraId="2125C500">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2BBCA08">
            <w:pPr>
              <w:rPr>
                <w:rFonts w:hint="eastAsia"/>
              </w:rPr>
            </w:pPr>
            <w:r>
              <w:rPr>
                <w:rFonts w:hint="eastAsia"/>
              </w:rPr>
              <w:t>19</w:t>
            </w:r>
          </w:p>
        </w:tc>
        <w:tc>
          <w:tcPr>
            <w:tcW w:w="1418" w:type="dxa"/>
            <w:tcBorders>
              <w:top w:val="nil"/>
              <w:left w:val="nil"/>
              <w:bottom w:val="single" w:color="auto" w:sz="4" w:space="0"/>
              <w:right w:val="single" w:color="auto" w:sz="4" w:space="0"/>
            </w:tcBorders>
            <w:shd w:val="clear" w:color="auto" w:fill="auto"/>
            <w:vAlign w:val="center"/>
          </w:tcPr>
          <w:p w14:paraId="494252CC">
            <w:pPr>
              <w:rPr>
                <w:rFonts w:hint="eastAsia"/>
              </w:rPr>
            </w:pPr>
            <w:r>
              <w:rPr>
                <w:rFonts w:hint="eastAsia"/>
              </w:rPr>
              <w:t>储物柜</w:t>
            </w:r>
          </w:p>
        </w:tc>
        <w:tc>
          <w:tcPr>
            <w:tcW w:w="2515" w:type="dxa"/>
            <w:tcBorders>
              <w:top w:val="nil"/>
              <w:left w:val="nil"/>
              <w:bottom w:val="single" w:color="auto" w:sz="4" w:space="0"/>
              <w:right w:val="single" w:color="auto" w:sz="4" w:space="0"/>
            </w:tcBorders>
            <w:shd w:val="clear" w:color="auto" w:fill="auto"/>
            <w:noWrap/>
            <w:vAlign w:val="center"/>
          </w:tcPr>
          <w:p w14:paraId="106F374D">
            <w:pPr>
              <w:rPr>
                <w:rFonts w:hint="eastAsia"/>
              </w:rPr>
            </w:pPr>
            <w:r>
              <w:rPr>
                <w:rFonts w:hint="eastAsia"/>
              </w:rPr>
              <w:t>以实际为准</w:t>
            </w:r>
          </w:p>
        </w:tc>
        <w:tc>
          <w:tcPr>
            <w:tcW w:w="3167" w:type="dxa"/>
            <w:gridSpan w:val="2"/>
            <w:vMerge w:val="continue"/>
            <w:tcBorders>
              <w:left w:val="nil"/>
              <w:right w:val="single" w:color="auto" w:sz="4" w:space="0"/>
            </w:tcBorders>
            <w:shd w:val="clear" w:color="auto" w:fill="auto"/>
            <w:noWrap/>
            <w:vAlign w:val="center"/>
          </w:tcPr>
          <w:p w14:paraId="15A93AA0">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AC1B4">
            <w:pPr>
              <w:rPr>
                <w:rFonts w:hint="eastAsia"/>
              </w:rPr>
            </w:pPr>
            <w:r>
              <w:rPr>
                <w:rFonts w:hint="eastAsia"/>
              </w:rPr>
              <w:t>按照要求完成拆卸及安装</w:t>
            </w:r>
          </w:p>
        </w:tc>
      </w:tr>
      <w:tr w14:paraId="249F14A1">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10343BA">
            <w:pPr>
              <w:rPr>
                <w:rFonts w:hint="eastAsia"/>
              </w:rPr>
            </w:pPr>
            <w:r>
              <w:rPr>
                <w:rFonts w:hint="eastAsia"/>
              </w:rPr>
              <w:t>20</w:t>
            </w:r>
          </w:p>
        </w:tc>
        <w:tc>
          <w:tcPr>
            <w:tcW w:w="1418" w:type="dxa"/>
            <w:tcBorders>
              <w:top w:val="nil"/>
              <w:left w:val="nil"/>
              <w:bottom w:val="single" w:color="auto" w:sz="4" w:space="0"/>
              <w:right w:val="single" w:color="auto" w:sz="4" w:space="0"/>
            </w:tcBorders>
            <w:shd w:val="clear" w:color="auto" w:fill="auto"/>
            <w:vAlign w:val="center"/>
          </w:tcPr>
          <w:p w14:paraId="354A0F49">
            <w:pPr>
              <w:rPr>
                <w:rFonts w:hint="eastAsia"/>
              </w:rPr>
            </w:pPr>
            <w:r>
              <w:rPr>
                <w:rFonts w:hint="eastAsia"/>
              </w:rPr>
              <w:t>资料</w:t>
            </w:r>
          </w:p>
        </w:tc>
        <w:tc>
          <w:tcPr>
            <w:tcW w:w="2515" w:type="dxa"/>
            <w:tcBorders>
              <w:top w:val="nil"/>
              <w:left w:val="nil"/>
              <w:bottom w:val="single" w:color="auto" w:sz="4" w:space="0"/>
              <w:right w:val="single" w:color="auto" w:sz="4" w:space="0"/>
            </w:tcBorders>
            <w:shd w:val="clear" w:color="auto" w:fill="auto"/>
            <w:noWrap/>
            <w:vAlign w:val="center"/>
          </w:tcPr>
          <w:p w14:paraId="75393FC1">
            <w:pPr>
              <w:rPr>
                <w:rFonts w:hint="eastAsia"/>
              </w:rPr>
            </w:pPr>
            <w:r>
              <w:rPr>
                <w:rFonts w:hint="eastAsia"/>
              </w:rPr>
              <w:t>以实际为准</w:t>
            </w:r>
          </w:p>
        </w:tc>
        <w:tc>
          <w:tcPr>
            <w:tcW w:w="3167" w:type="dxa"/>
            <w:gridSpan w:val="2"/>
            <w:vMerge w:val="continue"/>
            <w:tcBorders>
              <w:left w:val="nil"/>
              <w:right w:val="single" w:color="auto" w:sz="4" w:space="0"/>
            </w:tcBorders>
            <w:shd w:val="clear" w:color="auto" w:fill="auto"/>
            <w:noWrap/>
            <w:vAlign w:val="center"/>
          </w:tcPr>
          <w:p w14:paraId="304FBFF5">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3E2C1">
            <w:pPr>
              <w:rPr>
                <w:rFonts w:hint="eastAsia"/>
              </w:rPr>
            </w:pPr>
          </w:p>
        </w:tc>
      </w:tr>
      <w:tr w14:paraId="2DD9597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5E72A8D">
            <w:pPr>
              <w:rPr>
                <w:rFonts w:hint="eastAsia"/>
              </w:rPr>
            </w:pPr>
            <w:r>
              <w:rPr>
                <w:rFonts w:hint="eastAsia"/>
              </w:rPr>
              <w:t>21</w:t>
            </w:r>
          </w:p>
        </w:tc>
        <w:tc>
          <w:tcPr>
            <w:tcW w:w="1418" w:type="dxa"/>
            <w:tcBorders>
              <w:top w:val="nil"/>
              <w:left w:val="nil"/>
              <w:bottom w:val="single" w:color="auto" w:sz="4" w:space="0"/>
              <w:right w:val="single" w:color="auto" w:sz="4" w:space="0"/>
            </w:tcBorders>
            <w:shd w:val="clear" w:color="auto" w:fill="auto"/>
            <w:vAlign w:val="center"/>
          </w:tcPr>
          <w:p w14:paraId="10581055">
            <w:pPr>
              <w:rPr>
                <w:rFonts w:hint="eastAsia"/>
              </w:rPr>
            </w:pPr>
            <w:r>
              <w:rPr>
                <w:rFonts w:hint="eastAsia"/>
              </w:rPr>
              <w:t>检查床</w:t>
            </w:r>
          </w:p>
        </w:tc>
        <w:tc>
          <w:tcPr>
            <w:tcW w:w="2515" w:type="dxa"/>
            <w:tcBorders>
              <w:top w:val="nil"/>
              <w:left w:val="nil"/>
              <w:bottom w:val="single" w:color="auto" w:sz="4" w:space="0"/>
              <w:right w:val="single" w:color="auto" w:sz="4" w:space="0"/>
            </w:tcBorders>
            <w:shd w:val="clear" w:color="auto" w:fill="auto"/>
            <w:noWrap/>
            <w:vAlign w:val="center"/>
          </w:tcPr>
          <w:p w14:paraId="1D774DB2">
            <w:pPr>
              <w:rPr>
                <w:rFonts w:hint="eastAsia"/>
              </w:rPr>
            </w:pPr>
            <w:r>
              <w:rPr>
                <w:rFonts w:hint="eastAsia"/>
              </w:rPr>
              <w:t>以实际为准</w:t>
            </w:r>
          </w:p>
        </w:tc>
        <w:tc>
          <w:tcPr>
            <w:tcW w:w="3167" w:type="dxa"/>
            <w:gridSpan w:val="2"/>
            <w:vMerge w:val="continue"/>
            <w:tcBorders>
              <w:left w:val="nil"/>
              <w:bottom w:val="single" w:color="auto" w:sz="4" w:space="0"/>
              <w:right w:val="single" w:color="auto" w:sz="4" w:space="0"/>
            </w:tcBorders>
            <w:shd w:val="clear" w:color="auto" w:fill="auto"/>
            <w:noWrap/>
            <w:vAlign w:val="center"/>
          </w:tcPr>
          <w:p w14:paraId="04EC5DB7">
            <w:pPr>
              <w:rPr>
                <w:rFonts w:hint="eastAsia"/>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3E3DC">
            <w:pPr>
              <w:rPr>
                <w:rFonts w:hint="eastAsia"/>
              </w:rPr>
            </w:pPr>
            <w:r>
              <w:rPr>
                <w:rFonts w:hint="eastAsia"/>
              </w:rPr>
              <w:t>按照要求完成拆卸及安装</w:t>
            </w:r>
          </w:p>
        </w:tc>
      </w:tr>
      <w:tr w14:paraId="5503B068">
        <w:tblPrEx>
          <w:tblCellMar>
            <w:top w:w="0" w:type="dxa"/>
            <w:left w:w="108" w:type="dxa"/>
            <w:bottom w:w="0" w:type="dxa"/>
            <w:right w:w="108" w:type="dxa"/>
          </w:tblCellMar>
        </w:tblPrEx>
        <w:trPr>
          <w:trHeight w:val="405" w:hRule="atLeast"/>
          <w:jc w:val="center"/>
        </w:trPr>
        <w:tc>
          <w:tcPr>
            <w:tcW w:w="78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64A35D3">
            <w:pPr>
              <w:jc w:val="center"/>
              <w:rPr>
                <w:rFonts w:hint="eastAsia"/>
              </w:rPr>
            </w:pPr>
            <w:r>
              <w:rPr>
                <w:rFonts w:hint="eastAsia"/>
                <w:b/>
                <w:bCs/>
                <w:sz w:val="32"/>
                <w:szCs w:val="32"/>
                <w:lang w:val="en-US" w:eastAsia="zh-CN"/>
              </w:rPr>
              <w:t>超声科</w:t>
            </w:r>
          </w:p>
        </w:tc>
        <w:tc>
          <w:tcPr>
            <w:tcW w:w="1984" w:type="dxa"/>
            <w:tcBorders>
              <w:top w:val="single" w:color="auto" w:sz="4" w:space="0"/>
              <w:left w:val="single" w:color="auto" w:sz="4" w:space="0"/>
              <w:bottom w:val="nil"/>
              <w:right w:val="nil"/>
            </w:tcBorders>
            <w:shd w:val="clear" w:color="auto" w:fill="auto"/>
            <w:noWrap/>
            <w:vAlign w:val="center"/>
          </w:tcPr>
          <w:p w14:paraId="67FFA256">
            <w:pPr>
              <w:rPr>
                <w:rFonts w:hint="eastAsia"/>
              </w:rPr>
            </w:pPr>
          </w:p>
        </w:tc>
      </w:tr>
      <w:tr w14:paraId="77A5FD8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9936698">
            <w:pPr>
              <w:rPr>
                <w:rFonts w:hint="eastAsia"/>
              </w:rPr>
            </w:pPr>
            <w:r>
              <w:rPr>
                <w:rFonts w:hint="eastAsia"/>
              </w:rPr>
              <w:t>序号</w:t>
            </w:r>
          </w:p>
        </w:tc>
        <w:tc>
          <w:tcPr>
            <w:tcW w:w="1418" w:type="dxa"/>
            <w:tcBorders>
              <w:top w:val="nil"/>
              <w:left w:val="nil"/>
              <w:bottom w:val="single" w:color="auto" w:sz="4" w:space="0"/>
              <w:right w:val="single" w:color="auto" w:sz="4" w:space="0"/>
            </w:tcBorders>
            <w:shd w:val="clear" w:color="auto" w:fill="auto"/>
            <w:vAlign w:val="center"/>
          </w:tcPr>
          <w:p w14:paraId="76D37C67">
            <w:pPr>
              <w:rPr>
                <w:rFonts w:hint="eastAsia"/>
              </w:rPr>
            </w:pPr>
            <w:r>
              <w:rPr>
                <w:rFonts w:hint="eastAsia"/>
              </w:rPr>
              <w:t>名称</w:t>
            </w:r>
          </w:p>
        </w:tc>
        <w:tc>
          <w:tcPr>
            <w:tcW w:w="2515" w:type="dxa"/>
            <w:tcBorders>
              <w:top w:val="nil"/>
              <w:left w:val="nil"/>
              <w:bottom w:val="single" w:color="auto" w:sz="4" w:space="0"/>
              <w:right w:val="single" w:color="auto" w:sz="4" w:space="0"/>
            </w:tcBorders>
            <w:shd w:val="clear" w:color="auto" w:fill="auto"/>
            <w:vAlign w:val="center"/>
          </w:tcPr>
          <w:p w14:paraId="2A587B8C">
            <w:pPr>
              <w:rPr>
                <w:rFonts w:hint="eastAsia"/>
              </w:rPr>
            </w:pPr>
            <w:r>
              <w:rPr>
                <w:rFonts w:hint="eastAsia"/>
              </w:rPr>
              <w:t>存放地点</w:t>
            </w:r>
          </w:p>
        </w:tc>
        <w:tc>
          <w:tcPr>
            <w:tcW w:w="1324" w:type="dxa"/>
            <w:tcBorders>
              <w:top w:val="nil"/>
              <w:left w:val="nil"/>
              <w:bottom w:val="single" w:color="auto" w:sz="4" w:space="0"/>
              <w:right w:val="single" w:color="auto" w:sz="4" w:space="0"/>
            </w:tcBorders>
            <w:shd w:val="clear" w:color="auto" w:fill="auto"/>
            <w:vAlign w:val="center"/>
          </w:tcPr>
          <w:p w14:paraId="1F8874B7">
            <w:pPr>
              <w:rPr>
                <w:rFonts w:hint="eastAsia"/>
              </w:rPr>
            </w:pPr>
            <w:r>
              <w:rPr>
                <w:rFonts w:hint="eastAsia"/>
              </w:rPr>
              <w:t>数量</w:t>
            </w:r>
          </w:p>
        </w:tc>
        <w:tc>
          <w:tcPr>
            <w:tcW w:w="1843" w:type="dxa"/>
            <w:tcBorders>
              <w:top w:val="nil"/>
              <w:left w:val="nil"/>
              <w:bottom w:val="single" w:color="auto" w:sz="4" w:space="0"/>
              <w:right w:val="single" w:color="auto" w:sz="4" w:space="0"/>
            </w:tcBorders>
            <w:shd w:val="clear" w:color="auto" w:fill="auto"/>
            <w:vAlign w:val="center"/>
          </w:tcPr>
          <w:p w14:paraId="50F25590">
            <w:pPr>
              <w:rPr>
                <w:rFonts w:hint="eastAsia"/>
              </w:rPr>
            </w:pPr>
            <w:r>
              <w:rPr>
                <w:rFonts w:hint="eastAsia"/>
              </w:rPr>
              <w:t>备注</w:t>
            </w:r>
          </w:p>
        </w:tc>
        <w:tc>
          <w:tcPr>
            <w:tcW w:w="1984" w:type="dxa"/>
            <w:tcBorders>
              <w:top w:val="nil"/>
              <w:left w:val="nil"/>
              <w:bottom w:val="nil"/>
              <w:right w:val="nil"/>
            </w:tcBorders>
            <w:shd w:val="clear" w:color="auto" w:fill="auto"/>
            <w:noWrap/>
            <w:vAlign w:val="center"/>
          </w:tcPr>
          <w:p w14:paraId="7BC96148">
            <w:pPr>
              <w:rPr>
                <w:rFonts w:hint="eastAsia"/>
              </w:rPr>
            </w:pPr>
          </w:p>
        </w:tc>
      </w:tr>
      <w:tr w14:paraId="3034F1EF">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5FC9709">
            <w:pPr>
              <w:rPr>
                <w:rFonts w:hint="eastAsia"/>
              </w:rPr>
            </w:pPr>
            <w:r>
              <w:rPr>
                <w:rFonts w:hint="eastAsia"/>
              </w:rPr>
              <w:t>1</w:t>
            </w:r>
          </w:p>
        </w:tc>
        <w:tc>
          <w:tcPr>
            <w:tcW w:w="1418" w:type="dxa"/>
            <w:tcBorders>
              <w:top w:val="nil"/>
              <w:left w:val="nil"/>
              <w:bottom w:val="single" w:color="auto" w:sz="4" w:space="0"/>
              <w:right w:val="single" w:color="auto" w:sz="4" w:space="0"/>
            </w:tcBorders>
            <w:shd w:val="clear" w:color="auto" w:fill="auto"/>
            <w:vAlign w:val="center"/>
          </w:tcPr>
          <w:p w14:paraId="363B1082">
            <w:pPr>
              <w:rPr>
                <w:rFonts w:hint="eastAsia"/>
              </w:rPr>
            </w:pPr>
            <w:r>
              <w:rPr>
                <w:rFonts w:hint="eastAsia"/>
              </w:rPr>
              <w:t>数字化彩色多普勒超声诊断仪</w:t>
            </w:r>
          </w:p>
        </w:tc>
        <w:tc>
          <w:tcPr>
            <w:tcW w:w="2515" w:type="dxa"/>
            <w:tcBorders>
              <w:top w:val="nil"/>
              <w:left w:val="nil"/>
              <w:bottom w:val="single" w:color="auto" w:sz="4" w:space="0"/>
              <w:right w:val="single" w:color="auto" w:sz="4" w:space="0"/>
            </w:tcBorders>
            <w:shd w:val="clear" w:color="auto" w:fill="auto"/>
            <w:noWrap/>
            <w:vAlign w:val="center"/>
          </w:tcPr>
          <w:p w14:paraId="12F515B5">
            <w:pPr>
              <w:rPr>
                <w:rFonts w:hint="eastAsia"/>
              </w:rPr>
            </w:pPr>
            <w:r>
              <w:rPr>
                <w:rFonts w:hint="eastAsia"/>
              </w:rPr>
              <w:t>医技楼8楼诊室</w:t>
            </w:r>
          </w:p>
        </w:tc>
        <w:tc>
          <w:tcPr>
            <w:tcW w:w="1324" w:type="dxa"/>
            <w:tcBorders>
              <w:top w:val="nil"/>
              <w:left w:val="nil"/>
              <w:bottom w:val="single" w:color="auto" w:sz="4" w:space="0"/>
              <w:right w:val="single" w:color="auto" w:sz="4" w:space="0"/>
            </w:tcBorders>
            <w:shd w:val="clear" w:color="auto" w:fill="auto"/>
            <w:noWrap/>
            <w:vAlign w:val="center"/>
          </w:tcPr>
          <w:p w14:paraId="5F4E895C">
            <w:pPr>
              <w:rPr>
                <w:rFonts w:hint="eastAsia"/>
              </w:rPr>
            </w:pPr>
            <w:r>
              <w:rPr>
                <w:rFonts w:hint="eastAsia"/>
              </w:rPr>
              <w:t>6</w:t>
            </w:r>
          </w:p>
        </w:tc>
        <w:tc>
          <w:tcPr>
            <w:tcW w:w="1843" w:type="dxa"/>
            <w:tcBorders>
              <w:top w:val="nil"/>
              <w:left w:val="nil"/>
              <w:bottom w:val="single" w:color="auto" w:sz="4" w:space="0"/>
              <w:right w:val="single" w:color="auto" w:sz="4" w:space="0"/>
            </w:tcBorders>
            <w:shd w:val="clear" w:color="auto" w:fill="auto"/>
            <w:noWrap/>
            <w:vAlign w:val="center"/>
          </w:tcPr>
          <w:p w14:paraId="62F868A2">
            <w:pPr>
              <w:rPr>
                <w:rFonts w:hint="eastAsia"/>
              </w:rPr>
            </w:pPr>
            <w:r>
              <w:rPr>
                <w:rFonts w:hint="eastAsia"/>
              </w:rPr>
              <w:t>6个诊室，需要按照诊室搬</w:t>
            </w:r>
          </w:p>
        </w:tc>
        <w:tc>
          <w:tcPr>
            <w:tcW w:w="1984" w:type="dxa"/>
            <w:tcBorders>
              <w:top w:val="nil"/>
              <w:left w:val="nil"/>
              <w:bottom w:val="nil"/>
              <w:right w:val="nil"/>
            </w:tcBorders>
            <w:shd w:val="clear" w:color="auto" w:fill="auto"/>
            <w:noWrap/>
            <w:vAlign w:val="center"/>
          </w:tcPr>
          <w:p w14:paraId="6ED3035D">
            <w:pPr>
              <w:rPr>
                <w:rFonts w:hint="eastAsia"/>
              </w:rPr>
            </w:pPr>
          </w:p>
        </w:tc>
      </w:tr>
      <w:tr w14:paraId="5174830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A322E12">
            <w:pPr>
              <w:rPr>
                <w:rFonts w:hint="eastAsia"/>
              </w:rPr>
            </w:pPr>
            <w:r>
              <w:rPr>
                <w:rFonts w:hint="eastAsia"/>
              </w:rPr>
              <w:t>2</w:t>
            </w:r>
          </w:p>
        </w:tc>
        <w:tc>
          <w:tcPr>
            <w:tcW w:w="1418" w:type="dxa"/>
            <w:tcBorders>
              <w:top w:val="nil"/>
              <w:left w:val="nil"/>
              <w:bottom w:val="single" w:color="auto" w:sz="4" w:space="0"/>
              <w:right w:val="single" w:color="auto" w:sz="4" w:space="0"/>
            </w:tcBorders>
            <w:shd w:val="clear" w:color="auto" w:fill="auto"/>
            <w:vAlign w:val="center"/>
          </w:tcPr>
          <w:p w14:paraId="721E56FB">
            <w:pPr>
              <w:rPr>
                <w:rFonts w:hint="eastAsia"/>
              </w:rPr>
            </w:pPr>
            <w:r>
              <w:rPr>
                <w:rFonts w:hint="eastAsia"/>
              </w:rPr>
              <w:t>检查床</w:t>
            </w:r>
          </w:p>
        </w:tc>
        <w:tc>
          <w:tcPr>
            <w:tcW w:w="2515" w:type="dxa"/>
            <w:tcBorders>
              <w:top w:val="nil"/>
              <w:left w:val="nil"/>
              <w:bottom w:val="single" w:color="auto" w:sz="4" w:space="0"/>
              <w:right w:val="single" w:color="auto" w:sz="4" w:space="0"/>
            </w:tcBorders>
            <w:shd w:val="clear" w:color="auto" w:fill="auto"/>
            <w:noWrap/>
            <w:vAlign w:val="center"/>
          </w:tcPr>
          <w:p w14:paraId="10FBD180">
            <w:pPr>
              <w:rPr>
                <w:rFonts w:hint="eastAsia"/>
              </w:rPr>
            </w:pPr>
            <w:r>
              <w:rPr>
                <w:rFonts w:hint="eastAsia"/>
              </w:rPr>
              <w:t>医技楼8楼诊室</w:t>
            </w:r>
          </w:p>
        </w:tc>
        <w:tc>
          <w:tcPr>
            <w:tcW w:w="1324" w:type="dxa"/>
            <w:tcBorders>
              <w:top w:val="nil"/>
              <w:left w:val="nil"/>
              <w:bottom w:val="single" w:color="auto" w:sz="4" w:space="0"/>
              <w:right w:val="single" w:color="auto" w:sz="4" w:space="0"/>
            </w:tcBorders>
            <w:shd w:val="clear" w:color="auto" w:fill="auto"/>
            <w:noWrap/>
            <w:vAlign w:val="center"/>
          </w:tcPr>
          <w:p w14:paraId="27A0C7C9">
            <w:pPr>
              <w:rPr>
                <w:rFonts w:hint="eastAsia"/>
              </w:rPr>
            </w:pPr>
            <w:r>
              <w:rPr>
                <w:rFonts w:hint="eastAsia"/>
              </w:rPr>
              <w:t>6</w:t>
            </w:r>
          </w:p>
        </w:tc>
        <w:tc>
          <w:tcPr>
            <w:tcW w:w="1843" w:type="dxa"/>
            <w:tcBorders>
              <w:top w:val="nil"/>
              <w:left w:val="nil"/>
              <w:bottom w:val="single" w:color="auto" w:sz="4" w:space="0"/>
              <w:right w:val="single" w:color="auto" w:sz="4" w:space="0"/>
            </w:tcBorders>
            <w:shd w:val="clear" w:color="auto" w:fill="auto"/>
            <w:noWrap/>
            <w:vAlign w:val="center"/>
          </w:tcPr>
          <w:p w14:paraId="5E1D2AE8">
            <w:pPr>
              <w:rPr>
                <w:rFonts w:hint="eastAsia"/>
              </w:rPr>
            </w:pPr>
          </w:p>
        </w:tc>
        <w:tc>
          <w:tcPr>
            <w:tcW w:w="1984" w:type="dxa"/>
            <w:tcBorders>
              <w:top w:val="nil"/>
              <w:left w:val="nil"/>
              <w:bottom w:val="nil"/>
              <w:right w:val="nil"/>
            </w:tcBorders>
            <w:shd w:val="clear" w:color="auto" w:fill="auto"/>
            <w:noWrap/>
            <w:vAlign w:val="center"/>
          </w:tcPr>
          <w:p w14:paraId="2003EBA9">
            <w:pPr>
              <w:rPr>
                <w:rFonts w:hint="eastAsia"/>
              </w:rPr>
            </w:pPr>
          </w:p>
        </w:tc>
      </w:tr>
      <w:tr w14:paraId="367FCB8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DD31B5F">
            <w:pPr>
              <w:rPr>
                <w:rFonts w:hint="eastAsia"/>
              </w:rPr>
            </w:pPr>
            <w:r>
              <w:rPr>
                <w:rFonts w:hint="eastAsia"/>
              </w:rPr>
              <w:t>3</w:t>
            </w:r>
          </w:p>
        </w:tc>
        <w:tc>
          <w:tcPr>
            <w:tcW w:w="1418" w:type="dxa"/>
            <w:tcBorders>
              <w:top w:val="nil"/>
              <w:left w:val="nil"/>
              <w:bottom w:val="single" w:color="auto" w:sz="4" w:space="0"/>
              <w:right w:val="single" w:color="auto" w:sz="4" w:space="0"/>
            </w:tcBorders>
            <w:shd w:val="clear" w:color="auto" w:fill="auto"/>
            <w:vAlign w:val="center"/>
          </w:tcPr>
          <w:p w14:paraId="26CE136F">
            <w:pPr>
              <w:rPr>
                <w:rFonts w:hint="eastAsia"/>
              </w:rPr>
            </w:pPr>
            <w:r>
              <w:rPr>
                <w:rFonts w:hint="eastAsia"/>
              </w:rPr>
              <w:t>电脑</w:t>
            </w:r>
          </w:p>
        </w:tc>
        <w:tc>
          <w:tcPr>
            <w:tcW w:w="2515" w:type="dxa"/>
            <w:tcBorders>
              <w:top w:val="nil"/>
              <w:left w:val="nil"/>
              <w:bottom w:val="single" w:color="auto" w:sz="4" w:space="0"/>
              <w:right w:val="single" w:color="auto" w:sz="4" w:space="0"/>
            </w:tcBorders>
            <w:shd w:val="clear" w:color="auto" w:fill="auto"/>
            <w:noWrap/>
            <w:vAlign w:val="center"/>
          </w:tcPr>
          <w:p w14:paraId="4ACC4FFB">
            <w:pPr>
              <w:rPr>
                <w:rFonts w:hint="eastAsia"/>
              </w:rPr>
            </w:pPr>
            <w:r>
              <w:rPr>
                <w:rFonts w:hint="eastAsia"/>
              </w:rPr>
              <w:t>医技楼8楼诊室</w:t>
            </w:r>
          </w:p>
        </w:tc>
        <w:tc>
          <w:tcPr>
            <w:tcW w:w="1324" w:type="dxa"/>
            <w:tcBorders>
              <w:top w:val="nil"/>
              <w:left w:val="nil"/>
              <w:bottom w:val="single" w:color="auto" w:sz="4" w:space="0"/>
              <w:right w:val="single" w:color="auto" w:sz="4" w:space="0"/>
            </w:tcBorders>
            <w:shd w:val="clear" w:color="auto" w:fill="auto"/>
            <w:noWrap/>
            <w:vAlign w:val="center"/>
          </w:tcPr>
          <w:p w14:paraId="1B25350A">
            <w:pPr>
              <w:rPr>
                <w:rFonts w:hint="eastAsia"/>
              </w:rPr>
            </w:pPr>
            <w:r>
              <w:rPr>
                <w:rFonts w:hint="eastAsia"/>
              </w:rPr>
              <w:t>6</w:t>
            </w:r>
          </w:p>
        </w:tc>
        <w:tc>
          <w:tcPr>
            <w:tcW w:w="1843" w:type="dxa"/>
            <w:tcBorders>
              <w:top w:val="nil"/>
              <w:left w:val="nil"/>
              <w:bottom w:val="single" w:color="auto" w:sz="4" w:space="0"/>
              <w:right w:val="single" w:color="auto" w:sz="4" w:space="0"/>
            </w:tcBorders>
            <w:shd w:val="clear" w:color="auto" w:fill="auto"/>
            <w:noWrap/>
            <w:vAlign w:val="center"/>
          </w:tcPr>
          <w:p w14:paraId="7D7086D6">
            <w:pPr>
              <w:rPr>
                <w:rFonts w:hint="eastAsia"/>
              </w:rPr>
            </w:pPr>
          </w:p>
        </w:tc>
        <w:tc>
          <w:tcPr>
            <w:tcW w:w="1984" w:type="dxa"/>
            <w:tcBorders>
              <w:top w:val="nil"/>
              <w:left w:val="nil"/>
              <w:bottom w:val="nil"/>
              <w:right w:val="nil"/>
            </w:tcBorders>
            <w:shd w:val="clear" w:color="auto" w:fill="auto"/>
            <w:noWrap/>
            <w:vAlign w:val="center"/>
          </w:tcPr>
          <w:p w14:paraId="60F1C783">
            <w:pPr>
              <w:rPr>
                <w:rFonts w:hint="eastAsia"/>
              </w:rPr>
            </w:pPr>
          </w:p>
        </w:tc>
      </w:tr>
      <w:tr w14:paraId="05D1553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FAFB2D6">
            <w:pPr>
              <w:rPr>
                <w:rFonts w:hint="eastAsia"/>
              </w:rPr>
            </w:pPr>
            <w:r>
              <w:rPr>
                <w:rFonts w:hint="eastAsia"/>
              </w:rPr>
              <w:t>4</w:t>
            </w:r>
          </w:p>
        </w:tc>
        <w:tc>
          <w:tcPr>
            <w:tcW w:w="1418" w:type="dxa"/>
            <w:tcBorders>
              <w:top w:val="nil"/>
              <w:left w:val="nil"/>
              <w:bottom w:val="single" w:color="auto" w:sz="4" w:space="0"/>
              <w:right w:val="single" w:color="auto" w:sz="4" w:space="0"/>
            </w:tcBorders>
            <w:shd w:val="clear" w:color="auto" w:fill="auto"/>
            <w:vAlign w:val="center"/>
          </w:tcPr>
          <w:p w14:paraId="726CAFCE">
            <w:pPr>
              <w:rPr>
                <w:rFonts w:hint="eastAsia"/>
              </w:rPr>
            </w:pPr>
            <w:r>
              <w:rPr>
                <w:rFonts w:hint="eastAsia"/>
              </w:rPr>
              <w:t>打印机</w:t>
            </w:r>
          </w:p>
        </w:tc>
        <w:tc>
          <w:tcPr>
            <w:tcW w:w="2515" w:type="dxa"/>
            <w:tcBorders>
              <w:top w:val="nil"/>
              <w:left w:val="nil"/>
              <w:bottom w:val="single" w:color="auto" w:sz="4" w:space="0"/>
              <w:right w:val="single" w:color="auto" w:sz="4" w:space="0"/>
            </w:tcBorders>
            <w:shd w:val="clear" w:color="auto" w:fill="auto"/>
            <w:noWrap/>
            <w:vAlign w:val="center"/>
          </w:tcPr>
          <w:p w14:paraId="4EA15989">
            <w:pPr>
              <w:rPr>
                <w:rFonts w:hint="eastAsia"/>
              </w:rPr>
            </w:pPr>
            <w:r>
              <w:rPr>
                <w:rFonts w:hint="eastAsia"/>
              </w:rPr>
              <w:t>医技楼8楼诊室</w:t>
            </w:r>
          </w:p>
        </w:tc>
        <w:tc>
          <w:tcPr>
            <w:tcW w:w="1324" w:type="dxa"/>
            <w:tcBorders>
              <w:top w:val="nil"/>
              <w:left w:val="nil"/>
              <w:bottom w:val="single" w:color="auto" w:sz="4" w:space="0"/>
              <w:right w:val="single" w:color="auto" w:sz="4" w:space="0"/>
            </w:tcBorders>
            <w:shd w:val="clear" w:color="auto" w:fill="auto"/>
            <w:noWrap/>
            <w:vAlign w:val="center"/>
          </w:tcPr>
          <w:p w14:paraId="1EF4C599">
            <w:pPr>
              <w:rPr>
                <w:rFonts w:hint="eastAsia"/>
              </w:rPr>
            </w:pPr>
            <w:r>
              <w:rPr>
                <w:rFonts w:hint="eastAsia"/>
              </w:rPr>
              <w:t>6</w:t>
            </w:r>
          </w:p>
        </w:tc>
        <w:tc>
          <w:tcPr>
            <w:tcW w:w="1843" w:type="dxa"/>
            <w:tcBorders>
              <w:top w:val="nil"/>
              <w:left w:val="nil"/>
              <w:bottom w:val="single" w:color="auto" w:sz="4" w:space="0"/>
              <w:right w:val="single" w:color="auto" w:sz="4" w:space="0"/>
            </w:tcBorders>
            <w:shd w:val="clear" w:color="auto" w:fill="auto"/>
            <w:noWrap/>
            <w:vAlign w:val="center"/>
          </w:tcPr>
          <w:p w14:paraId="2F4D367B">
            <w:pPr>
              <w:rPr>
                <w:rFonts w:hint="eastAsia"/>
              </w:rPr>
            </w:pPr>
          </w:p>
        </w:tc>
        <w:tc>
          <w:tcPr>
            <w:tcW w:w="1984" w:type="dxa"/>
            <w:tcBorders>
              <w:top w:val="nil"/>
              <w:left w:val="nil"/>
              <w:bottom w:val="nil"/>
              <w:right w:val="nil"/>
            </w:tcBorders>
            <w:shd w:val="clear" w:color="auto" w:fill="auto"/>
            <w:noWrap/>
            <w:vAlign w:val="center"/>
          </w:tcPr>
          <w:p w14:paraId="402FD37E">
            <w:pPr>
              <w:rPr>
                <w:rFonts w:hint="eastAsia"/>
              </w:rPr>
            </w:pPr>
          </w:p>
        </w:tc>
      </w:tr>
      <w:tr w14:paraId="6915CE0C">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ABE69DB">
            <w:pPr>
              <w:rPr>
                <w:rFonts w:hint="eastAsia"/>
              </w:rPr>
            </w:pPr>
            <w:r>
              <w:rPr>
                <w:rFonts w:hint="eastAsia"/>
              </w:rPr>
              <w:t>5</w:t>
            </w:r>
          </w:p>
        </w:tc>
        <w:tc>
          <w:tcPr>
            <w:tcW w:w="1418" w:type="dxa"/>
            <w:tcBorders>
              <w:top w:val="nil"/>
              <w:left w:val="nil"/>
              <w:bottom w:val="single" w:color="auto" w:sz="4" w:space="0"/>
              <w:right w:val="single" w:color="auto" w:sz="4" w:space="0"/>
            </w:tcBorders>
            <w:shd w:val="clear" w:color="auto" w:fill="auto"/>
            <w:vAlign w:val="center"/>
          </w:tcPr>
          <w:p w14:paraId="05EFD8B8">
            <w:pPr>
              <w:rPr>
                <w:rFonts w:hint="eastAsia"/>
              </w:rPr>
            </w:pPr>
            <w:r>
              <w:rPr>
                <w:rFonts w:hint="eastAsia"/>
              </w:rPr>
              <w:t>办工桌</w:t>
            </w:r>
          </w:p>
        </w:tc>
        <w:tc>
          <w:tcPr>
            <w:tcW w:w="2515" w:type="dxa"/>
            <w:tcBorders>
              <w:top w:val="nil"/>
              <w:left w:val="nil"/>
              <w:bottom w:val="single" w:color="auto" w:sz="4" w:space="0"/>
              <w:right w:val="single" w:color="auto" w:sz="4" w:space="0"/>
            </w:tcBorders>
            <w:shd w:val="clear" w:color="auto" w:fill="auto"/>
            <w:noWrap/>
            <w:vAlign w:val="center"/>
          </w:tcPr>
          <w:p w14:paraId="5D59BC5F">
            <w:pPr>
              <w:rPr>
                <w:rFonts w:hint="eastAsia"/>
              </w:rPr>
            </w:pPr>
            <w:r>
              <w:rPr>
                <w:rFonts w:hint="eastAsia"/>
              </w:rPr>
              <w:t>医技楼8楼示教室</w:t>
            </w:r>
          </w:p>
        </w:tc>
        <w:tc>
          <w:tcPr>
            <w:tcW w:w="1324" w:type="dxa"/>
            <w:tcBorders>
              <w:top w:val="nil"/>
              <w:left w:val="nil"/>
              <w:bottom w:val="single" w:color="auto" w:sz="4" w:space="0"/>
              <w:right w:val="single" w:color="auto" w:sz="4" w:space="0"/>
            </w:tcBorders>
            <w:shd w:val="clear" w:color="auto" w:fill="auto"/>
            <w:noWrap/>
            <w:vAlign w:val="center"/>
          </w:tcPr>
          <w:p w14:paraId="569C64D3">
            <w:pPr>
              <w:rPr>
                <w:rFonts w:hint="eastAsia"/>
              </w:rPr>
            </w:pPr>
            <w:r>
              <w:rPr>
                <w:rFonts w:hint="eastAsia"/>
              </w:rPr>
              <w:t>10</w:t>
            </w:r>
          </w:p>
        </w:tc>
        <w:tc>
          <w:tcPr>
            <w:tcW w:w="1843" w:type="dxa"/>
            <w:tcBorders>
              <w:top w:val="nil"/>
              <w:left w:val="nil"/>
              <w:bottom w:val="single" w:color="auto" w:sz="4" w:space="0"/>
              <w:right w:val="single" w:color="auto" w:sz="4" w:space="0"/>
            </w:tcBorders>
            <w:shd w:val="clear" w:color="auto" w:fill="auto"/>
            <w:noWrap/>
            <w:vAlign w:val="center"/>
          </w:tcPr>
          <w:p w14:paraId="48D4C419">
            <w:pPr>
              <w:rPr>
                <w:rFonts w:hint="eastAsia"/>
              </w:rPr>
            </w:pPr>
          </w:p>
        </w:tc>
        <w:tc>
          <w:tcPr>
            <w:tcW w:w="1984" w:type="dxa"/>
            <w:tcBorders>
              <w:top w:val="nil"/>
              <w:left w:val="nil"/>
              <w:bottom w:val="nil"/>
              <w:right w:val="nil"/>
            </w:tcBorders>
            <w:shd w:val="clear" w:color="auto" w:fill="auto"/>
            <w:noWrap/>
            <w:vAlign w:val="center"/>
          </w:tcPr>
          <w:p w14:paraId="2573DDEF">
            <w:pPr>
              <w:rPr>
                <w:rFonts w:hint="eastAsia"/>
              </w:rPr>
            </w:pPr>
          </w:p>
        </w:tc>
      </w:tr>
      <w:tr w14:paraId="23CFE91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48E935B">
            <w:pPr>
              <w:rPr>
                <w:rFonts w:hint="eastAsia"/>
              </w:rPr>
            </w:pPr>
            <w:r>
              <w:rPr>
                <w:rFonts w:hint="eastAsia"/>
              </w:rPr>
              <w:t>6</w:t>
            </w:r>
          </w:p>
        </w:tc>
        <w:tc>
          <w:tcPr>
            <w:tcW w:w="1418" w:type="dxa"/>
            <w:tcBorders>
              <w:top w:val="nil"/>
              <w:left w:val="nil"/>
              <w:bottom w:val="single" w:color="auto" w:sz="4" w:space="0"/>
              <w:right w:val="single" w:color="auto" w:sz="4" w:space="0"/>
            </w:tcBorders>
            <w:shd w:val="clear" w:color="auto" w:fill="auto"/>
            <w:vAlign w:val="center"/>
          </w:tcPr>
          <w:p w14:paraId="6CB7BA3C">
            <w:pPr>
              <w:rPr>
                <w:rFonts w:hint="eastAsia"/>
              </w:rPr>
            </w:pPr>
            <w:r>
              <w:rPr>
                <w:rFonts w:hint="eastAsia"/>
              </w:rPr>
              <w:t>电视</w:t>
            </w:r>
          </w:p>
        </w:tc>
        <w:tc>
          <w:tcPr>
            <w:tcW w:w="2515" w:type="dxa"/>
            <w:tcBorders>
              <w:top w:val="nil"/>
              <w:left w:val="nil"/>
              <w:bottom w:val="single" w:color="auto" w:sz="4" w:space="0"/>
              <w:right w:val="single" w:color="auto" w:sz="4" w:space="0"/>
            </w:tcBorders>
            <w:shd w:val="clear" w:color="auto" w:fill="auto"/>
            <w:noWrap/>
            <w:vAlign w:val="center"/>
          </w:tcPr>
          <w:p w14:paraId="5F708821">
            <w:pPr>
              <w:rPr>
                <w:rFonts w:hint="eastAsia"/>
              </w:rPr>
            </w:pPr>
            <w:r>
              <w:rPr>
                <w:rFonts w:hint="eastAsia"/>
              </w:rPr>
              <w:t>医技楼8楼示教室</w:t>
            </w:r>
          </w:p>
        </w:tc>
        <w:tc>
          <w:tcPr>
            <w:tcW w:w="1324" w:type="dxa"/>
            <w:tcBorders>
              <w:top w:val="nil"/>
              <w:left w:val="nil"/>
              <w:bottom w:val="single" w:color="auto" w:sz="4" w:space="0"/>
              <w:right w:val="single" w:color="auto" w:sz="4" w:space="0"/>
            </w:tcBorders>
            <w:shd w:val="clear" w:color="auto" w:fill="auto"/>
            <w:noWrap/>
            <w:vAlign w:val="center"/>
          </w:tcPr>
          <w:p w14:paraId="7B234F66">
            <w:pPr>
              <w:rPr>
                <w:rFonts w:hint="eastAsia"/>
              </w:rPr>
            </w:pPr>
            <w:r>
              <w:rPr>
                <w:rFonts w:hint="eastAsia"/>
              </w:rPr>
              <w:t>2</w:t>
            </w:r>
          </w:p>
        </w:tc>
        <w:tc>
          <w:tcPr>
            <w:tcW w:w="1843" w:type="dxa"/>
            <w:tcBorders>
              <w:top w:val="nil"/>
              <w:left w:val="nil"/>
              <w:bottom w:val="single" w:color="auto" w:sz="4" w:space="0"/>
              <w:right w:val="single" w:color="auto" w:sz="4" w:space="0"/>
            </w:tcBorders>
            <w:shd w:val="clear" w:color="auto" w:fill="auto"/>
            <w:noWrap/>
            <w:vAlign w:val="center"/>
          </w:tcPr>
          <w:p w14:paraId="14A9EE19">
            <w:pPr>
              <w:rPr>
                <w:rFonts w:hint="eastAsia"/>
              </w:rPr>
            </w:pPr>
          </w:p>
        </w:tc>
        <w:tc>
          <w:tcPr>
            <w:tcW w:w="1984" w:type="dxa"/>
            <w:tcBorders>
              <w:top w:val="nil"/>
              <w:left w:val="nil"/>
              <w:bottom w:val="nil"/>
              <w:right w:val="nil"/>
            </w:tcBorders>
            <w:shd w:val="clear" w:color="auto" w:fill="auto"/>
            <w:noWrap/>
            <w:vAlign w:val="center"/>
          </w:tcPr>
          <w:p w14:paraId="561FFA3D">
            <w:pPr>
              <w:rPr>
                <w:rFonts w:hint="eastAsia"/>
              </w:rPr>
            </w:pPr>
          </w:p>
        </w:tc>
      </w:tr>
      <w:tr w14:paraId="24AF86A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A2E5658">
            <w:pPr>
              <w:rPr>
                <w:rFonts w:hint="eastAsia"/>
              </w:rPr>
            </w:pPr>
            <w:r>
              <w:rPr>
                <w:rFonts w:hint="eastAsia"/>
              </w:rPr>
              <w:t>7</w:t>
            </w:r>
          </w:p>
        </w:tc>
        <w:tc>
          <w:tcPr>
            <w:tcW w:w="1418" w:type="dxa"/>
            <w:tcBorders>
              <w:top w:val="nil"/>
              <w:left w:val="nil"/>
              <w:bottom w:val="single" w:color="auto" w:sz="4" w:space="0"/>
              <w:right w:val="single" w:color="auto" w:sz="4" w:space="0"/>
            </w:tcBorders>
            <w:shd w:val="clear" w:color="auto" w:fill="auto"/>
            <w:vAlign w:val="center"/>
          </w:tcPr>
          <w:p w14:paraId="5EB36E3F">
            <w:pPr>
              <w:rPr>
                <w:rFonts w:hint="eastAsia"/>
              </w:rPr>
            </w:pPr>
            <w:r>
              <w:rPr>
                <w:rFonts w:hint="eastAsia"/>
              </w:rPr>
              <w:t>书柜</w:t>
            </w:r>
          </w:p>
        </w:tc>
        <w:tc>
          <w:tcPr>
            <w:tcW w:w="2515" w:type="dxa"/>
            <w:tcBorders>
              <w:top w:val="nil"/>
              <w:left w:val="nil"/>
              <w:bottom w:val="single" w:color="auto" w:sz="4" w:space="0"/>
              <w:right w:val="single" w:color="auto" w:sz="4" w:space="0"/>
            </w:tcBorders>
            <w:shd w:val="clear" w:color="auto" w:fill="auto"/>
            <w:noWrap/>
            <w:vAlign w:val="center"/>
          </w:tcPr>
          <w:p w14:paraId="24993F87">
            <w:pPr>
              <w:rPr>
                <w:rFonts w:hint="eastAsia"/>
              </w:rPr>
            </w:pPr>
            <w:r>
              <w:rPr>
                <w:rFonts w:hint="eastAsia"/>
              </w:rPr>
              <w:t>医技楼8楼示教室</w:t>
            </w:r>
          </w:p>
        </w:tc>
        <w:tc>
          <w:tcPr>
            <w:tcW w:w="1324" w:type="dxa"/>
            <w:tcBorders>
              <w:top w:val="nil"/>
              <w:left w:val="nil"/>
              <w:bottom w:val="single" w:color="auto" w:sz="4" w:space="0"/>
              <w:right w:val="single" w:color="auto" w:sz="4" w:space="0"/>
            </w:tcBorders>
            <w:shd w:val="clear" w:color="auto" w:fill="auto"/>
            <w:noWrap/>
            <w:vAlign w:val="center"/>
          </w:tcPr>
          <w:p w14:paraId="2626F350">
            <w:pPr>
              <w:rPr>
                <w:rFonts w:hint="eastAsia"/>
              </w:rPr>
            </w:pPr>
            <w:r>
              <w:rPr>
                <w:rFonts w:hint="eastAsia"/>
              </w:rPr>
              <w:t>2</w:t>
            </w:r>
          </w:p>
        </w:tc>
        <w:tc>
          <w:tcPr>
            <w:tcW w:w="1843" w:type="dxa"/>
            <w:tcBorders>
              <w:top w:val="nil"/>
              <w:left w:val="nil"/>
              <w:bottom w:val="single" w:color="auto" w:sz="4" w:space="0"/>
              <w:right w:val="single" w:color="auto" w:sz="4" w:space="0"/>
            </w:tcBorders>
            <w:shd w:val="clear" w:color="auto" w:fill="auto"/>
            <w:noWrap/>
            <w:vAlign w:val="center"/>
          </w:tcPr>
          <w:p w14:paraId="3F5112AA">
            <w:pPr>
              <w:rPr>
                <w:rFonts w:hint="eastAsia"/>
              </w:rPr>
            </w:pPr>
          </w:p>
        </w:tc>
        <w:tc>
          <w:tcPr>
            <w:tcW w:w="1984" w:type="dxa"/>
            <w:tcBorders>
              <w:top w:val="nil"/>
              <w:left w:val="nil"/>
              <w:bottom w:val="nil"/>
              <w:right w:val="nil"/>
            </w:tcBorders>
            <w:shd w:val="clear" w:color="auto" w:fill="auto"/>
            <w:noWrap/>
            <w:vAlign w:val="center"/>
          </w:tcPr>
          <w:p w14:paraId="2445CBFE">
            <w:pPr>
              <w:rPr>
                <w:rFonts w:hint="eastAsia"/>
              </w:rPr>
            </w:pPr>
          </w:p>
        </w:tc>
      </w:tr>
      <w:tr w14:paraId="6B7F1EAC">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CCD4AB2">
            <w:pPr>
              <w:rPr>
                <w:rFonts w:hint="eastAsia"/>
              </w:rPr>
            </w:pPr>
            <w:r>
              <w:rPr>
                <w:rFonts w:hint="eastAsia"/>
              </w:rPr>
              <w:t>8</w:t>
            </w:r>
          </w:p>
        </w:tc>
        <w:tc>
          <w:tcPr>
            <w:tcW w:w="1418" w:type="dxa"/>
            <w:tcBorders>
              <w:top w:val="nil"/>
              <w:left w:val="nil"/>
              <w:bottom w:val="single" w:color="auto" w:sz="4" w:space="0"/>
              <w:right w:val="single" w:color="auto" w:sz="4" w:space="0"/>
            </w:tcBorders>
            <w:shd w:val="clear" w:color="auto" w:fill="auto"/>
            <w:vAlign w:val="center"/>
          </w:tcPr>
          <w:p w14:paraId="6AB777F0">
            <w:pPr>
              <w:rPr>
                <w:rFonts w:hint="eastAsia"/>
              </w:rPr>
            </w:pPr>
            <w:r>
              <w:rPr>
                <w:rFonts w:hint="eastAsia"/>
              </w:rPr>
              <w:t>椅子</w:t>
            </w:r>
          </w:p>
        </w:tc>
        <w:tc>
          <w:tcPr>
            <w:tcW w:w="2515" w:type="dxa"/>
            <w:tcBorders>
              <w:top w:val="nil"/>
              <w:left w:val="nil"/>
              <w:bottom w:val="single" w:color="auto" w:sz="4" w:space="0"/>
              <w:right w:val="single" w:color="auto" w:sz="4" w:space="0"/>
            </w:tcBorders>
            <w:shd w:val="clear" w:color="auto" w:fill="auto"/>
            <w:noWrap/>
            <w:vAlign w:val="center"/>
          </w:tcPr>
          <w:p w14:paraId="1B8113F9">
            <w:pPr>
              <w:rPr>
                <w:rFonts w:hint="eastAsia"/>
              </w:rPr>
            </w:pPr>
            <w:r>
              <w:rPr>
                <w:rFonts w:hint="eastAsia"/>
              </w:rPr>
              <w:t>医技楼8楼示教室</w:t>
            </w:r>
          </w:p>
        </w:tc>
        <w:tc>
          <w:tcPr>
            <w:tcW w:w="1324" w:type="dxa"/>
            <w:tcBorders>
              <w:top w:val="nil"/>
              <w:left w:val="nil"/>
              <w:bottom w:val="single" w:color="auto" w:sz="4" w:space="0"/>
              <w:right w:val="single" w:color="auto" w:sz="4" w:space="0"/>
            </w:tcBorders>
            <w:shd w:val="clear" w:color="auto" w:fill="auto"/>
            <w:noWrap/>
            <w:vAlign w:val="center"/>
          </w:tcPr>
          <w:p w14:paraId="41E7EC82">
            <w:pPr>
              <w:rPr>
                <w:rFonts w:hint="eastAsia"/>
              </w:rPr>
            </w:pPr>
            <w:r>
              <w:rPr>
                <w:rFonts w:hint="eastAsia"/>
              </w:rPr>
              <w:t>18</w:t>
            </w:r>
          </w:p>
        </w:tc>
        <w:tc>
          <w:tcPr>
            <w:tcW w:w="1843" w:type="dxa"/>
            <w:tcBorders>
              <w:top w:val="nil"/>
              <w:left w:val="nil"/>
              <w:bottom w:val="single" w:color="auto" w:sz="4" w:space="0"/>
              <w:right w:val="single" w:color="auto" w:sz="4" w:space="0"/>
            </w:tcBorders>
            <w:shd w:val="clear" w:color="auto" w:fill="auto"/>
            <w:noWrap/>
            <w:vAlign w:val="center"/>
          </w:tcPr>
          <w:p w14:paraId="796901C7">
            <w:pPr>
              <w:rPr>
                <w:rFonts w:hint="eastAsia"/>
              </w:rPr>
            </w:pPr>
          </w:p>
        </w:tc>
        <w:tc>
          <w:tcPr>
            <w:tcW w:w="1984" w:type="dxa"/>
            <w:tcBorders>
              <w:top w:val="nil"/>
              <w:left w:val="nil"/>
              <w:bottom w:val="nil"/>
              <w:right w:val="nil"/>
            </w:tcBorders>
            <w:shd w:val="clear" w:color="auto" w:fill="auto"/>
            <w:noWrap/>
            <w:vAlign w:val="center"/>
          </w:tcPr>
          <w:p w14:paraId="4C76253B">
            <w:pPr>
              <w:rPr>
                <w:rFonts w:hint="eastAsia"/>
              </w:rPr>
            </w:pPr>
          </w:p>
        </w:tc>
      </w:tr>
      <w:tr w14:paraId="3DCDB0A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6C8AF50">
            <w:pPr>
              <w:rPr>
                <w:rFonts w:hint="eastAsia"/>
              </w:rPr>
            </w:pPr>
            <w:r>
              <w:rPr>
                <w:rFonts w:hint="eastAsia"/>
              </w:rPr>
              <w:t>9</w:t>
            </w:r>
          </w:p>
        </w:tc>
        <w:tc>
          <w:tcPr>
            <w:tcW w:w="1418" w:type="dxa"/>
            <w:tcBorders>
              <w:top w:val="nil"/>
              <w:left w:val="nil"/>
              <w:bottom w:val="single" w:color="auto" w:sz="4" w:space="0"/>
              <w:right w:val="single" w:color="auto" w:sz="4" w:space="0"/>
            </w:tcBorders>
            <w:shd w:val="clear" w:color="auto" w:fill="auto"/>
            <w:vAlign w:val="center"/>
          </w:tcPr>
          <w:p w14:paraId="5BFA493B">
            <w:pPr>
              <w:rPr>
                <w:rFonts w:hint="eastAsia"/>
              </w:rPr>
            </w:pPr>
            <w:r>
              <w:rPr>
                <w:rFonts w:hint="eastAsia"/>
              </w:rPr>
              <w:t>电脑</w:t>
            </w:r>
          </w:p>
        </w:tc>
        <w:tc>
          <w:tcPr>
            <w:tcW w:w="2515" w:type="dxa"/>
            <w:tcBorders>
              <w:top w:val="nil"/>
              <w:left w:val="nil"/>
              <w:bottom w:val="single" w:color="auto" w:sz="4" w:space="0"/>
              <w:right w:val="single" w:color="auto" w:sz="4" w:space="0"/>
            </w:tcBorders>
            <w:shd w:val="clear" w:color="auto" w:fill="auto"/>
            <w:noWrap/>
            <w:vAlign w:val="center"/>
          </w:tcPr>
          <w:p w14:paraId="2BD84CFA">
            <w:pPr>
              <w:rPr>
                <w:rFonts w:hint="eastAsia"/>
              </w:rPr>
            </w:pPr>
            <w:r>
              <w:rPr>
                <w:rFonts w:hint="eastAsia"/>
              </w:rPr>
              <w:t>医技楼8楼示教室</w:t>
            </w:r>
          </w:p>
        </w:tc>
        <w:tc>
          <w:tcPr>
            <w:tcW w:w="1324" w:type="dxa"/>
            <w:tcBorders>
              <w:top w:val="nil"/>
              <w:left w:val="nil"/>
              <w:bottom w:val="single" w:color="auto" w:sz="4" w:space="0"/>
              <w:right w:val="single" w:color="auto" w:sz="4" w:space="0"/>
            </w:tcBorders>
            <w:shd w:val="clear" w:color="auto" w:fill="auto"/>
            <w:noWrap/>
            <w:vAlign w:val="center"/>
          </w:tcPr>
          <w:p w14:paraId="240DE5EB">
            <w:pPr>
              <w:rPr>
                <w:rFonts w:hint="eastAsia"/>
              </w:rPr>
            </w:pPr>
            <w:r>
              <w:rPr>
                <w:rFonts w:hint="eastAsia"/>
              </w:rPr>
              <w:t>6</w:t>
            </w:r>
          </w:p>
        </w:tc>
        <w:tc>
          <w:tcPr>
            <w:tcW w:w="1843" w:type="dxa"/>
            <w:tcBorders>
              <w:top w:val="nil"/>
              <w:left w:val="nil"/>
              <w:bottom w:val="single" w:color="auto" w:sz="4" w:space="0"/>
              <w:right w:val="single" w:color="auto" w:sz="4" w:space="0"/>
            </w:tcBorders>
            <w:shd w:val="clear" w:color="auto" w:fill="auto"/>
            <w:noWrap/>
            <w:vAlign w:val="center"/>
          </w:tcPr>
          <w:p w14:paraId="443A2CB5">
            <w:pPr>
              <w:rPr>
                <w:rFonts w:hint="eastAsia"/>
              </w:rPr>
            </w:pPr>
          </w:p>
        </w:tc>
        <w:tc>
          <w:tcPr>
            <w:tcW w:w="1984" w:type="dxa"/>
            <w:tcBorders>
              <w:top w:val="nil"/>
              <w:left w:val="nil"/>
              <w:bottom w:val="nil"/>
              <w:right w:val="nil"/>
            </w:tcBorders>
            <w:shd w:val="clear" w:color="auto" w:fill="auto"/>
            <w:noWrap/>
            <w:vAlign w:val="center"/>
          </w:tcPr>
          <w:p w14:paraId="06D1E869">
            <w:pPr>
              <w:rPr>
                <w:rFonts w:hint="eastAsia"/>
              </w:rPr>
            </w:pPr>
          </w:p>
        </w:tc>
      </w:tr>
      <w:tr w14:paraId="69487C99">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6FECC77">
            <w:pPr>
              <w:rPr>
                <w:rFonts w:hint="eastAsia"/>
              </w:rPr>
            </w:pPr>
            <w:r>
              <w:rPr>
                <w:rFonts w:hint="eastAsia"/>
              </w:rPr>
              <w:t>10</w:t>
            </w:r>
          </w:p>
        </w:tc>
        <w:tc>
          <w:tcPr>
            <w:tcW w:w="1418" w:type="dxa"/>
            <w:tcBorders>
              <w:top w:val="nil"/>
              <w:left w:val="nil"/>
              <w:bottom w:val="single" w:color="auto" w:sz="4" w:space="0"/>
              <w:right w:val="single" w:color="auto" w:sz="4" w:space="0"/>
            </w:tcBorders>
            <w:shd w:val="clear" w:color="auto" w:fill="auto"/>
            <w:vAlign w:val="center"/>
          </w:tcPr>
          <w:p w14:paraId="47F6A3E2">
            <w:pPr>
              <w:rPr>
                <w:rFonts w:hint="eastAsia"/>
              </w:rPr>
            </w:pPr>
            <w:r>
              <w:rPr>
                <w:rFonts w:hint="eastAsia"/>
              </w:rPr>
              <w:t>机柜</w:t>
            </w:r>
          </w:p>
        </w:tc>
        <w:tc>
          <w:tcPr>
            <w:tcW w:w="2515" w:type="dxa"/>
            <w:tcBorders>
              <w:top w:val="nil"/>
              <w:left w:val="nil"/>
              <w:bottom w:val="single" w:color="auto" w:sz="4" w:space="0"/>
              <w:right w:val="single" w:color="auto" w:sz="4" w:space="0"/>
            </w:tcBorders>
            <w:shd w:val="clear" w:color="auto" w:fill="auto"/>
            <w:noWrap/>
            <w:vAlign w:val="center"/>
          </w:tcPr>
          <w:p w14:paraId="5BF9E6D9">
            <w:pPr>
              <w:rPr>
                <w:rFonts w:hint="eastAsia"/>
              </w:rPr>
            </w:pPr>
            <w:r>
              <w:rPr>
                <w:rFonts w:hint="eastAsia"/>
              </w:rPr>
              <w:t>医技楼8楼示教室</w:t>
            </w:r>
          </w:p>
        </w:tc>
        <w:tc>
          <w:tcPr>
            <w:tcW w:w="1324" w:type="dxa"/>
            <w:tcBorders>
              <w:top w:val="nil"/>
              <w:left w:val="nil"/>
              <w:bottom w:val="single" w:color="auto" w:sz="4" w:space="0"/>
              <w:right w:val="single" w:color="auto" w:sz="4" w:space="0"/>
            </w:tcBorders>
            <w:shd w:val="clear" w:color="auto" w:fill="auto"/>
            <w:noWrap/>
            <w:vAlign w:val="center"/>
          </w:tcPr>
          <w:p w14:paraId="1D19F331">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079368E9">
            <w:pPr>
              <w:rPr>
                <w:rFonts w:hint="eastAsia"/>
              </w:rPr>
            </w:pPr>
          </w:p>
        </w:tc>
        <w:tc>
          <w:tcPr>
            <w:tcW w:w="1984" w:type="dxa"/>
            <w:tcBorders>
              <w:top w:val="nil"/>
              <w:left w:val="nil"/>
              <w:bottom w:val="nil"/>
              <w:right w:val="nil"/>
            </w:tcBorders>
            <w:shd w:val="clear" w:color="auto" w:fill="auto"/>
            <w:noWrap/>
            <w:vAlign w:val="center"/>
          </w:tcPr>
          <w:p w14:paraId="3D2C5869">
            <w:pPr>
              <w:rPr>
                <w:rFonts w:hint="eastAsia"/>
              </w:rPr>
            </w:pPr>
          </w:p>
        </w:tc>
      </w:tr>
      <w:tr w14:paraId="22C64AF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CE0EC3A">
            <w:pPr>
              <w:rPr>
                <w:rFonts w:hint="eastAsia"/>
              </w:rPr>
            </w:pPr>
            <w:r>
              <w:rPr>
                <w:rFonts w:hint="eastAsia"/>
              </w:rPr>
              <w:t>11</w:t>
            </w:r>
          </w:p>
        </w:tc>
        <w:tc>
          <w:tcPr>
            <w:tcW w:w="1418" w:type="dxa"/>
            <w:tcBorders>
              <w:top w:val="nil"/>
              <w:left w:val="nil"/>
              <w:bottom w:val="single" w:color="auto" w:sz="4" w:space="0"/>
              <w:right w:val="single" w:color="auto" w:sz="4" w:space="0"/>
            </w:tcBorders>
            <w:shd w:val="clear" w:color="auto" w:fill="auto"/>
            <w:vAlign w:val="center"/>
          </w:tcPr>
          <w:p w14:paraId="7BD31D19">
            <w:pPr>
              <w:rPr>
                <w:rFonts w:hint="eastAsia"/>
              </w:rPr>
            </w:pPr>
            <w:r>
              <w:rPr>
                <w:rFonts w:hint="eastAsia"/>
              </w:rPr>
              <w:t>文件柜</w:t>
            </w:r>
          </w:p>
        </w:tc>
        <w:tc>
          <w:tcPr>
            <w:tcW w:w="2515" w:type="dxa"/>
            <w:tcBorders>
              <w:top w:val="nil"/>
              <w:left w:val="nil"/>
              <w:bottom w:val="single" w:color="auto" w:sz="4" w:space="0"/>
              <w:right w:val="single" w:color="auto" w:sz="4" w:space="0"/>
            </w:tcBorders>
            <w:shd w:val="clear" w:color="auto" w:fill="auto"/>
            <w:noWrap/>
            <w:vAlign w:val="center"/>
          </w:tcPr>
          <w:p w14:paraId="6D10327A">
            <w:pPr>
              <w:rPr>
                <w:rFonts w:hint="eastAsia"/>
              </w:rPr>
            </w:pPr>
            <w:r>
              <w:rPr>
                <w:rFonts w:hint="eastAsia"/>
              </w:rPr>
              <w:t>医技楼8楼示教室</w:t>
            </w:r>
          </w:p>
        </w:tc>
        <w:tc>
          <w:tcPr>
            <w:tcW w:w="1324" w:type="dxa"/>
            <w:tcBorders>
              <w:top w:val="nil"/>
              <w:left w:val="nil"/>
              <w:bottom w:val="single" w:color="auto" w:sz="4" w:space="0"/>
              <w:right w:val="single" w:color="auto" w:sz="4" w:space="0"/>
            </w:tcBorders>
            <w:shd w:val="clear" w:color="auto" w:fill="auto"/>
            <w:noWrap/>
            <w:vAlign w:val="center"/>
          </w:tcPr>
          <w:p w14:paraId="216D6FD4">
            <w:pPr>
              <w:rPr>
                <w:rFonts w:hint="eastAsia"/>
              </w:rPr>
            </w:pPr>
            <w:r>
              <w:rPr>
                <w:rFonts w:hint="eastAsia"/>
              </w:rPr>
              <w:t>3</w:t>
            </w:r>
          </w:p>
        </w:tc>
        <w:tc>
          <w:tcPr>
            <w:tcW w:w="1843" w:type="dxa"/>
            <w:tcBorders>
              <w:top w:val="nil"/>
              <w:left w:val="nil"/>
              <w:bottom w:val="single" w:color="auto" w:sz="4" w:space="0"/>
              <w:right w:val="single" w:color="auto" w:sz="4" w:space="0"/>
            </w:tcBorders>
            <w:shd w:val="clear" w:color="auto" w:fill="auto"/>
            <w:noWrap/>
            <w:vAlign w:val="center"/>
          </w:tcPr>
          <w:p w14:paraId="7E67D514">
            <w:pPr>
              <w:rPr>
                <w:rFonts w:hint="eastAsia"/>
              </w:rPr>
            </w:pPr>
          </w:p>
        </w:tc>
        <w:tc>
          <w:tcPr>
            <w:tcW w:w="1984" w:type="dxa"/>
            <w:tcBorders>
              <w:top w:val="nil"/>
              <w:left w:val="nil"/>
              <w:bottom w:val="nil"/>
              <w:right w:val="nil"/>
            </w:tcBorders>
            <w:shd w:val="clear" w:color="auto" w:fill="auto"/>
            <w:noWrap/>
            <w:vAlign w:val="center"/>
          </w:tcPr>
          <w:p w14:paraId="706661E4">
            <w:pPr>
              <w:rPr>
                <w:rFonts w:hint="eastAsia"/>
              </w:rPr>
            </w:pPr>
          </w:p>
        </w:tc>
      </w:tr>
      <w:tr w14:paraId="71A3D80D">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C367ED5">
            <w:pPr>
              <w:rPr>
                <w:rFonts w:hint="eastAsia"/>
              </w:rPr>
            </w:pPr>
            <w:r>
              <w:rPr>
                <w:rFonts w:hint="eastAsia"/>
              </w:rPr>
              <w:t>12</w:t>
            </w:r>
          </w:p>
        </w:tc>
        <w:tc>
          <w:tcPr>
            <w:tcW w:w="1418" w:type="dxa"/>
            <w:tcBorders>
              <w:top w:val="nil"/>
              <w:left w:val="nil"/>
              <w:bottom w:val="single" w:color="auto" w:sz="4" w:space="0"/>
              <w:right w:val="single" w:color="auto" w:sz="4" w:space="0"/>
            </w:tcBorders>
            <w:shd w:val="clear" w:color="auto" w:fill="auto"/>
            <w:vAlign w:val="center"/>
          </w:tcPr>
          <w:p w14:paraId="41AC8573">
            <w:pPr>
              <w:rPr>
                <w:rFonts w:hint="eastAsia"/>
              </w:rPr>
            </w:pPr>
            <w:r>
              <w:rPr>
                <w:rFonts w:hint="eastAsia"/>
              </w:rPr>
              <w:t>电脑</w:t>
            </w:r>
          </w:p>
        </w:tc>
        <w:tc>
          <w:tcPr>
            <w:tcW w:w="2515" w:type="dxa"/>
            <w:tcBorders>
              <w:top w:val="nil"/>
              <w:left w:val="nil"/>
              <w:bottom w:val="single" w:color="auto" w:sz="4" w:space="0"/>
              <w:right w:val="single" w:color="auto" w:sz="4" w:space="0"/>
            </w:tcBorders>
            <w:shd w:val="clear" w:color="auto" w:fill="auto"/>
            <w:noWrap/>
            <w:vAlign w:val="center"/>
          </w:tcPr>
          <w:p w14:paraId="12885EFA">
            <w:pPr>
              <w:rPr>
                <w:rFonts w:hint="eastAsia"/>
              </w:rPr>
            </w:pPr>
            <w:r>
              <w:rPr>
                <w:rFonts w:hint="eastAsia"/>
              </w:rPr>
              <w:t>医技楼8楼咨询处</w:t>
            </w:r>
          </w:p>
        </w:tc>
        <w:tc>
          <w:tcPr>
            <w:tcW w:w="1324" w:type="dxa"/>
            <w:tcBorders>
              <w:top w:val="nil"/>
              <w:left w:val="nil"/>
              <w:bottom w:val="single" w:color="auto" w:sz="4" w:space="0"/>
              <w:right w:val="single" w:color="auto" w:sz="4" w:space="0"/>
            </w:tcBorders>
            <w:shd w:val="clear" w:color="auto" w:fill="auto"/>
            <w:noWrap/>
            <w:vAlign w:val="center"/>
          </w:tcPr>
          <w:p w14:paraId="14B05A44">
            <w:pPr>
              <w:rPr>
                <w:rFonts w:hint="eastAsia"/>
              </w:rPr>
            </w:pPr>
            <w:r>
              <w:rPr>
                <w:rFonts w:hint="eastAsia"/>
              </w:rPr>
              <w:t>2</w:t>
            </w:r>
          </w:p>
        </w:tc>
        <w:tc>
          <w:tcPr>
            <w:tcW w:w="1843" w:type="dxa"/>
            <w:tcBorders>
              <w:top w:val="nil"/>
              <w:left w:val="nil"/>
              <w:bottom w:val="single" w:color="auto" w:sz="4" w:space="0"/>
              <w:right w:val="single" w:color="auto" w:sz="4" w:space="0"/>
            </w:tcBorders>
            <w:shd w:val="clear" w:color="auto" w:fill="auto"/>
            <w:noWrap/>
            <w:vAlign w:val="center"/>
          </w:tcPr>
          <w:p w14:paraId="4C839415">
            <w:pPr>
              <w:rPr>
                <w:rFonts w:hint="eastAsia"/>
              </w:rPr>
            </w:pPr>
          </w:p>
        </w:tc>
        <w:tc>
          <w:tcPr>
            <w:tcW w:w="1984" w:type="dxa"/>
            <w:tcBorders>
              <w:top w:val="nil"/>
              <w:left w:val="nil"/>
              <w:bottom w:val="nil"/>
              <w:right w:val="nil"/>
            </w:tcBorders>
            <w:shd w:val="clear" w:color="auto" w:fill="auto"/>
            <w:noWrap/>
            <w:vAlign w:val="center"/>
          </w:tcPr>
          <w:p w14:paraId="6ED4B800">
            <w:pPr>
              <w:rPr>
                <w:rFonts w:hint="eastAsia"/>
              </w:rPr>
            </w:pPr>
          </w:p>
        </w:tc>
      </w:tr>
      <w:tr w14:paraId="57749EE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5A454E6">
            <w:pPr>
              <w:rPr>
                <w:rFonts w:hint="eastAsia"/>
              </w:rPr>
            </w:pPr>
            <w:r>
              <w:rPr>
                <w:rFonts w:hint="eastAsia"/>
              </w:rPr>
              <w:t>13</w:t>
            </w:r>
          </w:p>
        </w:tc>
        <w:tc>
          <w:tcPr>
            <w:tcW w:w="1418" w:type="dxa"/>
            <w:tcBorders>
              <w:top w:val="nil"/>
              <w:left w:val="nil"/>
              <w:bottom w:val="single" w:color="auto" w:sz="4" w:space="0"/>
              <w:right w:val="single" w:color="auto" w:sz="4" w:space="0"/>
            </w:tcBorders>
            <w:shd w:val="clear" w:color="auto" w:fill="auto"/>
            <w:vAlign w:val="center"/>
          </w:tcPr>
          <w:p w14:paraId="7C59BDDD">
            <w:pPr>
              <w:rPr>
                <w:rFonts w:hint="eastAsia"/>
              </w:rPr>
            </w:pPr>
            <w:r>
              <w:rPr>
                <w:rFonts w:hint="eastAsia"/>
              </w:rPr>
              <w:t>饮水机</w:t>
            </w:r>
          </w:p>
        </w:tc>
        <w:tc>
          <w:tcPr>
            <w:tcW w:w="2515" w:type="dxa"/>
            <w:tcBorders>
              <w:top w:val="nil"/>
              <w:left w:val="nil"/>
              <w:bottom w:val="single" w:color="auto" w:sz="4" w:space="0"/>
              <w:right w:val="single" w:color="auto" w:sz="4" w:space="0"/>
            </w:tcBorders>
            <w:shd w:val="clear" w:color="auto" w:fill="auto"/>
            <w:noWrap/>
            <w:vAlign w:val="center"/>
          </w:tcPr>
          <w:p w14:paraId="19D5BDF9">
            <w:pPr>
              <w:rPr>
                <w:rFonts w:hint="eastAsia"/>
              </w:rPr>
            </w:pPr>
            <w:r>
              <w:rPr>
                <w:rFonts w:hint="eastAsia"/>
              </w:rPr>
              <w:t>医技楼8楼咨询处</w:t>
            </w:r>
          </w:p>
        </w:tc>
        <w:tc>
          <w:tcPr>
            <w:tcW w:w="1324" w:type="dxa"/>
            <w:tcBorders>
              <w:top w:val="nil"/>
              <w:left w:val="nil"/>
              <w:bottom w:val="single" w:color="auto" w:sz="4" w:space="0"/>
              <w:right w:val="single" w:color="auto" w:sz="4" w:space="0"/>
            </w:tcBorders>
            <w:shd w:val="clear" w:color="auto" w:fill="auto"/>
            <w:noWrap/>
            <w:vAlign w:val="center"/>
          </w:tcPr>
          <w:p w14:paraId="37E5C882">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0549EEE8">
            <w:pPr>
              <w:rPr>
                <w:rFonts w:hint="eastAsia"/>
              </w:rPr>
            </w:pPr>
          </w:p>
        </w:tc>
        <w:tc>
          <w:tcPr>
            <w:tcW w:w="1984" w:type="dxa"/>
            <w:tcBorders>
              <w:top w:val="nil"/>
              <w:left w:val="nil"/>
              <w:bottom w:val="nil"/>
              <w:right w:val="nil"/>
            </w:tcBorders>
            <w:shd w:val="clear" w:color="auto" w:fill="auto"/>
            <w:noWrap/>
            <w:vAlign w:val="center"/>
          </w:tcPr>
          <w:p w14:paraId="005EFF4B">
            <w:pPr>
              <w:rPr>
                <w:rFonts w:hint="eastAsia"/>
              </w:rPr>
            </w:pPr>
          </w:p>
        </w:tc>
      </w:tr>
      <w:tr w14:paraId="7A68364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0003E9D">
            <w:pPr>
              <w:rPr>
                <w:rFonts w:hint="eastAsia"/>
              </w:rPr>
            </w:pPr>
            <w:r>
              <w:rPr>
                <w:rFonts w:hint="eastAsia"/>
              </w:rPr>
              <w:t>14</w:t>
            </w:r>
          </w:p>
        </w:tc>
        <w:tc>
          <w:tcPr>
            <w:tcW w:w="1418" w:type="dxa"/>
            <w:tcBorders>
              <w:top w:val="nil"/>
              <w:left w:val="nil"/>
              <w:bottom w:val="single" w:color="auto" w:sz="4" w:space="0"/>
              <w:right w:val="single" w:color="auto" w:sz="4" w:space="0"/>
            </w:tcBorders>
            <w:shd w:val="clear" w:color="auto" w:fill="auto"/>
            <w:vAlign w:val="center"/>
          </w:tcPr>
          <w:p w14:paraId="146ECE3A">
            <w:pPr>
              <w:rPr>
                <w:rFonts w:hint="eastAsia"/>
              </w:rPr>
            </w:pPr>
            <w:r>
              <w:rPr>
                <w:rFonts w:hint="eastAsia"/>
              </w:rPr>
              <w:t>文件柜</w:t>
            </w:r>
          </w:p>
        </w:tc>
        <w:tc>
          <w:tcPr>
            <w:tcW w:w="2515" w:type="dxa"/>
            <w:tcBorders>
              <w:top w:val="nil"/>
              <w:left w:val="nil"/>
              <w:bottom w:val="single" w:color="auto" w:sz="4" w:space="0"/>
              <w:right w:val="single" w:color="auto" w:sz="4" w:space="0"/>
            </w:tcBorders>
            <w:shd w:val="clear" w:color="auto" w:fill="auto"/>
            <w:noWrap/>
            <w:vAlign w:val="center"/>
          </w:tcPr>
          <w:p w14:paraId="79EA3B98">
            <w:pPr>
              <w:rPr>
                <w:rFonts w:hint="eastAsia"/>
              </w:rPr>
            </w:pPr>
            <w:r>
              <w:rPr>
                <w:rFonts w:hint="eastAsia"/>
              </w:rPr>
              <w:t>医技楼8楼咨询处</w:t>
            </w:r>
          </w:p>
        </w:tc>
        <w:tc>
          <w:tcPr>
            <w:tcW w:w="1324" w:type="dxa"/>
            <w:tcBorders>
              <w:top w:val="nil"/>
              <w:left w:val="nil"/>
              <w:bottom w:val="single" w:color="auto" w:sz="4" w:space="0"/>
              <w:right w:val="single" w:color="auto" w:sz="4" w:space="0"/>
            </w:tcBorders>
            <w:shd w:val="clear" w:color="auto" w:fill="auto"/>
            <w:noWrap/>
            <w:vAlign w:val="center"/>
          </w:tcPr>
          <w:p w14:paraId="29FD1CB9">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6E43AB43">
            <w:pPr>
              <w:rPr>
                <w:rFonts w:hint="eastAsia"/>
              </w:rPr>
            </w:pPr>
          </w:p>
        </w:tc>
        <w:tc>
          <w:tcPr>
            <w:tcW w:w="1984" w:type="dxa"/>
            <w:tcBorders>
              <w:top w:val="nil"/>
              <w:left w:val="nil"/>
              <w:bottom w:val="nil"/>
              <w:right w:val="nil"/>
            </w:tcBorders>
            <w:shd w:val="clear" w:color="auto" w:fill="auto"/>
            <w:noWrap/>
            <w:vAlign w:val="center"/>
          </w:tcPr>
          <w:p w14:paraId="350E232D">
            <w:pPr>
              <w:rPr>
                <w:rFonts w:hint="eastAsia"/>
              </w:rPr>
            </w:pPr>
          </w:p>
        </w:tc>
      </w:tr>
      <w:tr w14:paraId="0A45CA23">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AF8610D">
            <w:pPr>
              <w:rPr>
                <w:rFonts w:hint="eastAsia"/>
              </w:rPr>
            </w:pPr>
            <w:r>
              <w:rPr>
                <w:rFonts w:hint="eastAsia"/>
              </w:rPr>
              <w:t>15</w:t>
            </w:r>
          </w:p>
        </w:tc>
        <w:tc>
          <w:tcPr>
            <w:tcW w:w="1418" w:type="dxa"/>
            <w:tcBorders>
              <w:top w:val="nil"/>
              <w:left w:val="nil"/>
              <w:bottom w:val="single" w:color="auto" w:sz="4" w:space="0"/>
              <w:right w:val="single" w:color="auto" w:sz="4" w:space="0"/>
            </w:tcBorders>
            <w:shd w:val="clear" w:color="auto" w:fill="auto"/>
            <w:vAlign w:val="center"/>
          </w:tcPr>
          <w:p w14:paraId="75AFD602">
            <w:pPr>
              <w:rPr>
                <w:rFonts w:hint="eastAsia"/>
              </w:rPr>
            </w:pPr>
            <w:r>
              <w:rPr>
                <w:rFonts w:hint="eastAsia"/>
              </w:rPr>
              <w:t>健身器材</w:t>
            </w:r>
          </w:p>
        </w:tc>
        <w:tc>
          <w:tcPr>
            <w:tcW w:w="2515" w:type="dxa"/>
            <w:tcBorders>
              <w:top w:val="nil"/>
              <w:left w:val="nil"/>
              <w:bottom w:val="single" w:color="auto" w:sz="4" w:space="0"/>
              <w:right w:val="single" w:color="auto" w:sz="4" w:space="0"/>
            </w:tcBorders>
            <w:shd w:val="clear" w:color="auto" w:fill="auto"/>
            <w:noWrap/>
            <w:vAlign w:val="center"/>
          </w:tcPr>
          <w:p w14:paraId="75B203F5">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494ECA4F">
            <w:pPr>
              <w:rPr>
                <w:rFonts w:hint="eastAsia"/>
              </w:rPr>
            </w:pPr>
            <w:r>
              <w:rPr>
                <w:rFonts w:hint="eastAsia"/>
              </w:rPr>
              <w:t>2</w:t>
            </w:r>
          </w:p>
        </w:tc>
        <w:tc>
          <w:tcPr>
            <w:tcW w:w="1843" w:type="dxa"/>
            <w:tcBorders>
              <w:top w:val="nil"/>
              <w:left w:val="nil"/>
              <w:bottom w:val="single" w:color="auto" w:sz="4" w:space="0"/>
              <w:right w:val="single" w:color="auto" w:sz="4" w:space="0"/>
            </w:tcBorders>
            <w:shd w:val="clear" w:color="auto" w:fill="auto"/>
            <w:noWrap/>
            <w:vAlign w:val="center"/>
          </w:tcPr>
          <w:p w14:paraId="6EB41FB9">
            <w:pPr>
              <w:rPr>
                <w:rFonts w:hint="eastAsia"/>
              </w:rPr>
            </w:pPr>
          </w:p>
        </w:tc>
        <w:tc>
          <w:tcPr>
            <w:tcW w:w="1984" w:type="dxa"/>
            <w:tcBorders>
              <w:top w:val="nil"/>
              <w:left w:val="nil"/>
              <w:bottom w:val="nil"/>
              <w:right w:val="nil"/>
            </w:tcBorders>
            <w:shd w:val="clear" w:color="auto" w:fill="auto"/>
            <w:noWrap/>
            <w:vAlign w:val="center"/>
          </w:tcPr>
          <w:p w14:paraId="0F31F30C">
            <w:pPr>
              <w:rPr>
                <w:rFonts w:hint="eastAsia"/>
              </w:rPr>
            </w:pPr>
          </w:p>
        </w:tc>
      </w:tr>
      <w:tr w14:paraId="51B73F9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2684BBA">
            <w:pPr>
              <w:rPr>
                <w:rFonts w:hint="eastAsia"/>
              </w:rPr>
            </w:pPr>
            <w:r>
              <w:rPr>
                <w:rFonts w:hint="eastAsia"/>
              </w:rPr>
              <w:t>16</w:t>
            </w:r>
          </w:p>
        </w:tc>
        <w:tc>
          <w:tcPr>
            <w:tcW w:w="1418" w:type="dxa"/>
            <w:tcBorders>
              <w:top w:val="nil"/>
              <w:left w:val="nil"/>
              <w:bottom w:val="single" w:color="auto" w:sz="4" w:space="0"/>
              <w:right w:val="single" w:color="auto" w:sz="4" w:space="0"/>
            </w:tcBorders>
            <w:shd w:val="clear" w:color="auto" w:fill="auto"/>
            <w:vAlign w:val="center"/>
          </w:tcPr>
          <w:p w14:paraId="662DDC16">
            <w:pPr>
              <w:rPr>
                <w:rFonts w:hint="eastAsia"/>
              </w:rPr>
            </w:pPr>
            <w:r>
              <w:rPr>
                <w:rFonts w:hint="eastAsia"/>
              </w:rPr>
              <w:t>饮水机/茶吧机</w:t>
            </w:r>
          </w:p>
        </w:tc>
        <w:tc>
          <w:tcPr>
            <w:tcW w:w="2515" w:type="dxa"/>
            <w:tcBorders>
              <w:top w:val="nil"/>
              <w:left w:val="nil"/>
              <w:bottom w:val="single" w:color="auto" w:sz="4" w:space="0"/>
              <w:right w:val="single" w:color="auto" w:sz="4" w:space="0"/>
            </w:tcBorders>
            <w:shd w:val="clear" w:color="auto" w:fill="auto"/>
            <w:noWrap/>
            <w:vAlign w:val="center"/>
          </w:tcPr>
          <w:p w14:paraId="086116B5">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0FB0C1A6">
            <w:pPr>
              <w:rPr>
                <w:rFonts w:hint="eastAsia"/>
              </w:rPr>
            </w:pPr>
            <w:r>
              <w:rPr>
                <w:rFonts w:hint="eastAsia"/>
              </w:rPr>
              <w:t>2</w:t>
            </w:r>
          </w:p>
        </w:tc>
        <w:tc>
          <w:tcPr>
            <w:tcW w:w="1843" w:type="dxa"/>
            <w:tcBorders>
              <w:top w:val="nil"/>
              <w:left w:val="nil"/>
              <w:bottom w:val="single" w:color="auto" w:sz="4" w:space="0"/>
              <w:right w:val="single" w:color="auto" w:sz="4" w:space="0"/>
            </w:tcBorders>
            <w:shd w:val="clear" w:color="auto" w:fill="auto"/>
            <w:noWrap/>
            <w:vAlign w:val="center"/>
          </w:tcPr>
          <w:p w14:paraId="0B01B102">
            <w:pPr>
              <w:rPr>
                <w:rFonts w:hint="eastAsia"/>
              </w:rPr>
            </w:pPr>
          </w:p>
        </w:tc>
        <w:tc>
          <w:tcPr>
            <w:tcW w:w="1984" w:type="dxa"/>
            <w:tcBorders>
              <w:top w:val="nil"/>
              <w:left w:val="nil"/>
              <w:bottom w:val="nil"/>
              <w:right w:val="nil"/>
            </w:tcBorders>
            <w:shd w:val="clear" w:color="auto" w:fill="auto"/>
            <w:noWrap/>
            <w:vAlign w:val="center"/>
          </w:tcPr>
          <w:p w14:paraId="5AF059F0">
            <w:pPr>
              <w:rPr>
                <w:rFonts w:hint="eastAsia"/>
              </w:rPr>
            </w:pPr>
          </w:p>
        </w:tc>
      </w:tr>
      <w:tr w14:paraId="3E557A7F">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E0EE01C">
            <w:pPr>
              <w:rPr>
                <w:rFonts w:hint="eastAsia"/>
              </w:rPr>
            </w:pPr>
            <w:r>
              <w:rPr>
                <w:rFonts w:hint="eastAsia"/>
              </w:rPr>
              <w:t>17</w:t>
            </w:r>
          </w:p>
        </w:tc>
        <w:tc>
          <w:tcPr>
            <w:tcW w:w="1418" w:type="dxa"/>
            <w:tcBorders>
              <w:top w:val="nil"/>
              <w:left w:val="nil"/>
              <w:bottom w:val="single" w:color="auto" w:sz="4" w:space="0"/>
              <w:right w:val="single" w:color="auto" w:sz="4" w:space="0"/>
            </w:tcBorders>
            <w:shd w:val="clear" w:color="auto" w:fill="auto"/>
            <w:vAlign w:val="center"/>
          </w:tcPr>
          <w:p w14:paraId="1BB8A017">
            <w:pPr>
              <w:rPr>
                <w:rFonts w:hint="eastAsia"/>
              </w:rPr>
            </w:pPr>
            <w:r>
              <w:rPr>
                <w:rFonts w:hint="eastAsia"/>
              </w:rPr>
              <w:t>报废电脑</w:t>
            </w:r>
          </w:p>
        </w:tc>
        <w:tc>
          <w:tcPr>
            <w:tcW w:w="2515" w:type="dxa"/>
            <w:tcBorders>
              <w:top w:val="nil"/>
              <w:left w:val="nil"/>
              <w:bottom w:val="single" w:color="auto" w:sz="4" w:space="0"/>
              <w:right w:val="single" w:color="auto" w:sz="4" w:space="0"/>
            </w:tcBorders>
            <w:shd w:val="clear" w:color="auto" w:fill="auto"/>
            <w:noWrap/>
            <w:vAlign w:val="center"/>
          </w:tcPr>
          <w:p w14:paraId="14E24708">
            <w:pPr>
              <w:rPr>
                <w:rFonts w:hint="eastAsia"/>
              </w:rPr>
            </w:pPr>
            <w:r>
              <w:rPr>
                <w:rFonts w:hint="eastAsia"/>
              </w:rPr>
              <w:t>仓库</w:t>
            </w:r>
          </w:p>
        </w:tc>
        <w:tc>
          <w:tcPr>
            <w:tcW w:w="1324" w:type="dxa"/>
            <w:tcBorders>
              <w:top w:val="nil"/>
              <w:left w:val="nil"/>
              <w:bottom w:val="single" w:color="auto" w:sz="4" w:space="0"/>
              <w:right w:val="single" w:color="auto" w:sz="4" w:space="0"/>
            </w:tcBorders>
            <w:shd w:val="clear" w:color="auto" w:fill="auto"/>
            <w:noWrap/>
            <w:vAlign w:val="center"/>
          </w:tcPr>
          <w:p w14:paraId="47CBCBFB">
            <w:pPr>
              <w:rPr>
                <w:rFonts w:hint="eastAsia"/>
              </w:rPr>
            </w:pPr>
            <w:r>
              <w:rPr>
                <w:rFonts w:hint="eastAsia"/>
              </w:rPr>
              <w:t>1批</w:t>
            </w:r>
          </w:p>
        </w:tc>
        <w:tc>
          <w:tcPr>
            <w:tcW w:w="1843" w:type="dxa"/>
            <w:tcBorders>
              <w:top w:val="nil"/>
              <w:left w:val="nil"/>
              <w:bottom w:val="single" w:color="auto" w:sz="4" w:space="0"/>
              <w:right w:val="single" w:color="auto" w:sz="4" w:space="0"/>
            </w:tcBorders>
            <w:shd w:val="clear" w:color="auto" w:fill="auto"/>
            <w:noWrap/>
            <w:vAlign w:val="center"/>
          </w:tcPr>
          <w:p w14:paraId="705D405C">
            <w:pPr>
              <w:rPr>
                <w:rFonts w:hint="eastAsia"/>
              </w:rPr>
            </w:pPr>
          </w:p>
        </w:tc>
        <w:tc>
          <w:tcPr>
            <w:tcW w:w="1984" w:type="dxa"/>
            <w:tcBorders>
              <w:top w:val="nil"/>
              <w:left w:val="nil"/>
              <w:bottom w:val="nil"/>
              <w:right w:val="nil"/>
            </w:tcBorders>
            <w:shd w:val="clear" w:color="auto" w:fill="auto"/>
            <w:noWrap/>
            <w:vAlign w:val="center"/>
          </w:tcPr>
          <w:p w14:paraId="447B0401">
            <w:pPr>
              <w:rPr>
                <w:rFonts w:hint="eastAsia"/>
              </w:rPr>
            </w:pPr>
          </w:p>
        </w:tc>
      </w:tr>
      <w:tr w14:paraId="6B945694">
        <w:tblPrEx>
          <w:tblCellMar>
            <w:top w:w="0" w:type="dxa"/>
            <w:left w:w="108" w:type="dxa"/>
            <w:bottom w:w="0" w:type="dxa"/>
            <w:right w:w="108" w:type="dxa"/>
          </w:tblCellMar>
        </w:tblPrEx>
        <w:trPr>
          <w:trHeight w:val="42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04935B2">
            <w:pPr>
              <w:rPr>
                <w:rFonts w:hint="eastAsia"/>
              </w:rPr>
            </w:pPr>
            <w:r>
              <w:rPr>
                <w:rFonts w:hint="eastAsia"/>
              </w:rPr>
              <w:t>18</w:t>
            </w:r>
          </w:p>
        </w:tc>
        <w:tc>
          <w:tcPr>
            <w:tcW w:w="1418" w:type="dxa"/>
            <w:tcBorders>
              <w:top w:val="nil"/>
              <w:left w:val="nil"/>
              <w:bottom w:val="single" w:color="auto" w:sz="4" w:space="0"/>
              <w:right w:val="single" w:color="auto" w:sz="4" w:space="0"/>
            </w:tcBorders>
            <w:shd w:val="clear" w:color="auto" w:fill="auto"/>
            <w:vAlign w:val="center"/>
          </w:tcPr>
          <w:p w14:paraId="439DEC85">
            <w:pPr>
              <w:rPr>
                <w:rFonts w:hint="eastAsia"/>
              </w:rPr>
            </w:pPr>
            <w:r>
              <w:rPr>
                <w:rFonts w:hint="eastAsia"/>
              </w:rPr>
              <w:t>数字化彩色多普勒超声诊断仪</w:t>
            </w:r>
          </w:p>
        </w:tc>
        <w:tc>
          <w:tcPr>
            <w:tcW w:w="2515" w:type="dxa"/>
            <w:tcBorders>
              <w:top w:val="nil"/>
              <w:left w:val="nil"/>
              <w:bottom w:val="single" w:color="auto" w:sz="4" w:space="0"/>
              <w:right w:val="single" w:color="auto" w:sz="4" w:space="0"/>
            </w:tcBorders>
            <w:shd w:val="clear" w:color="auto" w:fill="auto"/>
            <w:noWrap/>
            <w:vAlign w:val="center"/>
          </w:tcPr>
          <w:p w14:paraId="1C8771BA">
            <w:pPr>
              <w:rPr>
                <w:rFonts w:hint="eastAsia"/>
              </w:rPr>
            </w:pPr>
            <w:r>
              <w:rPr>
                <w:rFonts w:hint="eastAsia"/>
              </w:rPr>
              <w:t>仓库</w:t>
            </w:r>
          </w:p>
        </w:tc>
        <w:tc>
          <w:tcPr>
            <w:tcW w:w="1324" w:type="dxa"/>
            <w:tcBorders>
              <w:top w:val="nil"/>
              <w:left w:val="nil"/>
              <w:bottom w:val="single" w:color="auto" w:sz="4" w:space="0"/>
              <w:right w:val="single" w:color="auto" w:sz="4" w:space="0"/>
            </w:tcBorders>
            <w:shd w:val="clear" w:color="auto" w:fill="auto"/>
            <w:noWrap/>
            <w:vAlign w:val="center"/>
          </w:tcPr>
          <w:p w14:paraId="1322A405">
            <w:pPr>
              <w:rPr>
                <w:rFonts w:hint="eastAsia"/>
              </w:rPr>
            </w:pPr>
            <w:r>
              <w:rPr>
                <w:rFonts w:hint="eastAsia"/>
              </w:rPr>
              <w:t>14</w:t>
            </w:r>
          </w:p>
        </w:tc>
        <w:tc>
          <w:tcPr>
            <w:tcW w:w="1843" w:type="dxa"/>
            <w:tcBorders>
              <w:top w:val="nil"/>
              <w:left w:val="nil"/>
              <w:bottom w:val="single" w:color="auto" w:sz="4" w:space="0"/>
              <w:right w:val="single" w:color="auto" w:sz="4" w:space="0"/>
            </w:tcBorders>
            <w:shd w:val="clear" w:color="auto" w:fill="auto"/>
            <w:noWrap/>
            <w:vAlign w:val="center"/>
          </w:tcPr>
          <w:p w14:paraId="32FB172E">
            <w:pPr>
              <w:rPr>
                <w:rFonts w:hint="eastAsia"/>
              </w:rPr>
            </w:pPr>
          </w:p>
        </w:tc>
        <w:tc>
          <w:tcPr>
            <w:tcW w:w="1984" w:type="dxa"/>
            <w:tcBorders>
              <w:top w:val="nil"/>
              <w:left w:val="nil"/>
              <w:bottom w:val="nil"/>
              <w:right w:val="nil"/>
            </w:tcBorders>
            <w:shd w:val="clear" w:color="auto" w:fill="auto"/>
            <w:noWrap/>
            <w:vAlign w:val="center"/>
          </w:tcPr>
          <w:p w14:paraId="65B4FE80">
            <w:pPr>
              <w:rPr>
                <w:rFonts w:hint="eastAsia"/>
              </w:rPr>
            </w:pPr>
          </w:p>
        </w:tc>
      </w:tr>
      <w:tr w14:paraId="4C83C11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4CA630D">
            <w:pPr>
              <w:rPr>
                <w:rFonts w:hint="eastAsia"/>
              </w:rPr>
            </w:pPr>
            <w:r>
              <w:rPr>
                <w:rFonts w:hint="eastAsia"/>
              </w:rPr>
              <w:t>19</w:t>
            </w:r>
          </w:p>
        </w:tc>
        <w:tc>
          <w:tcPr>
            <w:tcW w:w="1418" w:type="dxa"/>
            <w:tcBorders>
              <w:top w:val="nil"/>
              <w:left w:val="nil"/>
              <w:bottom w:val="single" w:color="auto" w:sz="4" w:space="0"/>
              <w:right w:val="single" w:color="auto" w:sz="4" w:space="0"/>
            </w:tcBorders>
            <w:shd w:val="clear" w:color="auto" w:fill="auto"/>
            <w:vAlign w:val="center"/>
          </w:tcPr>
          <w:p w14:paraId="5346CA28">
            <w:pPr>
              <w:rPr>
                <w:rFonts w:hint="eastAsia"/>
              </w:rPr>
            </w:pPr>
            <w:r>
              <w:rPr>
                <w:rFonts w:hint="eastAsia"/>
              </w:rPr>
              <w:t>电视</w:t>
            </w:r>
          </w:p>
        </w:tc>
        <w:tc>
          <w:tcPr>
            <w:tcW w:w="2515" w:type="dxa"/>
            <w:tcBorders>
              <w:top w:val="nil"/>
              <w:left w:val="nil"/>
              <w:bottom w:val="single" w:color="auto" w:sz="4" w:space="0"/>
              <w:right w:val="single" w:color="auto" w:sz="4" w:space="0"/>
            </w:tcBorders>
            <w:shd w:val="clear" w:color="auto" w:fill="auto"/>
            <w:noWrap/>
            <w:vAlign w:val="center"/>
          </w:tcPr>
          <w:p w14:paraId="5DC6319A">
            <w:pPr>
              <w:rPr>
                <w:rFonts w:hint="eastAsia"/>
              </w:rPr>
            </w:pPr>
            <w:r>
              <w:rPr>
                <w:rFonts w:hint="eastAsia"/>
              </w:rPr>
              <w:t>仓库</w:t>
            </w:r>
          </w:p>
        </w:tc>
        <w:tc>
          <w:tcPr>
            <w:tcW w:w="1324" w:type="dxa"/>
            <w:tcBorders>
              <w:top w:val="nil"/>
              <w:left w:val="nil"/>
              <w:bottom w:val="single" w:color="auto" w:sz="4" w:space="0"/>
              <w:right w:val="single" w:color="auto" w:sz="4" w:space="0"/>
            </w:tcBorders>
            <w:shd w:val="clear" w:color="auto" w:fill="auto"/>
            <w:noWrap/>
            <w:vAlign w:val="center"/>
          </w:tcPr>
          <w:p w14:paraId="1769CF51">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51431F41">
            <w:pPr>
              <w:rPr>
                <w:rFonts w:hint="eastAsia"/>
              </w:rPr>
            </w:pPr>
          </w:p>
        </w:tc>
        <w:tc>
          <w:tcPr>
            <w:tcW w:w="1984" w:type="dxa"/>
            <w:tcBorders>
              <w:top w:val="nil"/>
              <w:left w:val="nil"/>
              <w:bottom w:val="nil"/>
              <w:right w:val="nil"/>
            </w:tcBorders>
            <w:shd w:val="clear" w:color="auto" w:fill="auto"/>
            <w:noWrap/>
            <w:vAlign w:val="center"/>
          </w:tcPr>
          <w:p w14:paraId="1712EFBC">
            <w:pPr>
              <w:rPr>
                <w:rFonts w:hint="eastAsia"/>
              </w:rPr>
            </w:pPr>
          </w:p>
        </w:tc>
      </w:tr>
      <w:tr w14:paraId="5E9AF5F6">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5932EE6">
            <w:pPr>
              <w:rPr>
                <w:rFonts w:hint="eastAsia"/>
              </w:rPr>
            </w:pPr>
            <w:r>
              <w:rPr>
                <w:rFonts w:hint="eastAsia"/>
              </w:rPr>
              <w:t>20</w:t>
            </w:r>
          </w:p>
        </w:tc>
        <w:tc>
          <w:tcPr>
            <w:tcW w:w="1418" w:type="dxa"/>
            <w:tcBorders>
              <w:top w:val="nil"/>
              <w:left w:val="nil"/>
              <w:bottom w:val="single" w:color="auto" w:sz="4" w:space="0"/>
              <w:right w:val="single" w:color="auto" w:sz="4" w:space="0"/>
            </w:tcBorders>
            <w:shd w:val="clear" w:color="auto" w:fill="auto"/>
            <w:vAlign w:val="center"/>
          </w:tcPr>
          <w:p w14:paraId="2A7B1974">
            <w:pPr>
              <w:rPr>
                <w:rFonts w:hint="eastAsia"/>
              </w:rPr>
            </w:pPr>
            <w:r>
              <w:rPr>
                <w:rFonts w:hint="eastAsia"/>
              </w:rPr>
              <w:t>文件柜</w:t>
            </w:r>
          </w:p>
        </w:tc>
        <w:tc>
          <w:tcPr>
            <w:tcW w:w="2515" w:type="dxa"/>
            <w:tcBorders>
              <w:top w:val="nil"/>
              <w:left w:val="nil"/>
              <w:bottom w:val="single" w:color="auto" w:sz="4" w:space="0"/>
              <w:right w:val="single" w:color="auto" w:sz="4" w:space="0"/>
            </w:tcBorders>
            <w:shd w:val="clear" w:color="auto" w:fill="auto"/>
            <w:noWrap/>
            <w:vAlign w:val="center"/>
          </w:tcPr>
          <w:p w14:paraId="4F8C4032">
            <w:pPr>
              <w:rPr>
                <w:rFonts w:hint="eastAsia"/>
              </w:rPr>
            </w:pPr>
            <w:r>
              <w:rPr>
                <w:rFonts w:hint="eastAsia"/>
              </w:rPr>
              <w:t>仓库</w:t>
            </w:r>
          </w:p>
        </w:tc>
        <w:tc>
          <w:tcPr>
            <w:tcW w:w="1324" w:type="dxa"/>
            <w:tcBorders>
              <w:top w:val="nil"/>
              <w:left w:val="nil"/>
              <w:bottom w:val="single" w:color="auto" w:sz="4" w:space="0"/>
              <w:right w:val="single" w:color="auto" w:sz="4" w:space="0"/>
            </w:tcBorders>
            <w:shd w:val="clear" w:color="auto" w:fill="auto"/>
            <w:noWrap/>
            <w:vAlign w:val="center"/>
          </w:tcPr>
          <w:p w14:paraId="52879BD3">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3771C971">
            <w:pPr>
              <w:rPr>
                <w:rFonts w:hint="eastAsia"/>
              </w:rPr>
            </w:pPr>
          </w:p>
        </w:tc>
        <w:tc>
          <w:tcPr>
            <w:tcW w:w="1984" w:type="dxa"/>
            <w:tcBorders>
              <w:top w:val="nil"/>
              <w:left w:val="nil"/>
              <w:bottom w:val="nil"/>
              <w:right w:val="nil"/>
            </w:tcBorders>
            <w:shd w:val="clear" w:color="auto" w:fill="auto"/>
            <w:noWrap/>
            <w:vAlign w:val="center"/>
          </w:tcPr>
          <w:p w14:paraId="2349BB16">
            <w:pPr>
              <w:rPr>
                <w:rFonts w:hint="eastAsia"/>
              </w:rPr>
            </w:pPr>
          </w:p>
        </w:tc>
      </w:tr>
      <w:tr w14:paraId="38FD291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9DAB654">
            <w:pPr>
              <w:rPr>
                <w:rFonts w:hint="eastAsia"/>
              </w:rPr>
            </w:pPr>
            <w:r>
              <w:rPr>
                <w:rFonts w:hint="eastAsia"/>
              </w:rPr>
              <w:t>21</w:t>
            </w:r>
          </w:p>
        </w:tc>
        <w:tc>
          <w:tcPr>
            <w:tcW w:w="1418" w:type="dxa"/>
            <w:tcBorders>
              <w:top w:val="nil"/>
              <w:left w:val="nil"/>
              <w:bottom w:val="single" w:color="auto" w:sz="4" w:space="0"/>
              <w:right w:val="single" w:color="auto" w:sz="4" w:space="0"/>
            </w:tcBorders>
            <w:shd w:val="clear" w:color="auto" w:fill="auto"/>
            <w:vAlign w:val="center"/>
          </w:tcPr>
          <w:p w14:paraId="5691BE28">
            <w:pPr>
              <w:rPr>
                <w:rFonts w:hint="eastAsia"/>
              </w:rPr>
            </w:pPr>
            <w:r>
              <w:rPr>
                <w:rFonts w:hint="eastAsia"/>
              </w:rPr>
              <w:t>办公桌</w:t>
            </w:r>
          </w:p>
        </w:tc>
        <w:tc>
          <w:tcPr>
            <w:tcW w:w="2515" w:type="dxa"/>
            <w:tcBorders>
              <w:top w:val="nil"/>
              <w:left w:val="nil"/>
              <w:bottom w:val="single" w:color="auto" w:sz="4" w:space="0"/>
              <w:right w:val="single" w:color="auto" w:sz="4" w:space="0"/>
            </w:tcBorders>
            <w:shd w:val="clear" w:color="auto" w:fill="auto"/>
            <w:noWrap/>
            <w:vAlign w:val="center"/>
          </w:tcPr>
          <w:p w14:paraId="3038F84C">
            <w:pPr>
              <w:rPr>
                <w:rFonts w:hint="eastAsia"/>
              </w:rPr>
            </w:pPr>
            <w:r>
              <w:rPr>
                <w:rFonts w:hint="eastAsia"/>
              </w:rPr>
              <w:t>仓库</w:t>
            </w:r>
          </w:p>
        </w:tc>
        <w:tc>
          <w:tcPr>
            <w:tcW w:w="1324" w:type="dxa"/>
            <w:tcBorders>
              <w:top w:val="nil"/>
              <w:left w:val="nil"/>
              <w:bottom w:val="single" w:color="auto" w:sz="4" w:space="0"/>
              <w:right w:val="single" w:color="auto" w:sz="4" w:space="0"/>
            </w:tcBorders>
            <w:shd w:val="clear" w:color="auto" w:fill="auto"/>
            <w:noWrap/>
            <w:vAlign w:val="center"/>
          </w:tcPr>
          <w:p w14:paraId="149A4771">
            <w:pPr>
              <w:rPr>
                <w:rFonts w:hint="eastAsia"/>
              </w:rPr>
            </w:pPr>
            <w:r>
              <w:rPr>
                <w:rFonts w:hint="eastAsia"/>
              </w:rPr>
              <w:t>4</w:t>
            </w:r>
          </w:p>
        </w:tc>
        <w:tc>
          <w:tcPr>
            <w:tcW w:w="1843" w:type="dxa"/>
            <w:tcBorders>
              <w:top w:val="nil"/>
              <w:left w:val="nil"/>
              <w:bottom w:val="single" w:color="auto" w:sz="4" w:space="0"/>
              <w:right w:val="single" w:color="auto" w:sz="4" w:space="0"/>
            </w:tcBorders>
            <w:shd w:val="clear" w:color="auto" w:fill="auto"/>
            <w:noWrap/>
            <w:vAlign w:val="center"/>
          </w:tcPr>
          <w:p w14:paraId="7DB366A1">
            <w:pPr>
              <w:rPr>
                <w:rFonts w:hint="eastAsia"/>
              </w:rPr>
            </w:pPr>
          </w:p>
        </w:tc>
        <w:tc>
          <w:tcPr>
            <w:tcW w:w="1984" w:type="dxa"/>
            <w:tcBorders>
              <w:top w:val="nil"/>
              <w:left w:val="nil"/>
              <w:bottom w:val="nil"/>
              <w:right w:val="nil"/>
            </w:tcBorders>
            <w:shd w:val="clear" w:color="auto" w:fill="auto"/>
            <w:noWrap/>
            <w:vAlign w:val="center"/>
          </w:tcPr>
          <w:p w14:paraId="6675319C">
            <w:pPr>
              <w:rPr>
                <w:rFonts w:hint="eastAsia"/>
              </w:rPr>
            </w:pPr>
          </w:p>
        </w:tc>
      </w:tr>
      <w:tr w14:paraId="33F1D5B5">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31DC452">
            <w:pPr>
              <w:rPr>
                <w:rFonts w:hint="eastAsia"/>
              </w:rPr>
            </w:pPr>
            <w:r>
              <w:rPr>
                <w:rFonts w:hint="eastAsia"/>
              </w:rPr>
              <w:t>22</w:t>
            </w:r>
          </w:p>
        </w:tc>
        <w:tc>
          <w:tcPr>
            <w:tcW w:w="1418" w:type="dxa"/>
            <w:tcBorders>
              <w:top w:val="nil"/>
              <w:left w:val="nil"/>
              <w:bottom w:val="single" w:color="auto" w:sz="4" w:space="0"/>
              <w:right w:val="single" w:color="auto" w:sz="4" w:space="0"/>
            </w:tcBorders>
            <w:shd w:val="clear" w:color="auto" w:fill="auto"/>
            <w:vAlign w:val="center"/>
          </w:tcPr>
          <w:p w14:paraId="080178C0">
            <w:pPr>
              <w:rPr>
                <w:rFonts w:hint="eastAsia"/>
              </w:rPr>
            </w:pPr>
            <w:r>
              <w:rPr>
                <w:rFonts w:hint="eastAsia"/>
              </w:rPr>
              <w:t>资料/耗材</w:t>
            </w:r>
          </w:p>
        </w:tc>
        <w:tc>
          <w:tcPr>
            <w:tcW w:w="2515" w:type="dxa"/>
            <w:tcBorders>
              <w:top w:val="nil"/>
              <w:left w:val="nil"/>
              <w:bottom w:val="single" w:color="auto" w:sz="4" w:space="0"/>
              <w:right w:val="single" w:color="auto" w:sz="4" w:space="0"/>
            </w:tcBorders>
            <w:shd w:val="clear" w:color="auto" w:fill="auto"/>
            <w:noWrap/>
            <w:vAlign w:val="center"/>
          </w:tcPr>
          <w:p w14:paraId="3B821400">
            <w:pPr>
              <w:rPr>
                <w:rFonts w:hint="eastAsia"/>
              </w:rPr>
            </w:pPr>
            <w:r>
              <w:rPr>
                <w:rFonts w:hint="eastAsia"/>
              </w:rPr>
              <w:t>仓库</w:t>
            </w:r>
          </w:p>
        </w:tc>
        <w:tc>
          <w:tcPr>
            <w:tcW w:w="1324" w:type="dxa"/>
            <w:tcBorders>
              <w:top w:val="nil"/>
              <w:left w:val="nil"/>
              <w:bottom w:val="single" w:color="auto" w:sz="4" w:space="0"/>
              <w:right w:val="single" w:color="auto" w:sz="4" w:space="0"/>
            </w:tcBorders>
            <w:shd w:val="clear" w:color="auto" w:fill="auto"/>
            <w:noWrap/>
            <w:vAlign w:val="center"/>
          </w:tcPr>
          <w:p w14:paraId="08460AF6">
            <w:pPr>
              <w:rPr>
                <w:rFonts w:hint="eastAsia"/>
              </w:rPr>
            </w:pPr>
            <w:r>
              <w:rPr>
                <w:rFonts w:hint="eastAsia"/>
              </w:rPr>
              <w:t>1批</w:t>
            </w:r>
          </w:p>
        </w:tc>
        <w:tc>
          <w:tcPr>
            <w:tcW w:w="1843" w:type="dxa"/>
            <w:tcBorders>
              <w:top w:val="nil"/>
              <w:left w:val="nil"/>
              <w:bottom w:val="single" w:color="auto" w:sz="4" w:space="0"/>
              <w:right w:val="single" w:color="auto" w:sz="4" w:space="0"/>
            </w:tcBorders>
            <w:shd w:val="clear" w:color="auto" w:fill="auto"/>
            <w:noWrap/>
            <w:vAlign w:val="center"/>
          </w:tcPr>
          <w:p w14:paraId="021F335F">
            <w:pPr>
              <w:rPr>
                <w:rFonts w:hint="eastAsia"/>
              </w:rPr>
            </w:pPr>
          </w:p>
        </w:tc>
        <w:tc>
          <w:tcPr>
            <w:tcW w:w="1984" w:type="dxa"/>
            <w:tcBorders>
              <w:top w:val="nil"/>
              <w:left w:val="nil"/>
              <w:bottom w:val="nil"/>
              <w:right w:val="nil"/>
            </w:tcBorders>
            <w:shd w:val="clear" w:color="auto" w:fill="auto"/>
            <w:noWrap/>
            <w:vAlign w:val="center"/>
          </w:tcPr>
          <w:p w14:paraId="0202793D">
            <w:pPr>
              <w:rPr>
                <w:rFonts w:hint="eastAsia"/>
              </w:rPr>
            </w:pPr>
          </w:p>
        </w:tc>
      </w:tr>
      <w:tr w14:paraId="1672F65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FA0423C">
            <w:pPr>
              <w:rPr>
                <w:rFonts w:hint="eastAsia"/>
              </w:rPr>
            </w:pPr>
            <w:r>
              <w:rPr>
                <w:rFonts w:hint="eastAsia"/>
              </w:rPr>
              <w:t>23</w:t>
            </w:r>
          </w:p>
        </w:tc>
        <w:tc>
          <w:tcPr>
            <w:tcW w:w="1418" w:type="dxa"/>
            <w:tcBorders>
              <w:top w:val="nil"/>
              <w:left w:val="nil"/>
              <w:bottom w:val="single" w:color="auto" w:sz="4" w:space="0"/>
              <w:right w:val="single" w:color="auto" w:sz="4" w:space="0"/>
            </w:tcBorders>
            <w:shd w:val="clear" w:color="auto" w:fill="auto"/>
            <w:vAlign w:val="center"/>
          </w:tcPr>
          <w:p w14:paraId="2219E6EB">
            <w:pPr>
              <w:rPr>
                <w:rFonts w:hint="eastAsia"/>
              </w:rPr>
            </w:pPr>
            <w:r>
              <w:rPr>
                <w:rFonts w:hint="eastAsia"/>
              </w:rPr>
              <w:t>储物柜</w:t>
            </w:r>
          </w:p>
        </w:tc>
        <w:tc>
          <w:tcPr>
            <w:tcW w:w="2515" w:type="dxa"/>
            <w:tcBorders>
              <w:top w:val="nil"/>
              <w:left w:val="nil"/>
              <w:bottom w:val="single" w:color="auto" w:sz="4" w:space="0"/>
              <w:right w:val="single" w:color="auto" w:sz="4" w:space="0"/>
            </w:tcBorders>
            <w:shd w:val="clear" w:color="auto" w:fill="auto"/>
            <w:noWrap/>
            <w:vAlign w:val="center"/>
          </w:tcPr>
          <w:p w14:paraId="56BC8728">
            <w:pPr>
              <w:rPr>
                <w:rFonts w:hint="eastAsia"/>
              </w:rPr>
            </w:pPr>
            <w:r>
              <w:rPr>
                <w:rFonts w:hint="eastAsia"/>
              </w:rPr>
              <w:t>更衣室</w:t>
            </w:r>
          </w:p>
        </w:tc>
        <w:tc>
          <w:tcPr>
            <w:tcW w:w="1324" w:type="dxa"/>
            <w:tcBorders>
              <w:top w:val="nil"/>
              <w:left w:val="nil"/>
              <w:bottom w:val="single" w:color="auto" w:sz="4" w:space="0"/>
              <w:right w:val="single" w:color="auto" w:sz="4" w:space="0"/>
            </w:tcBorders>
            <w:shd w:val="clear" w:color="auto" w:fill="auto"/>
            <w:noWrap/>
            <w:vAlign w:val="center"/>
          </w:tcPr>
          <w:p w14:paraId="1999F5CE">
            <w:pPr>
              <w:rPr>
                <w:rFonts w:hint="eastAsia"/>
              </w:rPr>
            </w:pPr>
            <w:r>
              <w:rPr>
                <w:rFonts w:hint="eastAsia"/>
              </w:rPr>
              <w:t>12</w:t>
            </w:r>
          </w:p>
        </w:tc>
        <w:tc>
          <w:tcPr>
            <w:tcW w:w="1843" w:type="dxa"/>
            <w:tcBorders>
              <w:top w:val="nil"/>
              <w:left w:val="nil"/>
              <w:bottom w:val="single" w:color="auto" w:sz="4" w:space="0"/>
              <w:right w:val="single" w:color="auto" w:sz="4" w:space="0"/>
            </w:tcBorders>
            <w:shd w:val="clear" w:color="auto" w:fill="auto"/>
            <w:noWrap/>
            <w:vAlign w:val="center"/>
          </w:tcPr>
          <w:p w14:paraId="4277A55F">
            <w:pPr>
              <w:rPr>
                <w:rFonts w:hint="eastAsia"/>
              </w:rPr>
            </w:pPr>
          </w:p>
        </w:tc>
        <w:tc>
          <w:tcPr>
            <w:tcW w:w="1984" w:type="dxa"/>
            <w:tcBorders>
              <w:top w:val="nil"/>
              <w:left w:val="nil"/>
              <w:bottom w:val="nil"/>
              <w:right w:val="nil"/>
            </w:tcBorders>
            <w:shd w:val="clear" w:color="auto" w:fill="auto"/>
            <w:noWrap/>
            <w:vAlign w:val="center"/>
          </w:tcPr>
          <w:p w14:paraId="030FF692">
            <w:pPr>
              <w:rPr>
                <w:rFonts w:hint="eastAsia"/>
              </w:rPr>
            </w:pPr>
          </w:p>
        </w:tc>
      </w:tr>
      <w:tr w14:paraId="56F67D9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3611D08">
            <w:pPr>
              <w:rPr>
                <w:rFonts w:hint="eastAsia"/>
              </w:rPr>
            </w:pPr>
            <w:r>
              <w:rPr>
                <w:rFonts w:hint="eastAsia"/>
              </w:rPr>
              <w:t>24</w:t>
            </w:r>
          </w:p>
        </w:tc>
        <w:tc>
          <w:tcPr>
            <w:tcW w:w="1418" w:type="dxa"/>
            <w:tcBorders>
              <w:top w:val="nil"/>
              <w:left w:val="nil"/>
              <w:bottom w:val="single" w:color="auto" w:sz="4" w:space="0"/>
              <w:right w:val="single" w:color="auto" w:sz="4" w:space="0"/>
            </w:tcBorders>
            <w:shd w:val="clear" w:color="auto" w:fill="auto"/>
            <w:vAlign w:val="center"/>
          </w:tcPr>
          <w:p w14:paraId="4FA399F1">
            <w:pPr>
              <w:rPr>
                <w:rFonts w:hint="eastAsia"/>
              </w:rPr>
            </w:pPr>
            <w:r>
              <w:rPr>
                <w:rFonts w:hint="eastAsia"/>
              </w:rPr>
              <w:t>洗衣机</w:t>
            </w:r>
          </w:p>
        </w:tc>
        <w:tc>
          <w:tcPr>
            <w:tcW w:w="2515" w:type="dxa"/>
            <w:tcBorders>
              <w:top w:val="nil"/>
              <w:left w:val="nil"/>
              <w:bottom w:val="single" w:color="auto" w:sz="4" w:space="0"/>
              <w:right w:val="single" w:color="auto" w:sz="4" w:space="0"/>
            </w:tcBorders>
            <w:shd w:val="clear" w:color="auto" w:fill="auto"/>
            <w:noWrap/>
            <w:vAlign w:val="center"/>
          </w:tcPr>
          <w:p w14:paraId="52558AD1">
            <w:pPr>
              <w:rPr>
                <w:rFonts w:hint="eastAsia"/>
              </w:rPr>
            </w:pPr>
            <w:r>
              <w:rPr>
                <w:rFonts w:hint="eastAsia"/>
              </w:rPr>
              <w:t>更衣室</w:t>
            </w:r>
          </w:p>
        </w:tc>
        <w:tc>
          <w:tcPr>
            <w:tcW w:w="1324" w:type="dxa"/>
            <w:tcBorders>
              <w:top w:val="nil"/>
              <w:left w:val="nil"/>
              <w:bottom w:val="single" w:color="auto" w:sz="4" w:space="0"/>
              <w:right w:val="single" w:color="auto" w:sz="4" w:space="0"/>
            </w:tcBorders>
            <w:shd w:val="clear" w:color="auto" w:fill="auto"/>
            <w:noWrap/>
            <w:vAlign w:val="center"/>
          </w:tcPr>
          <w:p w14:paraId="36BB4CB7">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4A7AEBAF">
            <w:pPr>
              <w:rPr>
                <w:rFonts w:hint="eastAsia"/>
              </w:rPr>
            </w:pPr>
          </w:p>
        </w:tc>
        <w:tc>
          <w:tcPr>
            <w:tcW w:w="1984" w:type="dxa"/>
            <w:tcBorders>
              <w:top w:val="nil"/>
              <w:left w:val="nil"/>
              <w:bottom w:val="nil"/>
              <w:right w:val="nil"/>
            </w:tcBorders>
            <w:shd w:val="clear" w:color="auto" w:fill="auto"/>
            <w:noWrap/>
            <w:vAlign w:val="center"/>
          </w:tcPr>
          <w:p w14:paraId="68B0854B">
            <w:pPr>
              <w:rPr>
                <w:rFonts w:hint="eastAsia"/>
              </w:rPr>
            </w:pPr>
          </w:p>
        </w:tc>
      </w:tr>
      <w:tr w14:paraId="3DD85E24">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93CE08C">
            <w:pPr>
              <w:rPr>
                <w:rFonts w:hint="eastAsia"/>
              </w:rPr>
            </w:pPr>
            <w:r>
              <w:rPr>
                <w:rFonts w:hint="eastAsia"/>
              </w:rPr>
              <w:t>25</w:t>
            </w:r>
          </w:p>
        </w:tc>
        <w:tc>
          <w:tcPr>
            <w:tcW w:w="1418" w:type="dxa"/>
            <w:tcBorders>
              <w:top w:val="nil"/>
              <w:left w:val="nil"/>
              <w:bottom w:val="single" w:color="auto" w:sz="4" w:space="0"/>
              <w:right w:val="single" w:color="auto" w:sz="4" w:space="0"/>
            </w:tcBorders>
            <w:shd w:val="clear" w:color="auto" w:fill="auto"/>
            <w:vAlign w:val="center"/>
          </w:tcPr>
          <w:p w14:paraId="3F7F3AC5">
            <w:pPr>
              <w:rPr>
                <w:rFonts w:hint="eastAsia"/>
              </w:rPr>
            </w:pPr>
            <w:r>
              <w:rPr>
                <w:rFonts w:hint="eastAsia"/>
              </w:rPr>
              <w:t>高低床</w:t>
            </w:r>
          </w:p>
        </w:tc>
        <w:tc>
          <w:tcPr>
            <w:tcW w:w="2515" w:type="dxa"/>
            <w:tcBorders>
              <w:top w:val="nil"/>
              <w:left w:val="nil"/>
              <w:bottom w:val="single" w:color="auto" w:sz="4" w:space="0"/>
              <w:right w:val="single" w:color="auto" w:sz="4" w:space="0"/>
            </w:tcBorders>
            <w:shd w:val="clear" w:color="auto" w:fill="auto"/>
            <w:noWrap/>
            <w:vAlign w:val="center"/>
          </w:tcPr>
          <w:p w14:paraId="0EFE5E3A">
            <w:pPr>
              <w:rPr>
                <w:rFonts w:hint="eastAsia"/>
              </w:rPr>
            </w:pPr>
            <w:r>
              <w:rPr>
                <w:rFonts w:hint="eastAsia"/>
              </w:rPr>
              <w:t>休息室</w:t>
            </w:r>
          </w:p>
        </w:tc>
        <w:tc>
          <w:tcPr>
            <w:tcW w:w="1324" w:type="dxa"/>
            <w:tcBorders>
              <w:top w:val="nil"/>
              <w:left w:val="nil"/>
              <w:bottom w:val="single" w:color="auto" w:sz="4" w:space="0"/>
              <w:right w:val="single" w:color="auto" w:sz="4" w:space="0"/>
            </w:tcBorders>
            <w:shd w:val="clear" w:color="auto" w:fill="auto"/>
            <w:noWrap/>
            <w:vAlign w:val="center"/>
          </w:tcPr>
          <w:p w14:paraId="4F71958F">
            <w:pPr>
              <w:rPr>
                <w:rFonts w:hint="eastAsia"/>
              </w:rPr>
            </w:pPr>
            <w:r>
              <w:rPr>
                <w:rFonts w:hint="eastAsia"/>
              </w:rPr>
              <w:t>8</w:t>
            </w:r>
          </w:p>
        </w:tc>
        <w:tc>
          <w:tcPr>
            <w:tcW w:w="1843" w:type="dxa"/>
            <w:tcBorders>
              <w:top w:val="nil"/>
              <w:left w:val="nil"/>
              <w:bottom w:val="single" w:color="auto" w:sz="4" w:space="0"/>
              <w:right w:val="single" w:color="auto" w:sz="4" w:space="0"/>
            </w:tcBorders>
            <w:shd w:val="clear" w:color="auto" w:fill="auto"/>
            <w:noWrap/>
            <w:vAlign w:val="center"/>
          </w:tcPr>
          <w:p w14:paraId="53837B85">
            <w:pPr>
              <w:rPr>
                <w:rFonts w:hint="eastAsia"/>
              </w:rPr>
            </w:pPr>
          </w:p>
        </w:tc>
        <w:tc>
          <w:tcPr>
            <w:tcW w:w="1984" w:type="dxa"/>
            <w:tcBorders>
              <w:top w:val="nil"/>
              <w:left w:val="nil"/>
              <w:bottom w:val="nil"/>
              <w:right w:val="nil"/>
            </w:tcBorders>
            <w:shd w:val="clear" w:color="auto" w:fill="auto"/>
            <w:noWrap/>
            <w:vAlign w:val="center"/>
          </w:tcPr>
          <w:p w14:paraId="76267EB8">
            <w:pPr>
              <w:rPr>
                <w:rFonts w:hint="eastAsia"/>
              </w:rPr>
            </w:pPr>
          </w:p>
        </w:tc>
      </w:tr>
      <w:tr w14:paraId="0D68DE52">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0A06A50">
            <w:pPr>
              <w:rPr>
                <w:rFonts w:hint="eastAsia"/>
              </w:rPr>
            </w:pPr>
            <w:r>
              <w:rPr>
                <w:rFonts w:hint="eastAsia"/>
              </w:rPr>
              <w:t>26</w:t>
            </w:r>
          </w:p>
        </w:tc>
        <w:tc>
          <w:tcPr>
            <w:tcW w:w="1418" w:type="dxa"/>
            <w:tcBorders>
              <w:top w:val="nil"/>
              <w:left w:val="nil"/>
              <w:bottom w:val="single" w:color="auto" w:sz="4" w:space="0"/>
              <w:right w:val="single" w:color="auto" w:sz="4" w:space="0"/>
            </w:tcBorders>
            <w:shd w:val="clear" w:color="auto" w:fill="auto"/>
            <w:vAlign w:val="center"/>
          </w:tcPr>
          <w:p w14:paraId="151B53BC">
            <w:pPr>
              <w:rPr>
                <w:rFonts w:hint="eastAsia"/>
              </w:rPr>
            </w:pPr>
            <w:r>
              <w:rPr>
                <w:rFonts w:hint="eastAsia"/>
              </w:rPr>
              <w:t>衣柜</w:t>
            </w:r>
          </w:p>
        </w:tc>
        <w:tc>
          <w:tcPr>
            <w:tcW w:w="2515" w:type="dxa"/>
            <w:tcBorders>
              <w:top w:val="nil"/>
              <w:left w:val="nil"/>
              <w:bottom w:val="single" w:color="auto" w:sz="4" w:space="0"/>
              <w:right w:val="single" w:color="auto" w:sz="4" w:space="0"/>
            </w:tcBorders>
            <w:shd w:val="clear" w:color="auto" w:fill="auto"/>
            <w:noWrap/>
            <w:vAlign w:val="center"/>
          </w:tcPr>
          <w:p w14:paraId="54681083">
            <w:pPr>
              <w:rPr>
                <w:rFonts w:hint="eastAsia"/>
              </w:rPr>
            </w:pPr>
            <w:r>
              <w:rPr>
                <w:rFonts w:hint="eastAsia"/>
              </w:rPr>
              <w:t>休息室</w:t>
            </w:r>
          </w:p>
        </w:tc>
        <w:tc>
          <w:tcPr>
            <w:tcW w:w="1324" w:type="dxa"/>
            <w:tcBorders>
              <w:top w:val="nil"/>
              <w:left w:val="nil"/>
              <w:bottom w:val="single" w:color="auto" w:sz="4" w:space="0"/>
              <w:right w:val="single" w:color="auto" w:sz="4" w:space="0"/>
            </w:tcBorders>
            <w:shd w:val="clear" w:color="auto" w:fill="auto"/>
            <w:noWrap/>
            <w:vAlign w:val="center"/>
          </w:tcPr>
          <w:p w14:paraId="374E5ACA">
            <w:pPr>
              <w:rPr>
                <w:rFonts w:hint="eastAsia"/>
              </w:rPr>
            </w:pPr>
            <w:r>
              <w:rPr>
                <w:rFonts w:hint="eastAsia"/>
              </w:rPr>
              <w:t>9</w:t>
            </w:r>
          </w:p>
        </w:tc>
        <w:tc>
          <w:tcPr>
            <w:tcW w:w="1843" w:type="dxa"/>
            <w:tcBorders>
              <w:top w:val="nil"/>
              <w:left w:val="nil"/>
              <w:bottom w:val="single" w:color="auto" w:sz="4" w:space="0"/>
              <w:right w:val="single" w:color="auto" w:sz="4" w:space="0"/>
            </w:tcBorders>
            <w:shd w:val="clear" w:color="auto" w:fill="auto"/>
            <w:noWrap/>
            <w:vAlign w:val="center"/>
          </w:tcPr>
          <w:p w14:paraId="53FDD21F">
            <w:pPr>
              <w:rPr>
                <w:rFonts w:hint="eastAsia"/>
              </w:rPr>
            </w:pPr>
          </w:p>
        </w:tc>
        <w:tc>
          <w:tcPr>
            <w:tcW w:w="1984" w:type="dxa"/>
            <w:tcBorders>
              <w:top w:val="nil"/>
              <w:left w:val="nil"/>
              <w:bottom w:val="nil"/>
              <w:right w:val="nil"/>
            </w:tcBorders>
            <w:shd w:val="clear" w:color="auto" w:fill="auto"/>
            <w:noWrap/>
            <w:vAlign w:val="center"/>
          </w:tcPr>
          <w:p w14:paraId="4B72C7D4">
            <w:pPr>
              <w:rPr>
                <w:rFonts w:hint="eastAsia"/>
              </w:rPr>
            </w:pPr>
          </w:p>
        </w:tc>
      </w:tr>
      <w:tr w14:paraId="2CC7EB37">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B259C26">
            <w:pPr>
              <w:rPr>
                <w:rFonts w:hint="eastAsia"/>
              </w:rPr>
            </w:pPr>
            <w:r>
              <w:rPr>
                <w:rFonts w:hint="eastAsia"/>
              </w:rPr>
              <w:t>27</w:t>
            </w:r>
          </w:p>
        </w:tc>
        <w:tc>
          <w:tcPr>
            <w:tcW w:w="1418" w:type="dxa"/>
            <w:tcBorders>
              <w:top w:val="nil"/>
              <w:left w:val="nil"/>
              <w:bottom w:val="single" w:color="auto" w:sz="4" w:space="0"/>
              <w:right w:val="single" w:color="auto" w:sz="4" w:space="0"/>
            </w:tcBorders>
            <w:shd w:val="clear" w:color="auto" w:fill="auto"/>
            <w:vAlign w:val="center"/>
          </w:tcPr>
          <w:p w14:paraId="3CE425A9">
            <w:pPr>
              <w:rPr>
                <w:rFonts w:hint="eastAsia"/>
              </w:rPr>
            </w:pPr>
            <w:r>
              <w:rPr>
                <w:rFonts w:hint="eastAsia"/>
              </w:rPr>
              <w:t>餐桌</w:t>
            </w:r>
          </w:p>
        </w:tc>
        <w:tc>
          <w:tcPr>
            <w:tcW w:w="2515" w:type="dxa"/>
            <w:tcBorders>
              <w:top w:val="nil"/>
              <w:left w:val="nil"/>
              <w:bottom w:val="single" w:color="auto" w:sz="4" w:space="0"/>
              <w:right w:val="single" w:color="auto" w:sz="4" w:space="0"/>
            </w:tcBorders>
            <w:shd w:val="clear" w:color="auto" w:fill="auto"/>
            <w:noWrap/>
            <w:vAlign w:val="center"/>
          </w:tcPr>
          <w:p w14:paraId="1785A5A7">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7D30C8A9">
            <w:pPr>
              <w:rPr>
                <w:rFonts w:hint="eastAsia"/>
              </w:rPr>
            </w:pPr>
            <w:r>
              <w:rPr>
                <w:rFonts w:hint="eastAsia"/>
              </w:rPr>
              <w:t>3</w:t>
            </w:r>
          </w:p>
        </w:tc>
        <w:tc>
          <w:tcPr>
            <w:tcW w:w="1843" w:type="dxa"/>
            <w:tcBorders>
              <w:top w:val="nil"/>
              <w:left w:val="nil"/>
              <w:bottom w:val="single" w:color="auto" w:sz="4" w:space="0"/>
              <w:right w:val="single" w:color="auto" w:sz="4" w:space="0"/>
            </w:tcBorders>
            <w:shd w:val="clear" w:color="auto" w:fill="auto"/>
            <w:noWrap/>
            <w:vAlign w:val="center"/>
          </w:tcPr>
          <w:p w14:paraId="538F0928">
            <w:pPr>
              <w:rPr>
                <w:rFonts w:hint="eastAsia"/>
              </w:rPr>
            </w:pPr>
          </w:p>
        </w:tc>
        <w:tc>
          <w:tcPr>
            <w:tcW w:w="1984" w:type="dxa"/>
            <w:tcBorders>
              <w:top w:val="nil"/>
              <w:left w:val="nil"/>
              <w:bottom w:val="nil"/>
              <w:right w:val="nil"/>
            </w:tcBorders>
            <w:shd w:val="clear" w:color="auto" w:fill="auto"/>
            <w:noWrap/>
            <w:vAlign w:val="center"/>
          </w:tcPr>
          <w:p w14:paraId="315F36D9">
            <w:pPr>
              <w:rPr>
                <w:rFonts w:hint="eastAsia"/>
              </w:rPr>
            </w:pPr>
          </w:p>
        </w:tc>
      </w:tr>
      <w:tr w14:paraId="4E0C986E">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C97624B">
            <w:pPr>
              <w:rPr>
                <w:rFonts w:hint="eastAsia"/>
              </w:rPr>
            </w:pPr>
            <w:r>
              <w:rPr>
                <w:rFonts w:hint="eastAsia"/>
              </w:rPr>
              <w:t>28</w:t>
            </w:r>
          </w:p>
        </w:tc>
        <w:tc>
          <w:tcPr>
            <w:tcW w:w="1418" w:type="dxa"/>
            <w:tcBorders>
              <w:top w:val="nil"/>
              <w:left w:val="nil"/>
              <w:bottom w:val="single" w:color="auto" w:sz="4" w:space="0"/>
              <w:right w:val="single" w:color="auto" w:sz="4" w:space="0"/>
            </w:tcBorders>
            <w:shd w:val="clear" w:color="auto" w:fill="auto"/>
            <w:vAlign w:val="center"/>
          </w:tcPr>
          <w:p w14:paraId="26A28B66">
            <w:pPr>
              <w:rPr>
                <w:rFonts w:hint="eastAsia"/>
              </w:rPr>
            </w:pPr>
            <w:r>
              <w:rPr>
                <w:rFonts w:hint="eastAsia"/>
              </w:rPr>
              <w:t>冰箱</w:t>
            </w:r>
          </w:p>
        </w:tc>
        <w:tc>
          <w:tcPr>
            <w:tcW w:w="2515" w:type="dxa"/>
            <w:tcBorders>
              <w:top w:val="nil"/>
              <w:left w:val="nil"/>
              <w:bottom w:val="single" w:color="auto" w:sz="4" w:space="0"/>
              <w:right w:val="single" w:color="auto" w:sz="4" w:space="0"/>
            </w:tcBorders>
            <w:shd w:val="clear" w:color="auto" w:fill="auto"/>
            <w:noWrap/>
            <w:vAlign w:val="center"/>
          </w:tcPr>
          <w:p w14:paraId="44CA8BB7">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295EC625">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33E44B0A">
            <w:pPr>
              <w:rPr>
                <w:rFonts w:hint="eastAsia"/>
              </w:rPr>
            </w:pPr>
          </w:p>
        </w:tc>
        <w:tc>
          <w:tcPr>
            <w:tcW w:w="1984" w:type="dxa"/>
            <w:tcBorders>
              <w:top w:val="nil"/>
              <w:left w:val="nil"/>
              <w:bottom w:val="nil"/>
              <w:right w:val="nil"/>
            </w:tcBorders>
            <w:shd w:val="clear" w:color="auto" w:fill="auto"/>
            <w:noWrap/>
            <w:vAlign w:val="center"/>
          </w:tcPr>
          <w:p w14:paraId="581F910E">
            <w:pPr>
              <w:rPr>
                <w:rFonts w:hint="eastAsia"/>
              </w:rPr>
            </w:pPr>
          </w:p>
        </w:tc>
      </w:tr>
      <w:tr w14:paraId="3FB3F98A">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440A5B3">
            <w:pPr>
              <w:rPr>
                <w:rFonts w:hint="eastAsia"/>
              </w:rPr>
            </w:pPr>
            <w:r>
              <w:rPr>
                <w:rFonts w:hint="eastAsia"/>
              </w:rPr>
              <w:t>29</w:t>
            </w:r>
          </w:p>
        </w:tc>
        <w:tc>
          <w:tcPr>
            <w:tcW w:w="1418" w:type="dxa"/>
            <w:tcBorders>
              <w:top w:val="nil"/>
              <w:left w:val="nil"/>
              <w:bottom w:val="single" w:color="auto" w:sz="4" w:space="0"/>
              <w:right w:val="single" w:color="auto" w:sz="4" w:space="0"/>
            </w:tcBorders>
            <w:shd w:val="clear" w:color="auto" w:fill="auto"/>
            <w:vAlign w:val="center"/>
          </w:tcPr>
          <w:p w14:paraId="4F21B9E4">
            <w:pPr>
              <w:rPr>
                <w:rFonts w:hint="eastAsia"/>
              </w:rPr>
            </w:pPr>
            <w:r>
              <w:rPr>
                <w:rFonts w:hint="eastAsia"/>
              </w:rPr>
              <w:t>微波炉</w:t>
            </w:r>
          </w:p>
        </w:tc>
        <w:tc>
          <w:tcPr>
            <w:tcW w:w="2515" w:type="dxa"/>
            <w:tcBorders>
              <w:top w:val="nil"/>
              <w:left w:val="nil"/>
              <w:bottom w:val="single" w:color="auto" w:sz="4" w:space="0"/>
              <w:right w:val="single" w:color="auto" w:sz="4" w:space="0"/>
            </w:tcBorders>
            <w:shd w:val="clear" w:color="auto" w:fill="auto"/>
            <w:noWrap/>
            <w:vAlign w:val="center"/>
          </w:tcPr>
          <w:p w14:paraId="5BE52EF3">
            <w:pPr>
              <w:rPr>
                <w:rFonts w:hint="eastAsia"/>
              </w:rPr>
            </w:pPr>
          </w:p>
        </w:tc>
        <w:tc>
          <w:tcPr>
            <w:tcW w:w="1324" w:type="dxa"/>
            <w:tcBorders>
              <w:top w:val="nil"/>
              <w:left w:val="nil"/>
              <w:bottom w:val="single" w:color="auto" w:sz="4" w:space="0"/>
              <w:right w:val="single" w:color="auto" w:sz="4" w:space="0"/>
            </w:tcBorders>
            <w:shd w:val="clear" w:color="auto" w:fill="auto"/>
            <w:noWrap/>
            <w:vAlign w:val="center"/>
          </w:tcPr>
          <w:p w14:paraId="0247194A">
            <w:pPr>
              <w:rPr>
                <w:rFonts w:hint="eastAsia"/>
              </w:rPr>
            </w:pPr>
            <w:r>
              <w:rPr>
                <w:rFonts w:hint="eastAsia"/>
              </w:rPr>
              <w:t>1</w:t>
            </w:r>
          </w:p>
        </w:tc>
        <w:tc>
          <w:tcPr>
            <w:tcW w:w="1843" w:type="dxa"/>
            <w:tcBorders>
              <w:top w:val="nil"/>
              <w:left w:val="nil"/>
              <w:bottom w:val="single" w:color="auto" w:sz="4" w:space="0"/>
              <w:right w:val="single" w:color="auto" w:sz="4" w:space="0"/>
            </w:tcBorders>
            <w:shd w:val="clear" w:color="auto" w:fill="auto"/>
            <w:noWrap/>
            <w:vAlign w:val="center"/>
          </w:tcPr>
          <w:p w14:paraId="7CA1ECC4">
            <w:pPr>
              <w:rPr>
                <w:rFonts w:hint="eastAsia"/>
              </w:rPr>
            </w:pPr>
          </w:p>
        </w:tc>
        <w:tc>
          <w:tcPr>
            <w:tcW w:w="1984" w:type="dxa"/>
            <w:tcBorders>
              <w:top w:val="nil"/>
              <w:left w:val="nil"/>
              <w:bottom w:val="nil"/>
              <w:right w:val="nil"/>
            </w:tcBorders>
            <w:shd w:val="clear" w:color="auto" w:fill="auto"/>
            <w:noWrap/>
            <w:vAlign w:val="center"/>
          </w:tcPr>
          <w:p w14:paraId="6B0526F2">
            <w:pPr>
              <w:rPr>
                <w:rFonts w:hint="eastAsia"/>
              </w:rPr>
            </w:pPr>
          </w:p>
        </w:tc>
      </w:tr>
      <w:tr w14:paraId="5E8DCBFB">
        <w:tblPrEx>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6790510">
            <w:pPr>
              <w:rPr>
                <w:rFonts w:hint="eastAsia"/>
              </w:rPr>
            </w:pPr>
            <w:r>
              <w:rPr>
                <w:rFonts w:hint="eastAsia"/>
              </w:rPr>
              <w:t>30</w:t>
            </w:r>
          </w:p>
        </w:tc>
        <w:tc>
          <w:tcPr>
            <w:tcW w:w="1418" w:type="dxa"/>
            <w:tcBorders>
              <w:top w:val="nil"/>
              <w:left w:val="nil"/>
              <w:bottom w:val="single" w:color="auto" w:sz="4" w:space="0"/>
              <w:right w:val="single" w:color="auto" w:sz="4" w:space="0"/>
            </w:tcBorders>
            <w:shd w:val="clear" w:color="auto" w:fill="auto"/>
            <w:vAlign w:val="center"/>
          </w:tcPr>
          <w:p w14:paraId="1BC4202A">
            <w:pPr>
              <w:rPr>
                <w:rFonts w:hint="eastAsia"/>
              </w:rPr>
            </w:pPr>
            <w:r>
              <w:rPr>
                <w:rFonts w:hint="eastAsia"/>
              </w:rPr>
              <w:t>凳子</w:t>
            </w:r>
          </w:p>
        </w:tc>
        <w:tc>
          <w:tcPr>
            <w:tcW w:w="2515" w:type="dxa"/>
            <w:tcBorders>
              <w:top w:val="nil"/>
              <w:left w:val="nil"/>
              <w:bottom w:val="single" w:color="auto" w:sz="4" w:space="0"/>
              <w:right w:val="single" w:color="auto" w:sz="4" w:space="0"/>
            </w:tcBorders>
            <w:shd w:val="clear" w:color="auto" w:fill="auto"/>
            <w:noWrap/>
            <w:vAlign w:val="center"/>
          </w:tcPr>
          <w:p w14:paraId="4E12ADB8">
            <w:pPr>
              <w:rPr>
                <w:rFonts w:hint="eastAsia"/>
              </w:rPr>
            </w:pPr>
            <w:r>
              <w:rPr>
                <w:rFonts w:hint="eastAsia"/>
              </w:rPr>
              <w:t>大厅</w:t>
            </w:r>
          </w:p>
        </w:tc>
        <w:tc>
          <w:tcPr>
            <w:tcW w:w="1324" w:type="dxa"/>
            <w:tcBorders>
              <w:top w:val="nil"/>
              <w:left w:val="nil"/>
              <w:bottom w:val="single" w:color="auto" w:sz="4" w:space="0"/>
              <w:right w:val="single" w:color="auto" w:sz="4" w:space="0"/>
            </w:tcBorders>
            <w:shd w:val="clear" w:color="auto" w:fill="auto"/>
            <w:noWrap/>
            <w:vAlign w:val="center"/>
          </w:tcPr>
          <w:p w14:paraId="3D9F4A1B">
            <w:pPr>
              <w:rPr>
                <w:rFonts w:hint="eastAsia"/>
              </w:rPr>
            </w:pPr>
            <w:r>
              <w:rPr>
                <w:rFonts w:hint="eastAsia"/>
              </w:rPr>
              <w:t>18</w:t>
            </w:r>
          </w:p>
        </w:tc>
        <w:tc>
          <w:tcPr>
            <w:tcW w:w="1843" w:type="dxa"/>
            <w:tcBorders>
              <w:top w:val="nil"/>
              <w:left w:val="nil"/>
              <w:bottom w:val="single" w:color="auto" w:sz="4" w:space="0"/>
              <w:right w:val="single" w:color="auto" w:sz="4" w:space="0"/>
            </w:tcBorders>
            <w:shd w:val="clear" w:color="auto" w:fill="auto"/>
            <w:noWrap/>
            <w:vAlign w:val="center"/>
          </w:tcPr>
          <w:p w14:paraId="22EAB49E">
            <w:pPr>
              <w:rPr>
                <w:rFonts w:hint="eastAsia"/>
              </w:rPr>
            </w:pPr>
          </w:p>
        </w:tc>
        <w:tc>
          <w:tcPr>
            <w:tcW w:w="1984" w:type="dxa"/>
            <w:tcBorders>
              <w:top w:val="nil"/>
              <w:left w:val="nil"/>
              <w:bottom w:val="nil"/>
              <w:right w:val="nil"/>
            </w:tcBorders>
            <w:shd w:val="clear" w:color="auto" w:fill="auto"/>
            <w:noWrap/>
            <w:vAlign w:val="center"/>
          </w:tcPr>
          <w:p w14:paraId="211FDDD4">
            <w:pPr>
              <w:rPr>
                <w:rFonts w:hint="eastAsia"/>
              </w:rPr>
            </w:pPr>
          </w:p>
        </w:tc>
      </w:tr>
      <w:tr w14:paraId="78A29DB4">
        <w:tblPrEx>
          <w:tblCellMar>
            <w:top w:w="0" w:type="dxa"/>
            <w:left w:w="108" w:type="dxa"/>
            <w:bottom w:w="0" w:type="dxa"/>
            <w:right w:w="108" w:type="dxa"/>
          </w:tblCellMar>
        </w:tblPrEx>
        <w:trPr>
          <w:trHeight w:val="285" w:hRule="atLeast"/>
          <w:jc w:val="center"/>
        </w:trPr>
        <w:tc>
          <w:tcPr>
            <w:tcW w:w="78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736770A">
            <w:pPr>
              <w:jc w:val="center"/>
              <w:rPr>
                <w:rFonts w:hint="eastAsia"/>
                <w:b/>
                <w:bCs/>
              </w:rPr>
            </w:pPr>
            <w:r>
              <w:rPr>
                <w:rFonts w:hint="eastAsia"/>
                <w:b/>
                <w:bCs/>
                <w:sz w:val="32"/>
                <w:szCs w:val="32"/>
                <w:lang w:val="en-US" w:eastAsia="zh-CN"/>
              </w:rPr>
              <w:t>图书室</w:t>
            </w:r>
          </w:p>
        </w:tc>
        <w:tc>
          <w:tcPr>
            <w:tcW w:w="1984" w:type="dxa"/>
            <w:tcBorders>
              <w:top w:val="nil"/>
              <w:left w:val="nil"/>
              <w:bottom w:val="nil"/>
              <w:right w:val="nil"/>
            </w:tcBorders>
            <w:shd w:val="clear" w:color="auto" w:fill="auto"/>
            <w:noWrap/>
            <w:vAlign w:val="center"/>
          </w:tcPr>
          <w:p w14:paraId="0F8190F4">
            <w:pPr>
              <w:rPr>
                <w:rFonts w:hint="eastAsia"/>
              </w:rPr>
            </w:pPr>
          </w:p>
        </w:tc>
      </w:tr>
      <w:tr w14:paraId="55BC8897">
        <w:tblPrEx>
          <w:tblCellMar>
            <w:top w:w="0" w:type="dxa"/>
            <w:left w:w="108" w:type="dxa"/>
            <w:bottom w:w="0" w:type="dxa"/>
            <w:right w:w="108" w:type="dxa"/>
          </w:tblCellMar>
        </w:tblPrEx>
        <w:trPr>
          <w:trHeight w:val="28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E91E9">
            <w:pPr>
              <w:rPr>
                <w:rFonts w:hint="eastAsia"/>
              </w:rPr>
            </w:pPr>
            <w:r>
              <w:rPr>
                <w:rFonts w:hint="eastAsia"/>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14:paraId="3E5081AB">
            <w:pPr>
              <w:rPr>
                <w:rFonts w:hint="eastAsia"/>
              </w:rPr>
            </w:pPr>
            <w:r>
              <w:rPr>
                <w:rFonts w:hint="eastAsia"/>
              </w:rPr>
              <w:t>名称</w:t>
            </w:r>
          </w:p>
        </w:tc>
        <w:tc>
          <w:tcPr>
            <w:tcW w:w="2515" w:type="dxa"/>
            <w:tcBorders>
              <w:top w:val="single" w:color="auto" w:sz="4" w:space="0"/>
              <w:left w:val="nil"/>
              <w:bottom w:val="single" w:color="auto" w:sz="4" w:space="0"/>
              <w:right w:val="single" w:color="auto" w:sz="4" w:space="0"/>
            </w:tcBorders>
            <w:shd w:val="clear" w:color="auto" w:fill="auto"/>
            <w:noWrap/>
            <w:vAlign w:val="center"/>
          </w:tcPr>
          <w:p w14:paraId="318B57C9">
            <w:pPr>
              <w:rPr>
                <w:rFonts w:hint="eastAsia"/>
              </w:rPr>
            </w:pPr>
            <w:r>
              <w:rPr>
                <w:rFonts w:hint="eastAsia"/>
              </w:rPr>
              <w:t>存放地点</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49B38B9E">
            <w:pPr>
              <w:rPr>
                <w:rFonts w:hint="eastAsia"/>
              </w:rPr>
            </w:pPr>
            <w:r>
              <w:rPr>
                <w:rFonts w:hint="eastAsia"/>
              </w:rPr>
              <w:t>数量</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7FFFED3">
            <w:pPr>
              <w:rPr>
                <w:rFonts w:hint="eastAsia"/>
              </w:rPr>
            </w:pPr>
            <w:r>
              <w:rPr>
                <w:rFonts w:hint="eastAsia"/>
              </w:rPr>
              <w:t>备注</w:t>
            </w:r>
          </w:p>
        </w:tc>
        <w:tc>
          <w:tcPr>
            <w:tcW w:w="1984" w:type="dxa"/>
            <w:tcBorders>
              <w:top w:val="nil"/>
              <w:left w:val="nil"/>
              <w:bottom w:val="nil"/>
              <w:right w:val="nil"/>
            </w:tcBorders>
            <w:shd w:val="clear" w:color="auto" w:fill="auto"/>
            <w:noWrap/>
            <w:vAlign w:val="center"/>
          </w:tcPr>
          <w:p w14:paraId="02DF90A4">
            <w:pPr>
              <w:rPr>
                <w:rFonts w:hint="eastAsia"/>
              </w:rPr>
            </w:pPr>
          </w:p>
        </w:tc>
      </w:tr>
      <w:tr w14:paraId="701413F6">
        <w:tblPrEx>
          <w:tblCellMar>
            <w:top w:w="0" w:type="dxa"/>
            <w:left w:w="108" w:type="dxa"/>
            <w:bottom w:w="0" w:type="dxa"/>
            <w:right w:w="108" w:type="dxa"/>
          </w:tblCellMar>
        </w:tblPrEx>
        <w:trPr>
          <w:trHeight w:val="28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9847D">
            <w:pPr>
              <w:rPr>
                <w:rFonts w:hint="eastAsia"/>
              </w:rPr>
            </w:pPr>
            <w:r>
              <w:rPr>
                <w:rFonts w:hint="eastAsia"/>
              </w:rPr>
              <w:t>1</w:t>
            </w:r>
          </w:p>
        </w:tc>
        <w:tc>
          <w:tcPr>
            <w:tcW w:w="1418" w:type="dxa"/>
            <w:tcBorders>
              <w:top w:val="single" w:color="auto" w:sz="4" w:space="0"/>
              <w:left w:val="nil"/>
              <w:bottom w:val="single" w:color="auto" w:sz="4" w:space="0"/>
              <w:right w:val="single" w:color="auto" w:sz="4" w:space="0"/>
            </w:tcBorders>
            <w:shd w:val="clear" w:color="auto" w:fill="auto"/>
            <w:vAlign w:val="center"/>
          </w:tcPr>
          <w:p w14:paraId="37FC84AE">
            <w:pPr>
              <w:rPr>
                <w:rFonts w:hint="eastAsia"/>
              </w:rPr>
            </w:pPr>
            <w:r>
              <w:rPr>
                <w:rFonts w:hint="eastAsia"/>
              </w:rPr>
              <w:t>办公家具</w:t>
            </w:r>
          </w:p>
        </w:tc>
        <w:tc>
          <w:tcPr>
            <w:tcW w:w="2515" w:type="dxa"/>
            <w:tcBorders>
              <w:top w:val="single" w:color="auto" w:sz="4" w:space="0"/>
              <w:left w:val="nil"/>
              <w:bottom w:val="single" w:color="auto" w:sz="4" w:space="0"/>
              <w:right w:val="single" w:color="auto" w:sz="4" w:space="0"/>
            </w:tcBorders>
            <w:shd w:val="clear" w:color="auto" w:fill="auto"/>
            <w:noWrap/>
            <w:vAlign w:val="center"/>
          </w:tcPr>
          <w:p w14:paraId="6D7AD5CF">
            <w:pPr>
              <w:rPr>
                <w:rFonts w:hint="eastAsia"/>
              </w:rPr>
            </w:pPr>
            <w:r>
              <w:rPr>
                <w:rFonts w:hint="eastAsia"/>
              </w:rPr>
              <w:t>医技楼19楼</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1C6954CC">
            <w:pPr>
              <w:rPr>
                <w:rFonts w:hint="eastAsia"/>
              </w:rPr>
            </w:pPr>
            <w:r>
              <w:rPr>
                <w:rFonts w:hint="eastAsia"/>
              </w:rPr>
              <w:t>一批</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FE6CD7C">
            <w:pPr>
              <w:rPr>
                <w:rFonts w:hint="eastAsia"/>
              </w:rPr>
            </w:pPr>
          </w:p>
        </w:tc>
        <w:tc>
          <w:tcPr>
            <w:tcW w:w="1984" w:type="dxa"/>
            <w:tcBorders>
              <w:top w:val="nil"/>
              <w:left w:val="nil"/>
              <w:bottom w:val="nil"/>
              <w:right w:val="nil"/>
            </w:tcBorders>
            <w:shd w:val="clear" w:color="auto" w:fill="auto"/>
            <w:noWrap/>
            <w:vAlign w:val="center"/>
          </w:tcPr>
          <w:p w14:paraId="2465CA71">
            <w:pPr>
              <w:rPr>
                <w:rFonts w:hint="eastAsia"/>
              </w:rPr>
            </w:pPr>
          </w:p>
        </w:tc>
      </w:tr>
      <w:tr w14:paraId="1BA3D990">
        <w:tblPrEx>
          <w:tblCellMar>
            <w:top w:w="0" w:type="dxa"/>
            <w:left w:w="108" w:type="dxa"/>
            <w:bottom w:w="0" w:type="dxa"/>
            <w:right w:w="108" w:type="dxa"/>
          </w:tblCellMar>
        </w:tblPrEx>
        <w:trPr>
          <w:trHeight w:val="28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50015">
            <w:pPr>
              <w:rPr>
                <w:rFonts w:hint="eastAsia"/>
              </w:rPr>
            </w:pPr>
            <w:r>
              <w:rPr>
                <w:rFonts w:hint="eastAsia"/>
              </w:rPr>
              <w:t>2</w:t>
            </w:r>
          </w:p>
        </w:tc>
        <w:tc>
          <w:tcPr>
            <w:tcW w:w="1418" w:type="dxa"/>
            <w:tcBorders>
              <w:top w:val="single" w:color="auto" w:sz="4" w:space="0"/>
              <w:left w:val="nil"/>
              <w:bottom w:val="single" w:color="auto" w:sz="4" w:space="0"/>
              <w:right w:val="single" w:color="auto" w:sz="4" w:space="0"/>
            </w:tcBorders>
            <w:shd w:val="clear" w:color="auto" w:fill="auto"/>
            <w:vAlign w:val="center"/>
          </w:tcPr>
          <w:p w14:paraId="0090D510">
            <w:pPr>
              <w:rPr>
                <w:rFonts w:hint="eastAsia"/>
              </w:rPr>
            </w:pPr>
            <w:r>
              <w:rPr>
                <w:rFonts w:hint="eastAsia"/>
              </w:rPr>
              <w:t>图书资料</w:t>
            </w:r>
          </w:p>
        </w:tc>
        <w:tc>
          <w:tcPr>
            <w:tcW w:w="2515" w:type="dxa"/>
            <w:tcBorders>
              <w:top w:val="single" w:color="auto" w:sz="4" w:space="0"/>
              <w:left w:val="nil"/>
              <w:bottom w:val="single" w:color="auto" w:sz="4" w:space="0"/>
              <w:right w:val="single" w:color="auto" w:sz="4" w:space="0"/>
            </w:tcBorders>
            <w:shd w:val="clear" w:color="auto" w:fill="auto"/>
            <w:noWrap/>
            <w:vAlign w:val="center"/>
          </w:tcPr>
          <w:p w14:paraId="4F4A7977">
            <w:pPr>
              <w:rPr>
                <w:rFonts w:hint="eastAsia"/>
              </w:rPr>
            </w:pPr>
            <w:r>
              <w:rPr>
                <w:rFonts w:hint="eastAsia"/>
              </w:rPr>
              <w:t>医技楼19楼</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7722A779">
            <w:pPr>
              <w:rPr>
                <w:rFonts w:hint="eastAsia"/>
              </w:rPr>
            </w:pPr>
            <w:r>
              <w:rPr>
                <w:rFonts w:hint="eastAsia"/>
              </w:rPr>
              <w:t>一批</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77FCB5D">
            <w:pPr>
              <w:rPr>
                <w:rFonts w:hint="eastAsia"/>
              </w:rPr>
            </w:pPr>
          </w:p>
        </w:tc>
        <w:tc>
          <w:tcPr>
            <w:tcW w:w="1984" w:type="dxa"/>
            <w:tcBorders>
              <w:top w:val="nil"/>
              <w:left w:val="nil"/>
              <w:bottom w:val="nil"/>
              <w:right w:val="nil"/>
            </w:tcBorders>
            <w:shd w:val="clear" w:color="auto" w:fill="auto"/>
            <w:noWrap/>
            <w:vAlign w:val="center"/>
          </w:tcPr>
          <w:p w14:paraId="4CA972BF">
            <w:pPr>
              <w:rPr>
                <w:rFonts w:hint="eastAsia"/>
              </w:rPr>
            </w:pPr>
          </w:p>
        </w:tc>
      </w:tr>
    </w:tbl>
    <w:p w14:paraId="4667BF2B">
      <w:pPr>
        <w:spacing w:line="560" w:lineRule="exact"/>
        <w:ind w:firstLine="640" w:firstLineChars="200"/>
        <w:rPr>
          <w:rFonts w:hint="eastAsia" w:ascii="方正黑体_GBK" w:hAnsi="方正仿宋_GBK" w:eastAsia="方正黑体_GBK"/>
          <w:sz w:val="32"/>
          <w:szCs w:val="32"/>
        </w:rPr>
      </w:pPr>
      <w:bookmarkStart w:id="4" w:name="_Toc7630"/>
      <w:bookmarkStart w:id="5" w:name="_Toc4546"/>
      <w:r>
        <w:rPr>
          <w:rFonts w:hint="eastAsia" w:ascii="方正黑体_GBK" w:hAnsi="方正仿宋_GBK" w:eastAsia="方正黑体_GBK"/>
          <w:sz w:val="32"/>
          <w:szCs w:val="32"/>
        </w:rPr>
        <w:t>四、商务要求</w:t>
      </w:r>
    </w:p>
    <w:p w14:paraId="151DA4B9">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4.1合同履行期限（项目实施期限）及项目实施地点</w:t>
      </w:r>
    </w:p>
    <w:p w14:paraId="2D45075A">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▲4.1.1合同履行期限（项目实施期限）：合同签订后根据医院多功能综合楼建设情况，接医院通知后30日历天内完成整体搬迁、安装、调试等全部工作</w:t>
      </w:r>
      <w:r>
        <w:rPr>
          <w:rFonts w:ascii="方正仿宋_GBK" w:hAnsi="方正仿宋_GBK" w:eastAsia="方正仿宋_GBK"/>
          <w:sz w:val="32"/>
          <w:szCs w:val="32"/>
        </w:rPr>
        <w:t>，</w:t>
      </w:r>
      <w:r>
        <w:rPr>
          <w:rFonts w:hint="eastAsia" w:ascii="方正仿宋_GBK" w:hAnsi="方正仿宋_GBK" w:eastAsia="方正仿宋_GBK"/>
          <w:sz w:val="32"/>
          <w:szCs w:val="32"/>
        </w:rPr>
        <w:t>投标人</w:t>
      </w:r>
      <w:r>
        <w:rPr>
          <w:rFonts w:ascii="方正仿宋_GBK" w:hAnsi="方正仿宋_GBK" w:eastAsia="方正仿宋_GBK"/>
          <w:sz w:val="32"/>
          <w:szCs w:val="32"/>
        </w:rPr>
        <w:t>可自报最短</w:t>
      </w:r>
      <w:r>
        <w:rPr>
          <w:rFonts w:hint="eastAsia" w:ascii="方正仿宋_GBK" w:hAnsi="方正仿宋_GBK" w:eastAsia="方正仿宋_GBK"/>
          <w:sz w:val="32"/>
          <w:szCs w:val="32"/>
        </w:rPr>
        <w:t>项目实施期限；</w:t>
      </w:r>
    </w:p>
    <w:p w14:paraId="4C37DFBC">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4.1.2项目实施地点：</w:t>
      </w:r>
      <w:r>
        <w:rPr>
          <w:rFonts w:ascii="方正仿宋_GBK" w:hAnsi="方正仿宋_GBK" w:eastAsia="方正仿宋_GBK"/>
          <w:sz w:val="32"/>
          <w:szCs w:val="32"/>
        </w:rPr>
        <w:t>云南省昆明市五华区青年路176号</w:t>
      </w:r>
      <w:r>
        <w:rPr>
          <w:rFonts w:hint="eastAsia" w:ascii="方正仿宋_GBK" w:hAnsi="方正仿宋_GBK" w:eastAsia="方正仿宋_GBK"/>
          <w:sz w:val="32"/>
          <w:szCs w:val="32"/>
        </w:rPr>
        <w:t>云南大学附属医院医技楼搬迁至多功能综合楼。</w:t>
      </w:r>
    </w:p>
    <w:p w14:paraId="168F198C">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4.2包装和运输：</w:t>
      </w:r>
    </w:p>
    <w:p w14:paraId="0AD3D911">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除另有规定外，乙方提供的全部货物均应按标准保护措施进行包装。该包装应适应于远距离运输、防潮、防震、防锈和防野蛮装卸，以确保货物安全无损运抵甲方指定地点。由于包装不善等引起的货物损失均由乙方承担。“采购需求”中明确包装运输要求的以“采购需求”为准</w:t>
      </w:r>
    </w:p>
    <w:p w14:paraId="7C3B2668">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4.3验收要求</w:t>
      </w:r>
    </w:p>
    <w:p w14:paraId="043D5DB2">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4.3.1完成规定的仪器设备整体迁移服务，确保没有遗漏。</w:t>
      </w:r>
    </w:p>
    <w:p w14:paraId="41401728">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4.3.2仅要求拆装、搬运的物件，投标人需妥善处理，避免搬迁过程中造成损坏。</w:t>
      </w:r>
    </w:p>
    <w:p w14:paraId="52C53ACA">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4.3.3要求调试的实验仪器设备，必须完成调试。</w:t>
      </w:r>
    </w:p>
    <w:p w14:paraId="736D2861">
      <w:pPr>
        <w:spacing w:line="560" w:lineRule="exact"/>
        <w:ind w:firstLine="640" w:firstLineChars="200"/>
        <w:rPr>
          <w:rFonts w:hint="eastAsia" w:ascii="方正仿宋_GBK" w:hAnsi="方正仿宋_GBK" w:eastAsia="方正仿宋_GBK"/>
          <w:sz w:val="32"/>
          <w:szCs w:val="32"/>
        </w:rPr>
      </w:pPr>
      <w:r>
        <w:rPr>
          <w:rFonts w:ascii="方正仿宋_GBK" w:hAnsi="方正仿宋_GBK" w:eastAsia="方正仿宋_GBK"/>
          <w:sz w:val="32"/>
          <w:szCs w:val="32"/>
        </w:rPr>
        <w:t>▲</w:t>
      </w:r>
      <w:r>
        <w:rPr>
          <w:rFonts w:hint="eastAsia" w:ascii="方正仿宋_GBK" w:hAnsi="方正仿宋_GBK" w:eastAsia="方正仿宋_GBK"/>
          <w:sz w:val="32"/>
          <w:szCs w:val="32"/>
        </w:rPr>
        <w:t>4.3.4仪器设备的验收标准：</w:t>
      </w:r>
    </w:p>
    <w:p w14:paraId="3DB2F8A4">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仪器送达指定位置后，按装箱单逐项清点，确保数量和发运前一致。到达新实验室的仪器必须和装箱单中标明的名称、品牌、型号、数量、固定资产编号一致；</w:t>
      </w:r>
    </w:p>
    <w:p w14:paraId="15F97888">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搬迁前后对仪器做资料存档，确保搬迁后仪器及附件外观较搬迁前无新增破损、锈蚀、碰伤等，小型精密仪器及大型分析仪器仪器搬迁前后均需要进行带</w:t>
      </w:r>
      <w:r>
        <w:rPr>
          <w:rFonts w:ascii="方正仿宋_GBK" w:hAnsi="方正仿宋_GBK" w:eastAsia="方正仿宋_GBK"/>
          <w:sz w:val="32"/>
          <w:szCs w:val="32"/>
        </w:rPr>
        <w:t>样品</w:t>
      </w:r>
      <w:r>
        <w:rPr>
          <w:rFonts w:hint="eastAsia" w:ascii="方正仿宋_GBK" w:hAnsi="方正仿宋_GBK" w:eastAsia="方正仿宋_GBK"/>
          <w:sz w:val="32"/>
          <w:szCs w:val="32"/>
        </w:rPr>
        <w:t>指标测试，保证前后性能一致或</w:t>
      </w:r>
      <w:r>
        <w:rPr>
          <w:rFonts w:ascii="方正仿宋_GBK" w:hAnsi="方正仿宋_GBK" w:eastAsia="方正仿宋_GBK"/>
          <w:sz w:val="32"/>
          <w:szCs w:val="32"/>
        </w:rPr>
        <w:t>达到国家相关计量技术标准</w:t>
      </w:r>
      <w:r>
        <w:rPr>
          <w:rFonts w:hint="eastAsia" w:ascii="方正仿宋_GBK" w:hAnsi="方正仿宋_GBK" w:eastAsia="方正仿宋_GBK"/>
          <w:sz w:val="32"/>
          <w:szCs w:val="32"/>
        </w:rPr>
        <w:t>；低温类仪器搬迁后需通电，确保制冷温度及性能恢复到搬迁前状态；</w:t>
      </w:r>
    </w:p>
    <w:p w14:paraId="1E91C1CA">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其余仪器需通电运行，确保性能恢复到搬迁前状态；其余仪器搬迁后需确保外观完整、附件齐全。</w:t>
      </w:r>
    </w:p>
    <w:p w14:paraId="58C427B1">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搬迁后仪器未达到搬迁前状态的，中标人必须提供维修或者更换服务，维修需要在30天内完成且达到搬迁前的技术指标。未能在30天内完成维修工作需提供同品牌，同型号或高于原有配置仪器仪器的换新服务，换新费用由中标人承担。（提供承诺书，否则投标文件无效）</w:t>
      </w:r>
    </w:p>
    <w:p w14:paraId="78338BD0">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w:t>
      </w:r>
      <w:r>
        <w:rPr>
          <w:rFonts w:ascii="方正仿宋_GBK" w:hAnsi="方正仿宋_GBK" w:eastAsia="方正仿宋_GBK"/>
          <w:sz w:val="32"/>
          <w:szCs w:val="32"/>
        </w:rPr>
        <w:t>3</w:t>
      </w:r>
      <w:r>
        <w:rPr>
          <w:rFonts w:hint="eastAsia" w:ascii="方正仿宋_GBK" w:hAnsi="方正仿宋_GBK" w:eastAsia="方正仿宋_GBK"/>
          <w:sz w:val="32"/>
          <w:szCs w:val="32"/>
        </w:rPr>
        <w:t>.5</w:t>
      </w:r>
      <w:r>
        <w:rPr>
          <w:rFonts w:ascii="方正仿宋_GBK" w:hAnsi="方正仿宋_GBK" w:eastAsia="方正仿宋_GBK"/>
          <w:sz w:val="32"/>
          <w:szCs w:val="32"/>
        </w:rPr>
        <w:t>样品、普通试剂</w:t>
      </w:r>
      <w:r>
        <w:rPr>
          <w:rFonts w:hint="eastAsia" w:ascii="方正仿宋_GBK" w:hAnsi="方正仿宋_GBK" w:eastAsia="方正仿宋_GBK"/>
          <w:sz w:val="32"/>
          <w:szCs w:val="32"/>
        </w:rPr>
        <w:t>耗材迁移前后数量一致，保证所有的标签完好，物理化学性质不变。</w:t>
      </w:r>
    </w:p>
    <w:p w14:paraId="6C879495">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w:t>
      </w:r>
      <w:r>
        <w:rPr>
          <w:rFonts w:ascii="方正仿宋_GBK" w:hAnsi="方正仿宋_GBK" w:eastAsia="方正仿宋_GBK"/>
          <w:sz w:val="32"/>
          <w:szCs w:val="32"/>
        </w:rPr>
        <w:t>3</w:t>
      </w:r>
      <w:r>
        <w:rPr>
          <w:rFonts w:hint="eastAsia" w:ascii="方正仿宋_GBK" w:hAnsi="方正仿宋_GBK" w:eastAsia="方正仿宋_GBK"/>
          <w:sz w:val="32"/>
          <w:szCs w:val="32"/>
        </w:rPr>
        <w:t>.6耗材的验收标准：迁移前后数量一致，保证所有的标签完好，使用性质不变。</w:t>
      </w:r>
    </w:p>
    <w:p w14:paraId="285C193B">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w:t>
      </w:r>
      <w:r>
        <w:rPr>
          <w:rFonts w:ascii="方正仿宋_GBK" w:hAnsi="方正仿宋_GBK" w:eastAsia="方正仿宋_GBK"/>
          <w:sz w:val="32"/>
          <w:szCs w:val="32"/>
        </w:rPr>
        <w:t>3</w:t>
      </w:r>
      <w:r>
        <w:rPr>
          <w:rFonts w:hint="eastAsia" w:ascii="方正仿宋_GBK" w:hAnsi="方正仿宋_GBK" w:eastAsia="方正仿宋_GBK"/>
          <w:sz w:val="32"/>
          <w:szCs w:val="32"/>
        </w:rPr>
        <w:t>.7办公家具、办公用品、办公仪器、文件资料的验收标准：迁移前后数量一致，外观无新增破损、锈蚀、碰伤，保证物品功能不丧失，办公仪器安装至指定位置，开机测试使用正常。</w:t>
      </w:r>
    </w:p>
    <w:p w14:paraId="7040C512">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4.3.8图书期刊迁移验收标准：完成书架、期刊架的安装，并按照图书管理要求按编号完成图书上架。</w:t>
      </w:r>
    </w:p>
    <w:p w14:paraId="7FD53F2B">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4.4售后服务要求</w:t>
      </w:r>
    </w:p>
    <w:p w14:paraId="32E549BC">
      <w:pPr>
        <w:spacing w:line="560" w:lineRule="exact"/>
        <w:ind w:firstLine="640" w:firstLineChars="200"/>
        <w:rPr>
          <w:rFonts w:hint="eastAsia" w:ascii="方正仿宋_GBK" w:hAnsi="方正仿宋_GBK" w:eastAsia="方正仿宋_GBK"/>
          <w:sz w:val="32"/>
          <w:szCs w:val="32"/>
        </w:rPr>
      </w:pPr>
      <w:r>
        <w:rPr>
          <w:rFonts w:ascii="方正仿宋_GBK" w:hAnsi="方正仿宋_GBK" w:eastAsia="方正仿宋_GBK"/>
          <w:sz w:val="32"/>
          <w:szCs w:val="32"/>
        </w:rPr>
        <w:t>▲</w:t>
      </w:r>
      <w:r>
        <w:rPr>
          <w:rFonts w:hint="eastAsia" w:ascii="方正仿宋_GBK" w:hAnsi="方正仿宋_GBK" w:eastAsia="方正仿宋_GBK"/>
          <w:sz w:val="32"/>
          <w:szCs w:val="32"/>
        </w:rPr>
        <w:t>4.4.1质保期要求：质保期自项目全部验收结束后不低于1年。质保期内所有搬迁过程引起的维修费用及配件成本均由投标方承担。（</w:t>
      </w:r>
      <w:r>
        <w:rPr>
          <w:rFonts w:ascii="方正仿宋_GBK" w:hAnsi="方正仿宋_GBK" w:eastAsia="方正仿宋_GBK"/>
          <w:sz w:val="32"/>
          <w:szCs w:val="32"/>
        </w:rPr>
        <w:t>提供承诺书，否则投标文件无效</w:t>
      </w:r>
      <w:r>
        <w:rPr>
          <w:rFonts w:hint="eastAsia" w:ascii="方正仿宋_GBK" w:hAnsi="方正仿宋_GBK" w:eastAsia="方正仿宋_GBK"/>
          <w:sz w:val="32"/>
          <w:szCs w:val="32"/>
        </w:rPr>
        <w:t>）</w:t>
      </w:r>
    </w:p>
    <w:p w14:paraId="214A878B">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4.4.2质保期内和质保期结束后，中标人接到通知后及时进行现场处理，2小时响应，24小时内现场服务。</w:t>
      </w:r>
    </w:p>
    <w:p w14:paraId="433E9598">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4.4.3对于故障维修无论是在质保期内，还是在质保期外都应及时给予答复和解决。</w:t>
      </w:r>
    </w:p>
    <w:p w14:paraId="52FDC79A">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4.4.4质保期结束后，若发生重大故障，收到采购人通知后，中标人必需在两小时内派维修人员上门修理并优惠收费。</w:t>
      </w:r>
    </w:p>
    <w:p w14:paraId="6CDF418C">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4.5.付款方式：</w:t>
      </w:r>
    </w:p>
    <w:p w14:paraId="4BE2998F">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4.5.1本项目无预付款，按招标文件要求将设备从医技楼搬迁至多功能综合楼安装完毕验收合格三个月后,设备运行正常支付合同总价的40%。</w:t>
      </w:r>
    </w:p>
    <w:p w14:paraId="4F29ECF9">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4.5.2验收合格 6 个月后，设备运行正常支付合同总价的50%。</w:t>
      </w:r>
    </w:p>
    <w:p w14:paraId="1674E720">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4.5.3质保期满后，设备运行正常支付合同总价的10%。</w:t>
      </w:r>
    </w:p>
    <w:p w14:paraId="1DD361DC">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4.6业绩证明材料</w:t>
      </w:r>
    </w:p>
    <w:p w14:paraId="515E0758">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提供不少于5个实验室整体移机服务业绩证明材料，包括但不限于中标通知书，合同等。</w:t>
      </w:r>
    </w:p>
    <w:p w14:paraId="1F4C8D51">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w:t>
      </w:r>
      <w:r>
        <w:rPr>
          <w:rFonts w:ascii="方正仿宋_GBK" w:hAnsi="方正仿宋_GBK" w:eastAsia="方正仿宋_GBK"/>
          <w:sz w:val="32"/>
          <w:szCs w:val="32"/>
        </w:rPr>
        <w:t>7</w:t>
      </w:r>
      <w:r>
        <w:rPr>
          <w:rFonts w:hint="eastAsia" w:ascii="方正仿宋_GBK" w:hAnsi="方正仿宋_GBK" w:eastAsia="方正仿宋_GBK"/>
          <w:sz w:val="32"/>
          <w:szCs w:val="32"/>
        </w:rPr>
        <w:t>其它</w:t>
      </w:r>
    </w:p>
    <w:p w14:paraId="56D627CD">
      <w:pPr>
        <w:spacing w:line="560" w:lineRule="exact"/>
        <w:ind w:firstLine="640" w:firstLineChars="200"/>
        <w:rPr>
          <w:rFonts w:hint="eastAsia" w:ascii="方正仿宋_GBK" w:hAnsi="方正仿宋_GBK" w:eastAsia="方正仿宋_GBK"/>
          <w:sz w:val="32"/>
          <w:szCs w:val="32"/>
        </w:rPr>
      </w:pPr>
      <w:bookmarkStart w:id="6" w:name="_Toc9936"/>
      <w:bookmarkStart w:id="7" w:name="_Toc20911"/>
      <w:r>
        <w:rPr>
          <w:rFonts w:hint="eastAsia" w:ascii="方正仿宋_GBK" w:hAnsi="方正仿宋_GBK" w:eastAsia="方正仿宋_GBK"/>
          <w:sz w:val="32"/>
          <w:szCs w:val="32"/>
        </w:rPr>
        <w:t>▲4.</w:t>
      </w:r>
      <w:r>
        <w:rPr>
          <w:rFonts w:ascii="方正仿宋_GBK" w:hAnsi="方正仿宋_GBK" w:eastAsia="方正仿宋_GBK"/>
          <w:sz w:val="32"/>
          <w:szCs w:val="32"/>
        </w:rPr>
        <w:t>7</w:t>
      </w:r>
      <w:r>
        <w:rPr>
          <w:rFonts w:hint="eastAsia" w:ascii="方正仿宋_GBK" w:hAnsi="方正仿宋_GBK" w:eastAsia="方正仿宋_GBK"/>
          <w:sz w:val="32"/>
          <w:szCs w:val="32"/>
        </w:rPr>
        <w:t>.1报价范围包括但不限于完成本项目的服务费用、搬迁费用、人工费、安装调试、检测费、运输费、拆除安装调试、试运行、配合验收费用、税费、保险费用及其它一切费用。投标报价应符合市场行情并能保证投标人完成履行合同所需的一切工作（总价包干）。合同一旦签订，此价格在合同实施期间将不因市场价格等的变化而调整。</w:t>
      </w:r>
    </w:p>
    <w:p w14:paraId="70C1D955">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w:t>
      </w:r>
      <w:r>
        <w:rPr>
          <w:rFonts w:ascii="方正仿宋_GBK" w:hAnsi="方正仿宋_GBK" w:eastAsia="方正仿宋_GBK"/>
          <w:sz w:val="32"/>
          <w:szCs w:val="32"/>
        </w:rPr>
        <w:t>7</w:t>
      </w:r>
      <w:r>
        <w:rPr>
          <w:rFonts w:hint="eastAsia" w:ascii="方正仿宋_GBK" w:hAnsi="方正仿宋_GBK" w:eastAsia="方正仿宋_GBK"/>
          <w:sz w:val="32"/>
          <w:szCs w:val="32"/>
        </w:rPr>
        <w:t>.2中标人根据本项目招标文件向采购人提供相关硬件辅助仪器，在履约过程中产生的一切成果资料其所有权和知识产权权利（包括但不限于：著作权、商标权、专利权、特殊标志所有权、技术秘密专有权等），投标人应当与采购人做出约定，履约过程中，中标人应保证在采购人使用期间不受第三方可能提出的所有权、用益物权、担保物权、占有等一切涉及物权及知识产权、商标权、专利权、著作权等相关权利的起诉。</w:t>
      </w:r>
    </w:p>
    <w:p w14:paraId="2E59B82F">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w:t>
      </w:r>
      <w:r>
        <w:rPr>
          <w:rFonts w:ascii="方正仿宋_GBK" w:hAnsi="方正仿宋_GBK" w:eastAsia="方正仿宋_GBK"/>
          <w:sz w:val="32"/>
          <w:szCs w:val="32"/>
        </w:rPr>
        <w:t>7</w:t>
      </w:r>
      <w:r>
        <w:rPr>
          <w:rFonts w:hint="eastAsia" w:ascii="方正仿宋_GBK" w:hAnsi="方正仿宋_GBK" w:eastAsia="方正仿宋_GBK"/>
          <w:sz w:val="32"/>
          <w:szCs w:val="32"/>
        </w:rPr>
        <w:t>.3中标人应对在项目服务的过程中，涉及到采购人的经营、检测数据信息等商业秘密进行保密。双方应共同对项目中涉及的技术情报和资料进行保密。</w:t>
      </w:r>
      <w:bookmarkEnd w:id="4"/>
      <w:bookmarkEnd w:id="5"/>
      <w:bookmarkEnd w:id="6"/>
      <w:bookmarkEnd w:id="7"/>
    </w:p>
    <w:p w14:paraId="2C0A84B7">
      <w:pPr>
        <w:spacing w:line="560" w:lineRule="exact"/>
        <w:ind w:firstLine="640" w:firstLineChars="200"/>
        <w:rPr>
          <w:rFonts w:hint="eastAsia" w:ascii="方正仿宋_GBK" w:hAnsi="方正仿宋_GBK" w:eastAsia="方正仿宋_GBK"/>
          <w:sz w:val="32"/>
          <w:szCs w:val="32"/>
        </w:rPr>
      </w:pPr>
    </w:p>
    <w:p w14:paraId="41B8484E">
      <w:pPr>
        <w:spacing w:line="560" w:lineRule="exact"/>
        <w:ind w:firstLine="640" w:firstLineChars="200"/>
        <w:rPr>
          <w:rFonts w:hint="eastAsia" w:ascii="方正仿宋_GBK" w:hAnsi="方正仿宋_GBK" w:eastAsia="方正仿宋_GBK"/>
          <w:sz w:val="32"/>
          <w:szCs w:val="32"/>
        </w:rPr>
      </w:pPr>
    </w:p>
    <w:p w14:paraId="42AD49CB">
      <w:pPr>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 xml:space="preserve">                          </w:t>
      </w:r>
      <w:bookmarkStart w:id="8" w:name="_GoBack"/>
      <w:bookmarkEnd w:id="8"/>
    </w:p>
    <w:sectPr>
      <w:pgSz w:w="11906" w:h="16838"/>
      <w:pgMar w:top="1440" w:right="1133"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바탕">
    <w:altName w:val="ksdb"/>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3Njk5YThjYzUzNWRiY2Y5MzQ2YzIxNDJmZTJlODMifQ=="/>
  </w:docVars>
  <w:rsids>
    <w:rsidRoot w:val="000C55E9"/>
    <w:rsid w:val="00012793"/>
    <w:rsid w:val="000227CB"/>
    <w:rsid w:val="000269B3"/>
    <w:rsid w:val="00051C41"/>
    <w:rsid w:val="00062A3D"/>
    <w:rsid w:val="00071C39"/>
    <w:rsid w:val="0007458F"/>
    <w:rsid w:val="0007550F"/>
    <w:rsid w:val="000877C7"/>
    <w:rsid w:val="000A54C5"/>
    <w:rsid w:val="000C55E9"/>
    <w:rsid w:val="00103FC9"/>
    <w:rsid w:val="00112F38"/>
    <w:rsid w:val="001279AD"/>
    <w:rsid w:val="00135D1A"/>
    <w:rsid w:val="00143C17"/>
    <w:rsid w:val="00151144"/>
    <w:rsid w:val="00164701"/>
    <w:rsid w:val="00181E0A"/>
    <w:rsid w:val="001A04D8"/>
    <w:rsid w:val="001B3D8F"/>
    <w:rsid w:val="001C745B"/>
    <w:rsid w:val="001E4672"/>
    <w:rsid w:val="0020630E"/>
    <w:rsid w:val="0022231D"/>
    <w:rsid w:val="00222909"/>
    <w:rsid w:val="00282CF1"/>
    <w:rsid w:val="002A0DE2"/>
    <w:rsid w:val="002C0D7D"/>
    <w:rsid w:val="002C0F79"/>
    <w:rsid w:val="00305F89"/>
    <w:rsid w:val="003145F7"/>
    <w:rsid w:val="0034067F"/>
    <w:rsid w:val="00360760"/>
    <w:rsid w:val="00362D87"/>
    <w:rsid w:val="003C0880"/>
    <w:rsid w:val="00414789"/>
    <w:rsid w:val="004245B4"/>
    <w:rsid w:val="004248DD"/>
    <w:rsid w:val="004407E6"/>
    <w:rsid w:val="00480872"/>
    <w:rsid w:val="004850F4"/>
    <w:rsid w:val="004900B0"/>
    <w:rsid w:val="004933D2"/>
    <w:rsid w:val="004A51CE"/>
    <w:rsid w:val="004C335C"/>
    <w:rsid w:val="004C6FCB"/>
    <w:rsid w:val="004E384F"/>
    <w:rsid w:val="004E3D84"/>
    <w:rsid w:val="004F4A48"/>
    <w:rsid w:val="00526CF3"/>
    <w:rsid w:val="005471B2"/>
    <w:rsid w:val="005524DC"/>
    <w:rsid w:val="00560BE0"/>
    <w:rsid w:val="00586819"/>
    <w:rsid w:val="00596D03"/>
    <w:rsid w:val="005A295B"/>
    <w:rsid w:val="005B326A"/>
    <w:rsid w:val="005D7853"/>
    <w:rsid w:val="00671C34"/>
    <w:rsid w:val="0069153B"/>
    <w:rsid w:val="006A26B4"/>
    <w:rsid w:val="006A7FD9"/>
    <w:rsid w:val="006B00D2"/>
    <w:rsid w:val="006B490F"/>
    <w:rsid w:val="006C2A11"/>
    <w:rsid w:val="006D1BA6"/>
    <w:rsid w:val="007143ED"/>
    <w:rsid w:val="00742CCE"/>
    <w:rsid w:val="007603D4"/>
    <w:rsid w:val="0076746E"/>
    <w:rsid w:val="007870F7"/>
    <w:rsid w:val="007B0866"/>
    <w:rsid w:val="007B217E"/>
    <w:rsid w:val="007C15D6"/>
    <w:rsid w:val="007C2C9C"/>
    <w:rsid w:val="007E63AB"/>
    <w:rsid w:val="00801693"/>
    <w:rsid w:val="008144B5"/>
    <w:rsid w:val="00822F8C"/>
    <w:rsid w:val="008231F3"/>
    <w:rsid w:val="00832B9B"/>
    <w:rsid w:val="00842E85"/>
    <w:rsid w:val="00860D2B"/>
    <w:rsid w:val="00863AC0"/>
    <w:rsid w:val="0087726B"/>
    <w:rsid w:val="00887484"/>
    <w:rsid w:val="00894861"/>
    <w:rsid w:val="0089511F"/>
    <w:rsid w:val="008A3A92"/>
    <w:rsid w:val="008C6587"/>
    <w:rsid w:val="008F4C99"/>
    <w:rsid w:val="008F62A6"/>
    <w:rsid w:val="00904D74"/>
    <w:rsid w:val="00934FB8"/>
    <w:rsid w:val="00944B1E"/>
    <w:rsid w:val="00952ED6"/>
    <w:rsid w:val="009562DB"/>
    <w:rsid w:val="00957A5A"/>
    <w:rsid w:val="00963ACF"/>
    <w:rsid w:val="009666EA"/>
    <w:rsid w:val="009828E5"/>
    <w:rsid w:val="00985E77"/>
    <w:rsid w:val="009D144F"/>
    <w:rsid w:val="009D48E1"/>
    <w:rsid w:val="009D6B84"/>
    <w:rsid w:val="00A206DE"/>
    <w:rsid w:val="00A20B4E"/>
    <w:rsid w:val="00A632D9"/>
    <w:rsid w:val="00A83C92"/>
    <w:rsid w:val="00A862F2"/>
    <w:rsid w:val="00A95D47"/>
    <w:rsid w:val="00AB5C51"/>
    <w:rsid w:val="00AE1AD8"/>
    <w:rsid w:val="00B10949"/>
    <w:rsid w:val="00B16F8F"/>
    <w:rsid w:val="00B247F5"/>
    <w:rsid w:val="00B329B5"/>
    <w:rsid w:val="00B963A7"/>
    <w:rsid w:val="00BF26DE"/>
    <w:rsid w:val="00C06332"/>
    <w:rsid w:val="00C44472"/>
    <w:rsid w:val="00C45907"/>
    <w:rsid w:val="00C57811"/>
    <w:rsid w:val="00C635E0"/>
    <w:rsid w:val="00C65220"/>
    <w:rsid w:val="00C74D60"/>
    <w:rsid w:val="00C80B83"/>
    <w:rsid w:val="00C80F49"/>
    <w:rsid w:val="00CA3CAD"/>
    <w:rsid w:val="00CE769A"/>
    <w:rsid w:val="00CF23B0"/>
    <w:rsid w:val="00D62A43"/>
    <w:rsid w:val="00D70627"/>
    <w:rsid w:val="00D70BB8"/>
    <w:rsid w:val="00D772E5"/>
    <w:rsid w:val="00D8369E"/>
    <w:rsid w:val="00D855C0"/>
    <w:rsid w:val="00DA014A"/>
    <w:rsid w:val="00DC5914"/>
    <w:rsid w:val="00DC60BD"/>
    <w:rsid w:val="00DE27B4"/>
    <w:rsid w:val="00DF05CF"/>
    <w:rsid w:val="00DF4E91"/>
    <w:rsid w:val="00E27B0C"/>
    <w:rsid w:val="00E33640"/>
    <w:rsid w:val="00E34290"/>
    <w:rsid w:val="00E35686"/>
    <w:rsid w:val="00E3774B"/>
    <w:rsid w:val="00E93AE0"/>
    <w:rsid w:val="00EA03B7"/>
    <w:rsid w:val="00EA081A"/>
    <w:rsid w:val="00EC33DB"/>
    <w:rsid w:val="00EC67C6"/>
    <w:rsid w:val="00ED0AC9"/>
    <w:rsid w:val="00ED6E93"/>
    <w:rsid w:val="00F0143D"/>
    <w:rsid w:val="00F12628"/>
    <w:rsid w:val="00F15BCE"/>
    <w:rsid w:val="00F17958"/>
    <w:rsid w:val="00F33876"/>
    <w:rsid w:val="00F5470A"/>
    <w:rsid w:val="00F704AC"/>
    <w:rsid w:val="00FA10EC"/>
    <w:rsid w:val="00FA65C1"/>
    <w:rsid w:val="00FF626D"/>
    <w:rsid w:val="127122F3"/>
    <w:rsid w:val="372A4140"/>
    <w:rsid w:val="41E719FB"/>
    <w:rsid w:val="5B111B8F"/>
    <w:rsid w:val="5F3B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14:ligatures w14:val="standardContextual"/>
    </w:rPr>
  </w:style>
  <w:style w:type="paragraph" w:styleId="3">
    <w:name w:val="heading 1"/>
    <w:basedOn w:val="1"/>
    <w:next w:val="1"/>
    <w:link w:val="38"/>
    <w:autoRedefine/>
    <w:qFormat/>
    <w:uiPriority w:val="0"/>
    <w:pPr>
      <w:adjustRightInd w:val="0"/>
      <w:snapToGrid w:val="0"/>
      <w:spacing w:line="560" w:lineRule="exact"/>
      <w:jc w:val="center"/>
      <w:outlineLvl w:val="0"/>
    </w:pPr>
    <w:rPr>
      <w:rFonts w:ascii="方正小标宋_GBK" w:hAnsi="方正小标宋_GBK" w:eastAsia="方正小标宋_GBK" w:cs="隶书"/>
      <w:sz w:val="44"/>
      <w:szCs w:val="44"/>
      <w:lang w:val="zh-CN" w:bidi="zh-CN"/>
    </w:rPr>
  </w:style>
  <w:style w:type="paragraph" w:styleId="4">
    <w:name w:val="heading 2"/>
    <w:basedOn w:val="1"/>
    <w:next w:val="1"/>
    <w:link w:val="39"/>
    <w:autoRedefine/>
    <w:qFormat/>
    <w:uiPriority w:val="9"/>
    <w:pPr>
      <w:spacing w:before="2"/>
      <w:ind w:left="564"/>
      <w:outlineLvl w:val="1"/>
    </w:pPr>
    <w:rPr>
      <w:rFonts w:ascii="隶书" w:hAnsi="隶书" w:eastAsia="隶书" w:cs="隶书"/>
      <w:b/>
      <w:bCs/>
      <w:sz w:val="24"/>
      <w:szCs w:val="24"/>
      <w:lang w:val="zh-CN" w:bidi="zh-CN"/>
    </w:rPr>
  </w:style>
  <w:style w:type="paragraph" w:styleId="5">
    <w:name w:val="heading 3"/>
    <w:basedOn w:val="1"/>
    <w:next w:val="1"/>
    <w:link w:val="40"/>
    <w:autoRedefine/>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1"/>
    <w:autoRedefine/>
    <w:qFormat/>
    <w:uiPriority w:val="0"/>
    <w:pPr>
      <w:keepNext/>
      <w:jc w:val="center"/>
      <w:outlineLvl w:val="3"/>
    </w:pPr>
    <w:rPr>
      <w:rFonts w:ascii="黑体" w:hAnsi="宋体" w:eastAsia="黑体"/>
      <w:b/>
      <w:bCs/>
      <w:color w:val="000000"/>
      <w:sz w:val="28"/>
      <w:szCs w:val="30"/>
    </w:rPr>
  </w:style>
  <w:style w:type="paragraph" w:styleId="7">
    <w:name w:val="heading 5"/>
    <w:basedOn w:val="1"/>
    <w:next w:val="1"/>
    <w:link w:val="42"/>
    <w:autoRedefine/>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9"/>
    <w:link w:val="44"/>
    <w:autoRedefine/>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link w:val="45"/>
    <w:autoRedefine/>
    <w:semiHidden/>
    <w:unhideWhenUsed/>
    <w:qFormat/>
    <w:uiPriority w:val="0"/>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46"/>
    <w:semiHidden/>
    <w:unhideWhenUsed/>
    <w:qFormat/>
    <w:uiPriority w:val="0"/>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47"/>
    <w:semiHidden/>
    <w:unhideWhenUsed/>
    <w:qFormat/>
    <w:uiPriority w:val="0"/>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2">
    <w:name w:val="Document Map"/>
    <w:basedOn w:val="1"/>
    <w:link w:val="37"/>
    <w:unhideWhenUsed/>
    <w:qFormat/>
    <w:uiPriority w:val="99"/>
    <w:rPr>
      <w:rFonts w:ascii="Microsoft YaHei UI" w:eastAsia="Microsoft YaHei UI"/>
      <w:sz w:val="18"/>
      <w:szCs w:val="18"/>
    </w:rPr>
  </w:style>
  <w:style w:type="paragraph" w:styleId="9">
    <w:name w:val="Normal Indent"/>
    <w:basedOn w:val="1"/>
    <w:next w:val="1"/>
    <w:link w:val="43"/>
    <w:autoRedefine/>
    <w:unhideWhenUsed/>
    <w:qFormat/>
    <w:uiPriority w:val="0"/>
    <w:pPr>
      <w:ind w:firstLine="420"/>
    </w:pPr>
  </w:style>
  <w:style w:type="paragraph" w:styleId="13">
    <w:name w:val="annotation text"/>
    <w:basedOn w:val="1"/>
    <w:link w:val="48"/>
    <w:autoRedefine/>
    <w:semiHidden/>
    <w:unhideWhenUsed/>
    <w:qFormat/>
    <w:uiPriority w:val="99"/>
    <w:pPr>
      <w:jc w:val="left"/>
    </w:pPr>
    <w:rPr>
      <w:rFonts w:asciiTheme="minorHAnsi" w:hAnsiTheme="minorHAnsi" w:eastAsiaTheme="minorEastAsia" w:cstheme="minorBidi"/>
      <w:szCs w:val="22"/>
    </w:rPr>
  </w:style>
  <w:style w:type="paragraph" w:styleId="14">
    <w:name w:val="Body Text 3"/>
    <w:basedOn w:val="1"/>
    <w:link w:val="49"/>
    <w:autoRedefine/>
    <w:qFormat/>
    <w:uiPriority w:val="0"/>
    <w:pPr>
      <w:jc w:val="center"/>
    </w:pPr>
    <w:rPr>
      <w:sz w:val="24"/>
      <w:szCs w:val="24"/>
    </w:rPr>
  </w:style>
  <w:style w:type="paragraph" w:styleId="15">
    <w:name w:val="Body Text"/>
    <w:basedOn w:val="1"/>
    <w:link w:val="50"/>
    <w:autoRedefine/>
    <w:qFormat/>
    <w:uiPriority w:val="1"/>
    <w:rPr>
      <w:rFonts w:ascii="隶书" w:hAnsi="隶书" w:eastAsia="隶书" w:cs="隶书"/>
      <w:sz w:val="24"/>
      <w:szCs w:val="24"/>
      <w:lang w:val="zh-CN" w:bidi="zh-CN"/>
    </w:rPr>
  </w:style>
  <w:style w:type="paragraph" w:styleId="16">
    <w:name w:val="Plain Text"/>
    <w:basedOn w:val="1"/>
    <w:next w:val="1"/>
    <w:link w:val="51"/>
    <w:autoRedefine/>
    <w:qFormat/>
    <w:uiPriority w:val="0"/>
    <w:rPr>
      <w:rFonts w:ascii="宋体" w:cs="宋体"/>
    </w:rPr>
  </w:style>
  <w:style w:type="paragraph" w:styleId="17">
    <w:name w:val="Date"/>
    <w:basedOn w:val="1"/>
    <w:next w:val="1"/>
    <w:link w:val="52"/>
    <w:autoRedefine/>
    <w:unhideWhenUsed/>
    <w:qFormat/>
    <w:uiPriority w:val="0"/>
    <w:pPr>
      <w:ind w:left="100" w:leftChars="2500"/>
    </w:pPr>
    <w:rPr>
      <w:rFonts w:asciiTheme="minorHAnsi" w:hAnsiTheme="minorHAnsi" w:eastAsiaTheme="minorEastAsia" w:cstheme="minorBidi"/>
      <w:szCs w:val="22"/>
    </w:rPr>
  </w:style>
  <w:style w:type="paragraph" w:styleId="18">
    <w:name w:val="Body Text Indent 2"/>
    <w:basedOn w:val="1"/>
    <w:link w:val="53"/>
    <w:autoRedefine/>
    <w:unhideWhenUsed/>
    <w:qFormat/>
    <w:uiPriority w:val="0"/>
    <w:pPr>
      <w:ind w:right="-376" w:rightChars="-179" w:firstLine="210" w:firstLineChars="100"/>
    </w:pPr>
    <w:rPr>
      <w:rFonts w:ascii="仿宋_GB2312" w:hAnsi="宋体" w:eastAsia="仿宋_GB2312"/>
      <w:bCs/>
      <w:color w:val="000000"/>
      <w:szCs w:val="18"/>
    </w:rPr>
  </w:style>
  <w:style w:type="paragraph" w:styleId="19">
    <w:name w:val="Balloon Text"/>
    <w:basedOn w:val="1"/>
    <w:link w:val="54"/>
    <w:autoRedefine/>
    <w:unhideWhenUsed/>
    <w:qFormat/>
    <w:uiPriority w:val="99"/>
    <w:rPr>
      <w:sz w:val="18"/>
      <w:szCs w:val="18"/>
    </w:rPr>
  </w:style>
  <w:style w:type="paragraph" w:styleId="20">
    <w:name w:val="footer"/>
    <w:basedOn w:val="1"/>
    <w:link w:val="55"/>
    <w:qFormat/>
    <w:uiPriority w:val="99"/>
    <w:pPr>
      <w:tabs>
        <w:tab w:val="center" w:pos="4153"/>
        <w:tab w:val="right" w:pos="8306"/>
      </w:tabs>
      <w:snapToGrid w:val="0"/>
      <w:jc w:val="left"/>
    </w:pPr>
    <w:rPr>
      <w:sz w:val="18"/>
    </w:rPr>
  </w:style>
  <w:style w:type="paragraph" w:styleId="21">
    <w:name w:val="header"/>
    <w:basedOn w:val="1"/>
    <w:link w:val="5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autoRedefine/>
    <w:unhideWhenUsed/>
    <w:qFormat/>
    <w:uiPriority w:val="39"/>
    <w:rPr>
      <w:rFonts w:asciiTheme="minorHAnsi" w:hAnsiTheme="minorHAnsi" w:eastAsiaTheme="minorEastAsia" w:cstheme="minorBidi"/>
      <w:szCs w:val="22"/>
    </w:rPr>
  </w:style>
  <w:style w:type="paragraph" w:styleId="23">
    <w:name w:val="Subtitle"/>
    <w:basedOn w:val="1"/>
    <w:next w:val="1"/>
    <w:link w:val="57"/>
    <w:autoRedefine/>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4">
    <w:name w:val="toc 2"/>
    <w:basedOn w:val="1"/>
    <w:next w:val="1"/>
    <w:autoRedefine/>
    <w:unhideWhenUsed/>
    <w:qFormat/>
    <w:uiPriority w:val="39"/>
    <w:pPr>
      <w:ind w:left="420" w:leftChars="200"/>
    </w:pPr>
    <w:rPr>
      <w:szCs w:val="22"/>
    </w:rPr>
  </w:style>
  <w:style w:type="paragraph" w:styleId="2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8"/>
    <w:autoRedefine/>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27">
    <w:name w:val="annotation subject"/>
    <w:basedOn w:val="13"/>
    <w:next w:val="13"/>
    <w:link w:val="59"/>
    <w:autoRedefine/>
    <w:semiHidden/>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autoRedefine/>
    <w:unhideWhenUsed/>
    <w:qFormat/>
    <w:uiPriority w:val="0"/>
  </w:style>
  <w:style w:type="character" w:styleId="33">
    <w:name w:val="FollowedHyperlink"/>
    <w:basedOn w:val="30"/>
    <w:autoRedefine/>
    <w:semiHidden/>
    <w:unhideWhenUsed/>
    <w:qFormat/>
    <w:uiPriority w:val="99"/>
    <w:rPr>
      <w:color w:val="954F72"/>
      <w:u w:val="single"/>
    </w:rPr>
  </w:style>
  <w:style w:type="character" w:styleId="34">
    <w:name w:val="Emphasis"/>
    <w:autoRedefine/>
    <w:qFormat/>
    <w:uiPriority w:val="20"/>
    <w:rPr>
      <w:i/>
      <w:iCs/>
    </w:rPr>
  </w:style>
  <w:style w:type="character" w:styleId="35">
    <w:name w:val="Hyperlink"/>
    <w:qFormat/>
    <w:uiPriority w:val="99"/>
    <w:rPr>
      <w:rFonts w:ascii="微软雅黑" w:eastAsia="微软雅黑" w:cs="微软雅黑"/>
      <w:color w:val="02396F"/>
      <w:u w:val="single"/>
    </w:rPr>
  </w:style>
  <w:style w:type="character" w:styleId="36">
    <w:name w:val="annotation reference"/>
    <w:basedOn w:val="30"/>
    <w:autoRedefine/>
    <w:semiHidden/>
    <w:unhideWhenUsed/>
    <w:qFormat/>
    <w:uiPriority w:val="99"/>
    <w:rPr>
      <w:sz w:val="21"/>
      <w:szCs w:val="21"/>
    </w:rPr>
  </w:style>
  <w:style w:type="character" w:customStyle="1" w:styleId="37">
    <w:name w:val="文档结构图 字符"/>
    <w:basedOn w:val="30"/>
    <w:link w:val="2"/>
    <w:autoRedefine/>
    <w:qFormat/>
    <w:uiPriority w:val="99"/>
    <w:rPr>
      <w:rFonts w:ascii="Microsoft YaHei UI" w:eastAsia="Microsoft YaHei UI"/>
      <w:sz w:val="18"/>
      <w:szCs w:val="18"/>
      <w14:ligatures w14:val="none"/>
    </w:rPr>
  </w:style>
  <w:style w:type="character" w:customStyle="1" w:styleId="38">
    <w:name w:val="标题 1 字符"/>
    <w:basedOn w:val="30"/>
    <w:link w:val="3"/>
    <w:autoRedefine/>
    <w:qFormat/>
    <w:uiPriority w:val="0"/>
    <w:rPr>
      <w:rFonts w:ascii="方正小标宋_GBK" w:hAnsi="方正小标宋_GBK" w:eastAsia="方正小标宋_GBK" w:cs="隶书"/>
      <w:kern w:val="2"/>
      <w:sz w:val="44"/>
      <w:szCs w:val="44"/>
      <w:lang w:val="zh-CN" w:bidi="zh-CN"/>
      <w14:ligatures w14:val="standardContextual"/>
    </w:rPr>
  </w:style>
  <w:style w:type="character" w:customStyle="1" w:styleId="39">
    <w:name w:val="标题 2 字符"/>
    <w:basedOn w:val="30"/>
    <w:link w:val="4"/>
    <w:qFormat/>
    <w:uiPriority w:val="9"/>
    <w:rPr>
      <w:rFonts w:ascii="隶书" w:hAnsi="隶书" w:eastAsia="隶书" w:cs="隶书"/>
      <w:b/>
      <w:bCs/>
      <w:kern w:val="2"/>
      <w:sz w:val="24"/>
      <w:szCs w:val="24"/>
      <w:lang w:val="zh-CN" w:bidi="zh-CN"/>
    </w:rPr>
  </w:style>
  <w:style w:type="character" w:customStyle="1" w:styleId="40">
    <w:name w:val="标题 3 字符1"/>
    <w:link w:val="5"/>
    <w:autoRedefine/>
    <w:semiHidden/>
    <w:qFormat/>
    <w:uiPriority w:val="0"/>
    <w:rPr>
      <w:b/>
      <w:bCs/>
      <w:kern w:val="2"/>
      <w:sz w:val="32"/>
      <w:szCs w:val="32"/>
    </w:rPr>
  </w:style>
  <w:style w:type="character" w:customStyle="1" w:styleId="41">
    <w:name w:val="标题 4 字符"/>
    <w:link w:val="6"/>
    <w:autoRedefine/>
    <w:qFormat/>
    <w:uiPriority w:val="0"/>
    <w:rPr>
      <w:rFonts w:ascii="黑体" w:hAnsi="宋体" w:eastAsia="黑体"/>
      <w:b/>
      <w:bCs/>
      <w:color w:val="000000"/>
      <w:kern w:val="2"/>
      <w:sz w:val="28"/>
      <w:szCs w:val="30"/>
    </w:rPr>
  </w:style>
  <w:style w:type="character" w:customStyle="1" w:styleId="42">
    <w:name w:val="标题 5 字符"/>
    <w:basedOn w:val="30"/>
    <w:link w:val="7"/>
    <w:autoRedefine/>
    <w:semiHidden/>
    <w:qFormat/>
    <w:uiPriority w:val="0"/>
    <w:rPr>
      <w:b/>
      <w:bCs/>
      <w:kern w:val="2"/>
      <w:sz w:val="28"/>
      <w:szCs w:val="28"/>
    </w:rPr>
  </w:style>
  <w:style w:type="character" w:customStyle="1" w:styleId="43">
    <w:name w:val="正文缩进 字符"/>
    <w:link w:val="9"/>
    <w:autoRedefine/>
    <w:qFormat/>
    <w:uiPriority w:val="99"/>
    <w:rPr>
      <w:kern w:val="2"/>
      <w:sz w:val="21"/>
    </w:rPr>
  </w:style>
  <w:style w:type="character" w:customStyle="1" w:styleId="44">
    <w:name w:val="标题 6 字符"/>
    <w:basedOn w:val="30"/>
    <w:link w:val="8"/>
    <w:autoRedefine/>
    <w:semiHidden/>
    <w:qFormat/>
    <w:uiPriority w:val="0"/>
    <w:rPr>
      <w:rFonts w:asciiTheme="majorHAnsi" w:hAnsiTheme="majorHAnsi" w:eastAsiaTheme="majorEastAsia" w:cstheme="majorBidi"/>
      <w:b/>
      <w:bCs/>
      <w:kern w:val="2"/>
      <w:sz w:val="24"/>
      <w:szCs w:val="24"/>
    </w:rPr>
  </w:style>
  <w:style w:type="character" w:customStyle="1" w:styleId="45">
    <w:name w:val="标题 7 字符"/>
    <w:basedOn w:val="30"/>
    <w:link w:val="10"/>
    <w:autoRedefine/>
    <w:semiHidden/>
    <w:qFormat/>
    <w:uiPriority w:val="0"/>
    <w:rPr>
      <w:rFonts w:asciiTheme="minorHAnsi" w:hAnsiTheme="minorHAnsi" w:eastAsiaTheme="minorEastAsia" w:cstheme="majorBidi"/>
      <w:b/>
      <w:bCs/>
      <w:color w:val="595959" w:themeColor="text1" w:themeTint="A6"/>
      <w:sz w:val="21"/>
      <w14:textFill>
        <w14:solidFill>
          <w14:schemeClr w14:val="tx1">
            <w14:lumMod w14:val="65000"/>
            <w14:lumOff w14:val="35000"/>
          </w14:schemeClr>
        </w14:solidFill>
      </w14:textFill>
      <w14:ligatures w14:val="none"/>
    </w:rPr>
  </w:style>
  <w:style w:type="character" w:customStyle="1" w:styleId="46">
    <w:name w:val="标题 8 字符"/>
    <w:basedOn w:val="30"/>
    <w:link w:val="11"/>
    <w:autoRedefine/>
    <w:semiHidden/>
    <w:qFormat/>
    <w:uiPriority w:val="0"/>
    <w:rPr>
      <w:rFonts w:asciiTheme="minorHAnsi" w:hAnsiTheme="minorHAnsi" w:eastAsiaTheme="minorEastAsia" w:cstheme="majorBidi"/>
      <w:color w:val="595959" w:themeColor="text1" w:themeTint="A6"/>
      <w:sz w:val="21"/>
      <w14:textFill>
        <w14:solidFill>
          <w14:schemeClr w14:val="tx1">
            <w14:lumMod w14:val="65000"/>
            <w14:lumOff w14:val="35000"/>
          </w14:schemeClr>
        </w14:solidFill>
      </w14:textFill>
      <w14:ligatures w14:val="none"/>
    </w:rPr>
  </w:style>
  <w:style w:type="character" w:customStyle="1" w:styleId="47">
    <w:name w:val="标题 9 字符"/>
    <w:basedOn w:val="30"/>
    <w:link w:val="12"/>
    <w:autoRedefine/>
    <w:semiHidden/>
    <w:qFormat/>
    <w:uiPriority w:val="0"/>
    <w:rPr>
      <w:rFonts w:asciiTheme="minorHAnsi" w:hAnsiTheme="minorHAnsi" w:eastAsiaTheme="majorEastAsia" w:cstheme="majorBidi"/>
      <w:color w:val="595959" w:themeColor="text1" w:themeTint="A6"/>
      <w:sz w:val="21"/>
      <w14:textFill>
        <w14:solidFill>
          <w14:schemeClr w14:val="tx1">
            <w14:lumMod w14:val="65000"/>
            <w14:lumOff w14:val="35000"/>
          </w14:schemeClr>
        </w14:solidFill>
      </w14:textFill>
      <w14:ligatures w14:val="none"/>
    </w:rPr>
  </w:style>
  <w:style w:type="character" w:customStyle="1" w:styleId="48">
    <w:name w:val="批注文字 字符"/>
    <w:basedOn w:val="30"/>
    <w:link w:val="13"/>
    <w:autoRedefine/>
    <w:semiHidden/>
    <w:qFormat/>
    <w:uiPriority w:val="99"/>
    <w:rPr>
      <w:rFonts w:asciiTheme="minorHAnsi" w:hAnsiTheme="minorHAnsi" w:eastAsiaTheme="minorEastAsia" w:cstheme="minorBidi"/>
      <w:sz w:val="21"/>
      <w:szCs w:val="22"/>
    </w:rPr>
  </w:style>
  <w:style w:type="character" w:customStyle="1" w:styleId="49">
    <w:name w:val="正文文本 3 字符"/>
    <w:link w:val="14"/>
    <w:autoRedefine/>
    <w:qFormat/>
    <w:uiPriority w:val="0"/>
    <w:rPr>
      <w:kern w:val="2"/>
      <w:sz w:val="24"/>
      <w:szCs w:val="24"/>
    </w:rPr>
  </w:style>
  <w:style w:type="character" w:customStyle="1" w:styleId="50">
    <w:name w:val="正文文本 字符"/>
    <w:basedOn w:val="30"/>
    <w:link w:val="15"/>
    <w:autoRedefine/>
    <w:qFormat/>
    <w:uiPriority w:val="1"/>
    <w:rPr>
      <w:rFonts w:ascii="隶书" w:hAnsi="隶书" w:eastAsia="隶书" w:cs="隶书"/>
      <w:kern w:val="2"/>
      <w:sz w:val="24"/>
      <w:szCs w:val="24"/>
      <w:lang w:val="zh-CN" w:bidi="zh-CN"/>
    </w:rPr>
  </w:style>
  <w:style w:type="character" w:customStyle="1" w:styleId="51">
    <w:name w:val="纯文本 字符"/>
    <w:link w:val="16"/>
    <w:autoRedefine/>
    <w:qFormat/>
    <w:uiPriority w:val="0"/>
    <w:rPr>
      <w:rFonts w:ascii="宋体" w:cs="宋体"/>
      <w:kern w:val="2"/>
      <w:sz w:val="21"/>
    </w:rPr>
  </w:style>
  <w:style w:type="character" w:customStyle="1" w:styleId="52">
    <w:name w:val="日期 字符"/>
    <w:basedOn w:val="30"/>
    <w:link w:val="17"/>
    <w:autoRedefine/>
    <w:qFormat/>
    <w:uiPriority w:val="0"/>
    <w:rPr>
      <w:rFonts w:asciiTheme="minorHAnsi" w:hAnsiTheme="minorHAnsi" w:eastAsiaTheme="minorEastAsia" w:cstheme="minorBidi"/>
      <w:sz w:val="21"/>
      <w:szCs w:val="22"/>
    </w:rPr>
  </w:style>
  <w:style w:type="character" w:customStyle="1" w:styleId="53">
    <w:name w:val="正文文本缩进 2 字符"/>
    <w:link w:val="18"/>
    <w:autoRedefine/>
    <w:qFormat/>
    <w:uiPriority w:val="0"/>
    <w:rPr>
      <w:rFonts w:ascii="仿宋_GB2312" w:hAnsi="宋体" w:eastAsia="仿宋_GB2312"/>
      <w:bCs/>
      <w:color w:val="000000"/>
      <w:kern w:val="2"/>
      <w:sz w:val="21"/>
      <w:szCs w:val="18"/>
    </w:rPr>
  </w:style>
  <w:style w:type="character" w:customStyle="1" w:styleId="54">
    <w:name w:val="批注框文本 字符"/>
    <w:basedOn w:val="30"/>
    <w:link w:val="19"/>
    <w:autoRedefine/>
    <w:qFormat/>
    <w:uiPriority w:val="99"/>
    <w:rPr>
      <w:sz w:val="18"/>
      <w:szCs w:val="18"/>
    </w:rPr>
  </w:style>
  <w:style w:type="character" w:customStyle="1" w:styleId="55">
    <w:name w:val="页脚 字符"/>
    <w:link w:val="20"/>
    <w:autoRedefine/>
    <w:qFormat/>
    <w:uiPriority w:val="99"/>
    <w:rPr>
      <w:kern w:val="2"/>
      <w:sz w:val="18"/>
    </w:rPr>
  </w:style>
  <w:style w:type="character" w:customStyle="1" w:styleId="56">
    <w:name w:val="页眉 字符"/>
    <w:link w:val="21"/>
    <w:autoRedefine/>
    <w:qFormat/>
    <w:uiPriority w:val="99"/>
    <w:rPr>
      <w:kern w:val="2"/>
      <w:sz w:val="18"/>
    </w:rPr>
  </w:style>
  <w:style w:type="character" w:customStyle="1" w:styleId="57">
    <w:name w:val="副标题 字符"/>
    <w:basedOn w:val="30"/>
    <w:link w:val="23"/>
    <w:autoRedefine/>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none"/>
    </w:rPr>
  </w:style>
  <w:style w:type="character" w:customStyle="1" w:styleId="58">
    <w:name w:val="标题 字符"/>
    <w:basedOn w:val="30"/>
    <w:link w:val="26"/>
    <w:autoRedefine/>
    <w:qFormat/>
    <w:uiPriority w:val="0"/>
    <w:rPr>
      <w:rFonts w:asciiTheme="majorHAnsi" w:hAnsiTheme="majorHAnsi" w:eastAsiaTheme="majorEastAsia" w:cstheme="majorBidi"/>
      <w:spacing w:val="-10"/>
      <w:kern w:val="28"/>
      <w:sz w:val="56"/>
      <w:szCs w:val="56"/>
      <w14:ligatures w14:val="none"/>
    </w:rPr>
  </w:style>
  <w:style w:type="character" w:customStyle="1" w:styleId="59">
    <w:name w:val="批注主题 字符"/>
    <w:basedOn w:val="48"/>
    <w:link w:val="27"/>
    <w:autoRedefine/>
    <w:semiHidden/>
    <w:qFormat/>
    <w:uiPriority w:val="99"/>
    <w:rPr>
      <w:rFonts w:asciiTheme="minorHAnsi" w:hAnsiTheme="minorHAnsi" w:eastAsiaTheme="minorEastAsia" w:cstheme="minorBidi"/>
      <w:b/>
      <w:bCs/>
      <w:sz w:val="21"/>
      <w:szCs w:val="22"/>
    </w:rPr>
  </w:style>
  <w:style w:type="paragraph" w:customStyle="1" w:styleId="60">
    <w:name w:val="p"/>
    <w:basedOn w:val="1"/>
    <w:autoRedefine/>
    <w:qFormat/>
    <w:uiPriority w:val="0"/>
    <w:pPr>
      <w:spacing w:line="525" w:lineRule="atLeast"/>
      <w:ind w:firstLine="375"/>
    </w:pPr>
    <w:rPr>
      <w:rFonts w:ascii="Calibri" w:hAnsi="Calibri"/>
      <w:szCs w:val="24"/>
    </w:rPr>
  </w:style>
  <w:style w:type="character" w:customStyle="1" w:styleId="61">
    <w:name w:val="apple-converted-space"/>
    <w:basedOn w:val="30"/>
    <w:autoRedefine/>
    <w:qFormat/>
    <w:uiPriority w:val="0"/>
  </w:style>
  <w:style w:type="character" w:customStyle="1" w:styleId="62">
    <w:name w:val="纯文本 字符1"/>
    <w:autoRedefine/>
    <w:qFormat/>
    <w:uiPriority w:val="0"/>
    <w:rPr>
      <w:rFonts w:ascii="宋体" w:hAnsi="Times New Roman"/>
      <w:kern w:val="2"/>
      <w:sz w:val="21"/>
    </w:rPr>
  </w:style>
  <w:style w:type="paragraph" w:customStyle="1" w:styleId="63">
    <w:name w:val="ql-align-cent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
    <w:name w:val="表"/>
    <w:basedOn w:val="1"/>
    <w:link w:val="65"/>
    <w:autoRedefine/>
    <w:qFormat/>
    <w:uiPriority w:val="0"/>
    <w:pPr>
      <w:spacing w:line="360" w:lineRule="auto"/>
      <w:jc w:val="center"/>
    </w:pPr>
    <w:rPr>
      <w:rFonts w:ascii="华文中宋" w:hAnsi="华文中宋"/>
      <w:bCs/>
      <w:color w:val="000000" w:themeColor="text1"/>
      <w:szCs w:val="24"/>
      <w:u w:color="000000"/>
      <w:shd w:val="clear" w:color="auto" w:fill="FFFFFF"/>
      <w14:textFill>
        <w14:solidFill>
          <w14:schemeClr w14:val="tx1"/>
        </w14:solidFill>
      </w14:textFill>
    </w:rPr>
  </w:style>
  <w:style w:type="character" w:customStyle="1" w:styleId="65">
    <w:name w:val="表 Char"/>
    <w:basedOn w:val="30"/>
    <w:link w:val="64"/>
    <w:autoRedefine/>
    <w:qFormat/>
    <w:uiPriority w:val="0"/>
    <w:rPr>
      <w:rFonts w:ascii="华文中宋" w:hAnsi="华文中宋" w:eastAsia="宋体" w:cs="Times New Roman"/>
      <w:bCs/>
      <w:color w:val="000000" w:themeColor="text1"/>
      <w:kern w:val="2"/>
      <w:sz w:val="21"/>
      <w:szCs w:val="24"/>
      <w:u w:color="000000"/>
      <w14:textFill>
        <w14:solidFill>
          <w14:schemeClr w14:val="tx1"/>
        </w14:solidFill>
      </w14:textFill>
    </w:rPr>
  </w:style>
  <w:style w:type="character" w:customStyle="1" w:styleId="66">
    <w:name w:val="标题 3 字符"/>
    <w:basedOn w:val="30"/>
    <w:autoRedefine/>
    <w:semiHidden/>
    <w:qFormat/>
    <w:uiPriority w:val="9"/>
    <w:rPr>
      <w:b/>
      <w:bCs/>
      <w:kern w:val="2"/>
      <w:sz w:val="32"/>
      <w:szCs w:val="32"/>
    </w:rPr>
  </w:style>
  <w:style w:type="paragraph" w:styleId="67">
    <w:name w:val="List Paragraph"/>
    <w:basedOn w:val="1"/>
    <w:autoRedefine/>
    <w:qFormat/>
    <w:uiPriority w:val="34"/>
    <w:pPr>
      <w:ind w:firstLine="420" w:firstLineChars="200"/>
    </w:pPr>
  </w:style>
  <w:style w:type="paragraph" w:customStyle="1" w:styleId="68">
    <w:name w:val="TOC 标题1"/>
    <w:basedOn w:val="3"/>
    <w:next w:val="1"/>
    <w:autoRedefine/>
    <w:semiHidden/>
    <w:unhideWhenUsed/>
    <w:qFormat/>
    <w:uiPriority w:val="39"/>
    <w:pPr>
      <w:keepNext/>
      <w:keepLines/>
      <w:spacing w:before="340" w:after="330" w:line="578" w:lineRule="auto"/>
      <w:outlineLvl w:val="9"/>
    </w:pPr>
    <w:rPr>
      <w:rFonts w:ascii="Times New Roman" w:hAnsi="Times New Roman" w:eastAsia="宋体" w:cstheme="majorBidi"/>
      <w:kern w:val="44"/>
      <w:lang w:val="en-US" w:bidi="ar-SA"/>
    </w:rPr>
  </w:style>
  <w:style w:type="paragraph" w:customStyle="1" w:styleId="69">
    <w:name w:val="tgt2"/>
    <w:basedOn w:val="1"/>
    <w:autoRedefine/>
    <w:qFormat/>
    <w:uiPriority w:val="0"/>
    <w:pPr>
      <w:widowControl/>
      <w:spacing w:after="150" w:line="360" w:lineRule="auto"/>
      <w:jc w:val="left"/>
    </w:pPr>
    <w:rPr>
      <w:rFonts w:ascii="宋体" w:hAnsi="宋体" w:cs="宋体"/>
      <w:b/>
      <w:bCs/>
      <w:kern w:val="0"/>
      <w:sz w:val="36"/>
      <w:szCs w:val="36"/>
    </w:rPr>
  </w:style>
  <w:style w:type="paragraph" w:customStyle="1" w:styleId="70">
    <w:name w:val="Table Paragraph"/>
    <w:basedOn w:val="1"/>
    <w:autoRedefine/>
    <w:qFormat/>
    <w:uiPriority w:val="1"/>
    <w:pPr>
      <w:spacing w:before="138"/>
      <w:ind w:left="104"/>
    </w:pPr>
    <w:rPr>
      <w:rFonts w:ascii="隶书" w:hAnsi="隶书" w:eastAsia="隶书" w:cs="隶书"/>
      <w:lang w:val="zh-CN" w:bidi="zh-CN"/>
    </w:rPr>
  </w:style>
  <w:style w:type="paragraph" w:styleId="71">
    <w:name w:val="Quote"/>
    <w:basedOn w:val="1"/>
    <w:next w:val="1"/>
    <w:link w:val="72"/>
    <w:autoRedefine/>
    <w:qFormat/>
    <w:uiPriority w:val="9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72">
    <w:name w:val="引用 字符"/>
    <w:basedOn w:val="30"/>
    <w:link w:val="71"/>
    <w:autoRedefine/>
    <w:qFormat/>
    <w:uiPriority w:val="99"/>
    <w:rPr>
      <w:i/>
      <w:iCs/>
      <w:color w:val="404040" w:themeColor="text1" w:themeTint="BF"/>
      <w:sz w:val="21"/>
      <w14:textFill>
        <w14:solidFill>
          <w14:schemeClr w14:val="tx1">
            <w14:lumMod w14:val="75000"/>
            <w14:lumOff w14:val="25000"/>
          </w14:schemeClr>
        </w14:solidFill>
      </w14:textFill>
      <w14:ligatures w14:val="none"/>
    </w:rPr>
  </w:style>
  <w:style w:type="character" w:customStyle="1" w:styleId="73">
    <w:name w:val="明显强调1"/>
    <w:basedOn w:val="30"/>
    <w:autoRedefine/>
    <w:qFormat/>
    <w:uiPriority w:val="21"/>
    <w:rPr>
      <w:i/>
      <w:iCs/>
      <w:color w:val="104862" w:themeColor="accent1" w:themeShade="BF"/>
    </w:rPr>
  </w:style>
  <w:style w:type="paragraph" w:styleId="74">
    <w:name w:val="Intense Quote"/>
    <w:basedOn w:val="1"/>
    <w:next w:val="1"/>
    <w:link w:val="75"/>
    <w:autoRedefine/>
    <w:qFormat/>
    <w:uiPriority w:val="99"/>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75">
    <w:name w:val="明显引用 字符"/>
    <w:basedOn w:val="30"/>
    <w:link w:val="74"/>
    <w:autoRedefine/>
    <w:qFormat/>
    <w:uiPriority w:val="99"/>
    <w:rPr>
      <w:i/>
      <w:iCs/>
      <w:color w:val="104862" w:themeColor="accent1" w:themeShade="BF"/>
      <w:sz w:val="21"/>
      <w14:ligatures w14:val="none"/>
    </w:rPr>
  </w:style>
  <w:style w:type="character" w:customStyle="1" w:styleId="76">
    <w:name w:val="明显参考1"/>
    <w:basedOn w:val="30"/>
    <w:autoRedefine/>
    <w:qFormat/>
    <w:uiPriority w:val="32"/>
    <w:rPr>
      <w:b/>
      <w:bCs/>
      <w:smallCaps/>
      <w:color w:val="104862" w:themeColor="accent1" w:themeShade="BF"/>
      <w:spacing w:val="5"/>
    </w:rPr>
  </w:style>
  <w:style w:type="paragraph" w:customStyle="1" w:styleId="77">
    <w:name w:val="vsbcontent_sta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Default"/>
    <w:autoRedefine/>
    <w:qFormat/>
    <w:uiPriority w:val="0"/>
    <w:pPr>
      <w:widowControl w:val="0"/>
      <w:autoSpaceDE w:val="0"/>
      <w:autoSpaceDN w:val="0"/>
      <w:adjustRightInd w:val="0"/>
    </w:pPr>
    <w:rPr>
      <w:rFonts w:ascii="华文琥珀" w:hAnsi="Times New Roman" w:eastAsia="华文琥珀" w:cs="华文琥珀"/>
      <w:color w:val="000000"/>
      <w:sz w:val="24"/>
      <w:szCs w:val="24"/>
      <w:lang w:val="en-US" w:eastAsia="zh-CN" w:bidi="ar-SA"/>
      <w14:ligatures w14:val="standardContextual"/>
    </w:rPr>
  </w:style>
  <w:style w:type="character" w:customStyle="1" w:styleId="79">
    <w:name w:val="Body text|2_"/>
    <w:link w:val="80"/>
    <w:autoRedefine/>
    <w:qFormat/>
    <w:uiPriority w:val="0"/>
    <w:rPr>
      <w:rFonts w:ascii="宋体" w:hAnsi="宋体" w:cs="宋体"/>
      <w:sz w:val="44"/>
      <w:szCs w:val="44"/>
      <w:lang w:val="zh-TW" w:eastAsia="zh-TW" w:bidi="zh-TW"/>
    </w:rPr>
  </w:style>
  <w:style w:type="paragraph" w:customStyle="1" w:styleId="80">
    <w:name w:val="Body text|2"/>
    <w:basedOn w:val="1"/>
    <w:link w:val="79"/>
    <w:qFormat/>
    <w:uiPriority w:val="0"/>
    <w:pPr>
      <w:spacing w:after="1340"/>
      <w:jc w:val="center"/>
    </w:pPr>
    <w:rPr>
      <w:rFonts w:ascii="宋体" w:hAnsi="宋体" w:cs="宋体"/>
      <w:sz w:val="44"/>
      <w:szCs w:val="44"/>
      <w:lang w:val="zh-TW" w:eastAsia="zh-TW" w:bidi="zh-TW"/>
    </w:rPr>
  </w:style>
  <w:style w:type="character" w:customStyle="1" w:styleId="81">
    <w:name w:val="Body text|1_"/>
    <w:link w:val="82"/>
    <w:qFormat/>
    <w:uiPriority w:val="0"/>
    <w:rPr>
      <w:rFonts w:ascii="宋体" w:hAnsi="宋体" w:cs="宋体"/>
      <w:sz w:val="34"/>
      <w:szCs w:val="34"/>
      <w:lang w:val="zh-TW" w:eastAsia="zh-TW" w:bidi="zh-TW"/>
    </w:rPr>
  </w:style>
  <w:style w:type="paragraph" w:customStyle="1" w:styleId="82">
    <w:name w:val="Body text|1"/>
    <w:basedOn w:val="1"/>
    <w:link w:val="81"/>
    <w:qFormat/>
    <w:uiPriority w:val="0"/>
    <w:pPr>
      <w:spacing w:line="442" w:lineRule="auto"/>
      <w:ind w:firstLine="400"/>
      <w:jc w:val="left"/>
    </w:pPr>
    <w:rPr>
      <w:rFonts w:ascii="宋体" w:hAnsi="宋体" w:cs="宋体"/>
      <w:sz w:val="34"/>
      <w:szCs w:val="34"/>
      <w:lang w:val="zh-TW" w:eastAsia="zh-TW" w:bidi="zh-TW"/>
    </w:rPr>
  </w:style>
  <w:style w:type="character" w:customStyle="1" w:styleId="83">
    <w:name w:val="bjh-h3"/>
    <w:basedOn w:val="30"/>
    <w:qFormat/>
    <w:uiPriority w:val="0"/>
  </w:style>
  <w:style w:type="character" w:customStyle="1" w:styleId="84">
    <w:name w:val="bjh-p"/>
    <w:basedOn w:val="30"/>
    <w:qFormat/>
    <w:uiPriority w:val="0"/>
  </w:style>
  <w:style w:type="paragraph" w:styleId="85">
    <w:name w:val="No Spacing"/>
    <w:link w:val="86"/>
    <w:qFormat/>
    <w:uiPriority w:val="1"/>
    <w:rPr>
      <w:rFonts w:asciiTheme="minorHAnsi" w:hAnsiTheme="minorHAnsi" w:eastAsiaTheme="minorEastAsia" w:cstheme="minorBidi"/>
      <w:sz w:val="22"/>
      <w:szCs w:val="22"/>
      <w:lang w:val="en-US" w:eastAsia="zh-CN" w:bidi="ar-SA"/>
      <w14:ligatures w14:val="standardContextual"/>
    </w:rPr>
  </w:style>
  <w:style w:type="character" w:customStyle="1" w:styleId="86">
    <w:name w:val="无间隔 字符"/>
    <w:basedOn w:val="30"/>
    <w:link w:val="85"/>
    <w:qFormat/>
    <w:uiPriority w:val="1"/>
    <w:rPr>
      <w:rFonts w:asciiTheme="minorHAnsi" w:hAnsiTheme="minorHAnsi" w:eastAsiaTheme="minorEastAsia" w:cstheme="minorBidi"/>
      <w:kern w:val="0"/>
      <w:sz w:val="22"/>
      <w:szCs w:val="22"/>
    </w:rPr>
  </w:style>
  <w:style w:type="character" w:customStyle="1" w:styleId="87">
    <w:name w:val="未处理的提及1"/>
    <w:basedOn w:val="30"/>
    <w:semiHidden/>
    <w:unhideWhenUsed/>
    <w:qFormat/>
    <w:uiPriority w:val="99"/>
    <w:rPr>
      <w:color w:val="605E5C"/>
      <w:shd w:val="clear" w:color="auto" w:fill="E1DFDD"/>
    </w:rPr>
  </w:style>
  <w:style w:type="paragraph" w:customStyle="1" w:styleId="88">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font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90">
    <w:name w:val="font6"/>
    <w:basedOn w:val="1"/>
    <w:qFormat/>
    <w:uiPriority w:val="0"/>
    <w:pPr>
      <w:widowControl/>
      <w:spacing w:before="100" w:beforeAutospacing="1" w:after="100" w:afterAutospacing="1"/>
      <w:jc w:val="left"/>
    </w:pPr>
    <w:rPr>
      <w:rFonts w:ascii="宋体" w:hAnsi="宋体" w:cs="宋体"/>
      <w:color w:val="000000"/>
      <w:kern w:val="0"/>
      <w:sz w:val="22"/>
      <w:szCs w:val="22"/>
      <w:u w:val="single"/>
    </w:rPr>
  </w:style>
  <w:style w:type="paragraph" w:customStyle="1" w:styleId="91">
    <w:name w:val="font7"/>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92">
    <w:name w:val="xl63"/>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93">
    <w:name w:val="xl64"/>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94">
    <w:name w:val="xl65"/>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9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0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0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0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u w:val="single"/>
    </w:rPr>
  </w:style>
  <w:style w:type="paragraph" w:customStyle="1" w:styleId="106">
    <w:name w:val="修订1"/>
    <w:hidden/>
    <w:semiHidden/>
    <w:qFormat/>
    <w:uiPriority w:val="99"/>
    <w:rPr>
      <w:rFonts w:ascii="Times New Roman" w:hAnsi="Times New Roman" w:eastAsia="宋体" w:cs="Times New Roman"/>
      <w:kern w:val="2"/>
      <w:sz w:val="21"/>
      <w:lang w:val="en-US" w:eastAsia="zh-CN" w:bidi="ar-SA"/>
      <w14:ligatures w14:val="standardContextual"/>
    </w:rPr>
  </w:style>
  <w:style w:type="character" w:customStyle="1" w:styleId="107">
    <w:name w:val="font11"/>
    <w:basedOn w:val="30"/>
    <w:qFormat/>
    <w:uiPriority w:val="0"/>
    <w:rPr>
      <w:rFonts w:ascii="微软雅黑" w:hAnsi="微软雅黑" w:eastAsia="微软雅黑" w:cs="微软雅黑"/>
      <w:color w:val="333333"/>
      <w:sz w:val="24"/>
      <w:szCs w:val="24"/>
      <w:u w:val="none"/>
    </w:rPr>
  </w:style>
  <w:style w:type="paragraph" w:customStyle="1" w:styleId="108">
    <w:name w:val="font8"/>
    <w:basedOn w:val="1"/>
    <w:uiPriority w:val="0"/>
    <w:pPr>
      <w:widowControl/>
      <w:spacing w:before="100" w:beforeAutospacing="1" w:after="100" w:afterAutospacing="1"/>
      <w:jc w:val="left"/>
    </w:pPr>
    <w:rPr>
      <w:rFonts w:ascii="Batang" w:hAnsi="Batang" w:eastAsia="Batang" w:cs="宋体"/>
      <w:color w:val="000000"/>
      <w:kern w:val="0"/>
      <w:sz w:val="15"/>
      <w:szCs w:val="15"/>
      <w14:ligatures w14:val="none"/>
    </w:rPr>
  </w:style>
  <w:style w:type="paragraph" w:customStyle="1" w:styleId="109">
    <w:name w:val="font9"/>
    <w:basedOn w:val="1"/>
    <w:qFormat/>
    <w:uiPriority w:val="0"/>
    <w:pPr>
      <w:widowControl/>
      <w:spacing w:before="100" w:beforeAutospacing="1" w:after="100" w:afterAutospacing="1"/>
      <w:jc w:val="left"/>
    </w:pPr>
    <w:rPr>
      <w:rFonts w:ascii="等线" w:hAnsi="等线" w:eastAsia="等线" w:cs="宋体"/>
      <w:kern w:val="0"/>
      <w:sz w:val="18"/>
      <w:szCs w:val="18"/>
      <w14:ligatures w14:val="none"/>
    </w:rPr>
  </w:style>
  <w:style w:type="paragraph" w:customStyle="1" w:styleId="110">
    <w:name w:val="font10"/>
    <w:basedOn w:val="1"/>
    <w:qFormat/>
    <w:uiPriority w:val="0"/>
    <w:pPr>
      <w:widowControl/>
      <w:spacing w:before="100" w:beforeAutospacing="1" w:after="100" w:afterAutospacing="1"/>
      <w:jc w:val="left"/>
    </w:pPr>
    <w:rPr>
      <w:rFonts w:ascii="宋体" w:hAnsi="宋体" w:cs="宋体"/>
      <w:kern w:val="0"/>
      <w:sz w:val="18"/>
      <w:szCs w:val="18"/>
      <w14:ligatures w14:val="none"/>
    </w:rPr>
  </w:style>
  <w:style w:type="paragraph" w:customStyle="1" w:styleId="11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15"/>
      <w:szCs w:val="15"/>
      <w14:ligatures w14:val="none"/>
    </w:rPr>
  </w:style>
  <w:style w:type="paragraph" w:customStyle="1" w:styleId="112">
    <w:name w:val="xl78"/>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24"/>
      <w:szCs w:val="24"/>
      <w14:ligatures w14:val="none"/>
    </w:rPr>
  </w:style>
  <w:style w:type="paragraph" w:customStyle="1" w:styleId="113">
    <w:name w:val="xl79"/>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24"/>
      <w:szCs w:val="24"/>
      <w14:ligatures w14:val="none"/>
    </w:rPr>
  </w:style>
  <w:style w:type="paragraph" w:customStyle="1" w:styleId="114">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5"/>
      <w:szCs w:val="15"/>
      <w14:ligatures w14:val="none"/>
    </w:rPr>
  </w:style>
  <w:style w:type="paragraph" w:customStyle="1" w:styleId="11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5"/>
      <w:szCs w:val="15"/>
      <w14:ligatures w14:val="none"/>
    </w:rPr>
  </w:style>
  <w:style w:type="paragraph" w:customStyle="1" w:styleId="116">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5"/>
      <w:szCs w:val="15"/>
      <w14:ligatures w14:val="none"/>
    </w:rPr>
  </w:style>
  <w:style w:type="paragraph" w:customStyle="1" w:styleId="117">
    <w:name w:val="xl8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14:ligatures w14:val="none"/>
    </w:rPr>
  </w:style>
  <w:style w:type="paragraph" w:customStyle="1" w:styleId="118">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5"/>
      <w:szCs w:val="15"/>
      <w14:ligatures w14:val="none"/>
    </w:rPr>
  </w:style>
  <w:style w:type="paragraph" w:customStyle="1" w:styleId="119">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5"/>
      <w:szCs w:val="15"/>
      <w14:ligatures w14:val="none"/>
    </w:rPr>
  </w:style>
  <w:style w:type="paragraph" w:customStyle="1" w:styleId="120">
    <w:name w:val="xl86"/>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32"/>
      <w:szCs w:val="32"/>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5418</Words>
  <Characters>5831</Characters>
  <Lines>149</Lines>
  <Paragraphs>42</Paragraphs>
  <TotalTime>1015</TotalTime>
  <ScaleCrop>false</ScaleCrop>
  <LinksUpToDate>false</LinksUpToDate>
  <CharactersWithSpaces>5832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2024-01-29T10:40:00Z</dcterms:created>
  <dc:creator>DELL</dc:creator>
  <cp:lastModifiedBy>微信用户</cp:lastModifiedBy>
  <cp:lastPrinted>2025-05-29T00:56:00Z</cp:lastPrinted>
  <dcterms:modified xsi:type="dcterms:W3CDTF">2025-05-29T08:57:51Z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BDD128432FD24C35A321B2F86793D0A6_13</vt:lpwstr>
  </property>
  <property fmtid="{D5CDD505-2E9C-101B-9397-08002B2CF9AE}" pid="4" name="KSOTemplateDocerSaveRecord">
    <vt:lpwstr>eyJoZGlkIjoiNmRiYmYwZjIwMmFhMTY1ZTM2NjQ4ODBhNTEwOTIyMzUiLCJ1c2VySWQiOiIxMjU4NTI4NzEwIn0=</vt:lpwstr>
  </property>
</Properties>
</file>