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CA81">
      <w:pPr>
        <w:jc w:val="center"/>
        <w:rPr>
          <w:rFonts w:hint="eastAsia" w:ascii="方正小标宋_GBK" w:hAnsi="方正小标宋_GBK" w:eastAsia="方正小标宋_GBK" w:cs="Times New Roman"/>
          <w:b w:val="0"/>
          <w:bCs w:val="0"/>
          <w:color w:val="000000"/>
          <w:sz w:val="44"/>
          <w:szCs w:val="44"/>
        </w:rPr>
      </w:pPr>
      <w:r>
        <w:rPr>
          <w:rFonts w:hint="eastAsia" w:ascii="方正小标宋_GBK" w:hAnsi="方正小标宋_GBK" w:eastAsia="方正小标宋_GBK" w:cs="Times New Roman"/>
          <w:b w:val="0"/>
          <w:bCs w:val="0"/>
          <w:color w:val="000000"/>
          <w:sz w:val="44"/>
          <w:szCs w:val="44"/>
        </w:rPr>
        <w:t>云南大学附属医院建筑消防设施</w:t>
      </w:r>
    </w:p>
    <w:p w14:paraId="6DC35982">
      <w:pPr>
        <w:jc w:val="center"/>
        <w:rPr>
          <w:rFonts w:hint="eastAsia" w:ascii="方正小标宋_GBK" w:hAnsi="方正小标宋_GBK" w:eastAsia="方正小标宋_GBK" w:cs="Times New Roman"/>
          <w:b w:val="0"/>
          <w:bCs w:val="0"/>
          <w:color w:val="000000"/>
          <w:sz w:val="44"/>
          <w:szCs w:val="44"/>
        </w:rPr>
      </w:pPr>
      <w:r>
        <w:rPr>
          <w:rFonts w:hint="eastAsia" w:ascii="方正小标宋_GBK" w:hAnsi="方正小标宋_GBK" w:eastAsia="方正小标宋_GBK" w:cs="Times New Roman"/>
          <w:b w:val="0"/>
          <w:bCs w:val="0"/>
          <w:color w:val="000000"/>
          <w:sz w:val="44"/>
          <w:szCs w:val="44"/>
        </w:rPr>
        <w:t>安全检测评价服务</w:t>
      </w:r>
      <w:r>
        <w:rPr>
          <w:rFonts w:hint="eastAsia" w:ascii="方正小标宋_GBK" w:hAnsi="方正小标宋_GBK" w:eastAsia="方正小标宋_GBK" w:cs="Times New Roman"/>
          <w:b w:val="0"/>
          <w:bCs w:val="0"/>
          <w:color w:val="000000"/>
          <w:sz w:val="44"/>
          <w:szCs w:val="44"/>
          <w:lang w:eastAsia="zh-CN"/>
        </w:rPr>
        <w:t>项目</w:t>
      </w:r>
      <w:r>
        <w:rPr>
          <w:rFonts w:hint="eastAsia" w:ascii="方正小标宋_GBK" w:hAnsi="方正小标宋_GBK" w:eastAsia="方正小标宋_GBK" w:cs="Times New Roman"/>
          <w:b w:val="0"/>
          <w:bCs w:val="0"/>
          <w:color w:val="000000"/>
          <w:sz w:val="44"/>
          <w:szCs w:val="44"/>
        </w:rPr>
        <w:t>采购需求</w:t>
      </w:r>
    </w:p>
    <w:p w14:paraId="1342D80F">
      <w:pPr>
        <w:jc w:val="both"/>
        <w:rPr>
          <w:rFonts w:hint="eastAsia" w:ascii="方正小标宋_GBK" w:hAnsi="方正小标宋_GBK" w:eastAsia="方正小标宋_GBK" w:cs="Times New Roman"/>
          <w:b w:val="0"/>
          <w:bCs w:val="0"/>
          <w:color w:val="000000"/>
          <w:sz w:val="32"/>
          <w:szCs w:val="32"/>
          <w:lang w:eastAsia="zh-CN"/>
        </w:rPr>
      </w:pPr>
    </w:p>
    <w:p w14:paraId="2D3735A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一、</w:t>
      </w:r>
      <w:r>
        <w:rPr>
          <w:rFonts w:hint="eastAsia" w:ascii="方正仿宋_GBK" w:hAnsi="方正仿宋_GBK" w:eastAsia="方正仿宋_GBK" w:cs="方正仿宋_GBK"/>
          <w:b w:val="0"/>
          <w:bCs w:val="0"/>
          <w:color w:val="000000"/>
          <w:sz w:val="32"/>
          <w:szCs w:val="32"/>
        </w:rPr>
        <w:t>服务内容：为医院提供的建筑消防设施安全检测评价服务包括：消防安全管理、消火栓系统、气体灭火系统、消防电源（含剩余电流式电气火灾监控探测系统）、应急照明和疏散指示、防火门及防火卷帘、消防给水系统、自动喷水灭火系统、高空水泡系统、灭火器、火灾自动报警系统、防排烟系统及消防行政主管部门要求检测评价的相关事项，并协助医院办理相关备案手续。</w:t>
      </w:r>
    </w:p>
    <w:p w14:paraId="138C965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二</w:t>
      </w:r>
      <w:r>
        <w:rPr>
          <w:rFonts w:hint="eastAsia" w:ascii="方正仿宋_GBK" w:hAnsi="方正仿宋_GBK" w:eastAsia="方正仿宋_GBK" w:cs="方正仿宋_GBK"/>
          <w:b w:val="0"/>
          <w:bCs w:val="0"/>
          <w:color w:val="000000"/>
          <w:sz w:val="32"/>
          <w:szCs w:val="32"/>
        </w:rPr>
        <w:t>、服务要求和从业条件：乙方须满足云南省消防救援总队关于落实《消防技术服务机构从业条件》有关事项的通知（云消函〔2019〕269 号）；自委托服务合同签订之日起15个工作日内，按照《建筑消防设施检测技术规范》（GB/T44481-2024）、《建筑消防设施检测技术规程》（XF503-2004）、《建筑消防安全检测评价》（DB53/T67.1-2017）规定的技术规范、规程及有关</w:t>
      </w:r>
      <w:r>
        <w:rPr>
          <w:rFonts w:hint="eastAsia" w:ascii="方正仿宋_GBK" w:hAnsi="方正仿宋_GBK" w:eastAsia="方正仿宋_GBK" w:cs="方正仿宋_GBK"/>
          <w:b w:val="0"/>
          <w:bCs w:val="0"/>
          <w:color w:val="000000"/>
          <w:sz w:val="32"/>
          <w:szCs w:val="32"/>
        </w:rPr>
        <w:t>法律法规，组织开展检测评价工作。完成附件目录内所有项目设施的安全检测、评价工作，并提交满足向消防行政主管部门申报备案的技术成果性文件，并协助医院办理相关备案手续。</w:t>
      </w:r>
    </w:p>
    <w:p w14:paraId="5EC97F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三</w:t>
      </w:r>
      <w:r>
        <w:rPr>
          <w:rFonts w:hint="eastAsia" w:ascii="方正仿宋_GBK" w:hAnsi="方正仿宋_GBK" w:eastAsia="方正仿宋_GBK" w:cs="方正仿宋_GBK"/>
          <w:b w:val="0"/>
          <w:bCs w:val="0"/>
          <w:color w:val="000000"/>
          <w:sz w:val="32"/>
          <w:szCs w:val="32"/>
        </w:rPr>
        <w:t>、其他：</w:t>
      </w:r>
    </w:p>
    <w:p w14:paraId="6F64C37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1、采购服务单位拟派往本项目的项目负责人须取得一级注册消防工程师证书，且为本单位在职人员。</w:t>
      </w:r>
    </w:p>
    <w:p w14:paraId="54F00C3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2、近三年内承接的建筑消防设施安全检测评价服务项目业绩不少于3个；</w:t>
      </w:r>
    </w:p>
    <w:p w14:paraId="21F929B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四、云南大学附属医院消防设备设施及各楼情况表</w:t>
      </w:r>
    </w:p>
    <w:p w14:paraId="0373B3E0">
      <w:pPr>
        <w:jc w:val="both"/>
        <w:rPr>
          <w:rFonts w:hint="eastAsia" w:ascii="方正小标宋_GBK" w:hAnsi="方正小标宋_GBK" w:eastAsia="方正小标宋_GBK" w:cs="Times New Roman"/>
          <w:b w:val="0"/>
          <w:bCs w:val="0"/>
          <w:color w:val="000000"/>
          <w:sz w:val="32"/>
          <w:szCs w:val="32"/>
          <w:lang w:eastAsia="zh-CN"/>
        </w:rPr>
      </w:pPr>
    </w:p>
    <w:p w14:paraId="75A3F2DA">
      <w:pPr>
        <w:jc w:val="both"/>
        <w:rPr>
          <w:rFonts w:hint="eastAsia" w:ascii="方正小标宋_GBK" w:hAnsi="方正小标宋_GBK" w:eastAsia="方正小标宋_GBK" w:cs="Times New Roman"/>
          <w:b w:val="0"/>
          <w:bCs w:val="0"/>
          <w:color w:val="000000"/>
          <w:sz w:val="32"/>
          <w:szCs w:val="32"/>
          <w:lang w:eastAsia="zh-CN"/>
        </w:rPr>
      </w:pPr>
    </w:p>
    <w:p w14:paraId="05A2C149">
      <w:pPr>
        <w:jc w:val="both"/>
        <w:rPr>
          <w:rFonts w:hint="eastAsia" w:ascii="方正小标宋_GBK" w:hAnsi="方正小标宋_GBK" w:eastAsia="方正小标宋_GBK" w:cs="Times New Roman"/>
          <w:b w:val="0"/>
          <w:bCs w:val="0"/>
          <w:color w:val="000000"/>
          <w:sz w:val="32"/>
          <w:szCs w:val="32"/>
          <w:lang w:eastAsia="zh-CN"/>
        </w:rPr>
      </w:pPr>
    </w:p>
    <w:p w14:paraId="48EF3A03">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云南大学附属医院消防设备设施及各楼情况表</w:t>
      </w:r>
    </w:p>
    <w:p w14:paraId="7044AC6E">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一、消防设备与设施</w:t>
      </w:r>
    </w:p>
    <w:tbl>
      <w:tblPr>
        <w:tblStyle w:val="2"/>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997"/>
        <w:gridCol w:w="1481"/>
        <w:gridCol w:w="1618"/>
      </w:tblGrid>
      <w:tr w14:paraId="26D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0C4B2189">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4997" w:type="dxa"/>
            <w:noWrap w:val="0"/>
            <w:vAlign w:val="center"/>
          </w:tcPr>
          <w:p w14:paraId="2EC71E4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名     称</w:t>
            </w:r>
          </w:p>
        </w:tc>
        <w:tc>
          <w:tcPr>
            <w:tcW w:w="1481" w:type="dxa"/>
            <w:noWrap w:val="0"/>
            <w:vAlign w:val="center"/>
          </w:tcPr>
          <w:p w14:paraId="2B4BC03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单  位</w:t>
            </w:r>
          </w:p>
        </w:tc>
        <w:tc>
          <w:tcPr>
            <w:tcW w:w="1618" w:type="dxa"/>
            <w:noWrap w:val="0"/>
            <w:vAlign w:val="center"/>
          </w:tcPr>
          <w:p w14:paraId="586ABEB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数  量</w:t>
            </w:r>
          </w:p>
        </w:tc>
      </w:tr>
      <w:tr w14:paraId="6CC4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679A626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4997" w:type="dxa"/>
            <w:noWrap w:val="0"/>
            <w:vAlign w:val="center"/>
          </w:tcPr>
          <w:p w14:paraId="444C191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灭火器／推车式灭火器／CO</w:t>
            </w:r>
            <w:r>
              <w:rPr>
                <w:rFonts w:hint="eastAsia" w:ascii="方正仿宋_GBK" w:hAnsi="方正仿宋_GBK" w:eastAsia="方正仿宋_GBK" w:cs="方正仿宋_GBK"/>
                <w:vertAlign w:val="subscript"/>
              </w:rPr>
              <w:t>2</w:t>
            </w:r>
            <w:r>
              <w:rPr>
                <w:rFonts w:hint="eastAsia" w:ascii="方正仿宋_GBK" w:hAnsi="方正仿宋_GBK" w:eastAsia="方正仿宋_GBK" w:cs="方正仿宋_GBK"/>
              </w:rPr>
              <w:t>灭火器</w:t>
            </w:r>
          </w:p>
        </w:tc>
        <w:tc>
          <w:tcPr>
            <w:tcW w:w="1481" w:type="dxa"/>
            <w:noWrap w:val="0"/>
            <w:vAlign w:val="center"/>
          </w:tcPr>
          <w:p w14:paraId="25DD86D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具／个／具</w:t>
            </w:r>
          </w:p>
        </w:tc>
        <w:tc>
          <w:tcPr>
            <w:tcW w:w="1618" w:type="dxa"/>
            <w:noWrap w:val="0"/>
            <w:vAlign w:val="center"/>
          </w:tcPr>
          <w:p w14:paraId="115182A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2277／18／192</w:t>
            </w:r>
          </w:p>
        </w:tc>
      </w:tr>
      <w:tr w14:paraId="750B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72DE220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4997" w:type="dxa"/>
            <w:noWrap w:val="0"/>
            <w:vAlign w:val="center"/>
          </w:tcPr>
          <w:p w14:paraId="2B2ED76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火灾烟感、温感报警探测器和手动、消火栓报警器</w:t>
            </w:r>
          </w:p>
        </w:tc>
        <w:tc>
          <w:tcPr>
            <w:tcW w:w="1481" w:type="dxa"/>
            <w:noWrap w:val="0"/>
            <w:vAlign w:val="center"/>
          </w:tcPr>
          <w:p w14:paraId="53B9FCB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7E20F92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4891</w:t>
            </w:r>
          </w:p>
        </w:tc>
      </w:tr>
      <w:tr w14:paraId="6E7D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23D8B44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4997" w:type="dxa"/>
            <w:noWrap w:val="0"/>
            <w:vAlign w:val="center"/>
          </w:tcPr>
          <w:p w14:paraId="3DDF2A3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消防标识</w:t>
            </w:r>
          </w:p>
        </w:tc>
        <w:tc>
          <w:tcPr>
            <w:tcW w:w="1481" w:type="dxa"/>
            <w:noWrap w:val="0"/>
            <w:vAlign w:val="center"/>
          </w:tcPr>
          <w:p w14:paraId="5B9E6B9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张</w:t>
            </w:r>
          </w:p>
        </w:tc>
        <w:tc>
          <w:tcPr>
            <w:tcW w:w="1618" w:type="dxa"/>
            <w:noWrap w:val="0"/>
            <w:vAlign w:val="center"/>
          </w:tcPr>
          <w:p w14:paraId="39697E5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2160</w:t>
            </w:r>
          </w:p>
        </w:tc>
      </w:tr>
      <w:tr w14:paraId="1D60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10F6F72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997" w:type="dxa"/>
            <w:noWrap w:val="0"/>
            <w:vAlign w:val="center"/>
          </w:tcPr>
          <w:p w14:paraId="1B98B11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灭火器、消火栓使用标示</w:t>
            </w:r>
          </w:p>
        </w:tc>
        <w:tc>
          <w:tcPr>
            <w:tcW w:w="1481" w:type="dxa"/>
            <w:noWrap w:val="0"/>
            <w:vAlign w:val="center"/>
          </w:tcPr>
          <w:p w14:paraId="02E08AF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张</w:t>
            </w:r>
          </w:p>
        </w:tc>
        <w:tc>
          <w:tcPr>
            <w:tcW w:w="1618" w:type="dxa"/>
            <w:noWrap w:val="0"/>
            <w:vAlign w:val="center"/>
          </w:tcPr>
          <w:p w14:paraId="2E2025A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800</w:t>
            </w:r>
          </w:p>
        </w:tc>
      </w:tr>
      <w:tr w14:paraId="2A70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07781BC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4997" w:type="dxa"/>
            <w:noWrap w:val="0"/>
            <w:vAlign w:val="center"/>
          </w:tcPr>
          <w:p w14:paraId="4CA22DF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楼层疏散图</w:t>
            </w:r>
          </w:p>
        </w:tc>
        <w:tc>
          <w:tcPr>
            <w:tcW w:w="1481" w:type="dxa"/>
            <w:noWrap w:val="0"/>
            <w:vAlign w:val="center"/>
          </w:tcPr>
          <w:p w14:paraId="522812B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张</w:t>
            </w:r>
          </w:p>
        </w:tc>
        <w:tc>
          <w:tcPr>
            <w:tcW w:w="1618" w:type="dxa"/>
            <w:noWrap w:val="0"/>
            <w:vAlign w:val="center"/>
          </w:tcPr>
          <w:p w14:paraId="15B8EB0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112</w:t>
            </w:r>
          </w:p>
        </w:tc>
      </w:tr>
      <w:tr w14:paraId="62D4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25D9009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4997" w:type="dxa"/>
            <w:noWrap w:val="0"/>
            <w:vAlign w:val="center"/>
          </w:tcPr>
          <w:p w14:paraId="4643476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病房温馨提示</w:t>
            </w:r>
          </w:p>
        </w:tc>
        <w:tc>
          <w:tcPr>
            <w:tcW w:w="1481" w:type="dxa"/>
            <w:noWrap w:val="0"/>
            <w:vAlign w:val="center"/>
          </w:tcPr>
          <w:p w14:paraId="03C9346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张</w:t>
            </w:r>
          </w:p>
        </w:tc>
        <w:tc>
          <w:tcPr>
            <w:tcW w:w="1618" w:type="dxa"/>
            <w:noWrap w:val="0"/>
            <w:vAlign w:val="center"/>
          </w:tcPr>
          <w:p w14:paraId="16DED18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440</w:t>
            </w:r>
          </w:p>
        </w:tc>
      </w:tr>
      <w:tr w14:paraId="5456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31607C8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4997" w:type="dxa"/>
            <w:noWrap w:val="0"/>
            <w:vAlign w:val="center"/>
          </w:tcPr>
          <w:p w14:paraId="3EF7F46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消防告知牌／防火门提示牌</w:t>
            </w:r>
          </w:p>
        </w:tc>
        <w:tc>
          <w:tcPr>
            <w:tcW w:w="1481" w:type="dxa"/>
            <w:noWrap w:val="0"/>
            <w:vAlign w:val="center"/>
          </w:tcPr>
          <w:p w14:paraId="3F7787A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块</w:t>
            </w:r>
          </w:p>
        </w:tc>
        <w:tc>
          <w:tcPr>
            <w:tcW w:w="1618" w:type="dxa"/>
            <w:noWrap w:val="0"/>
            <w:vAlign w:val="center"/>
          </w:tcPr>
          <w:p w14:paraId="2340D49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12／200</w:t>
            </w:r>
          </w:p>
        </w:tc>
      </w:tr>
      <w:tr w14:paraId="555A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7B208AE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4997" w:type="dxa"/>
            <w:noWrap w:val="0"/>
            <w:vAlign w:val="center"/>
          </w:tcPr>
          <w:p w14:paraId="098852D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柜式七氟丙烷灭火系统</w:t>
            </w:r>
          </w:p>
        </w:tc>
        <w:tc>
          <w:tcPr>
            <w:tcW w:w="1481" w:type="dxa"/>
            <w:noWrap w:val="0"/>
            <w:vAlign w:val="center"/>
          </w:tcPr>
          <w:p w14:paraId="222606D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3110FA6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8</w:t>
            </w:r>
          </w:p>
        </w:tc>
      </w:tr>
      <w:tr w14:paraId="1E7E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4536118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4997" w:type="dxa"/>
            <w:noWrap w:val="0"/>
            <w:vAlign w:val="center"/>
          </w:tcPr>
          <w:p w14:paraId="478248A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管网式七氟丙烷灭火系统</w:t>
            </w:r>
          </w:p>
        </w:tc>
        <w:tc>
          <w:tcPr>
            <w:tcW w:w="1481" w:type="dxa"/>
            <w:noWrap w:val="0"/>
            <w:vAlign w:val="center"/>
          </w:tcPr>
          <w:p w14:paraId="7377182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411376B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r>
      <w:tr w14:paraId="3DB2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29A9298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4997" w:type="dxa"/>
            <w:noWrap w:val="0"/>
            <w:vAlign w:val="center"/>
          </w:tcPr>
          <w:p w14:paraId="4898C3C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防火门</w:t>
            </w:r>
          </w:p>
        </w:tc>
        <w:tc>
          <w:tcPr>
            <w:tcW w:w="1481" w:type="dxa"/>
            <w:noWrap w:val="0"/>
            <w:vAlign w:val="center"/>
          </w:tcPr>
          <w:p w14:paraId="4501A67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3A27F90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474</w:t>
            </w:r>
          </w:p>
        </w:tc>
      </w:tr>
      <w:tr w14:paraId="3FBD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4E7E09A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4997" w:type="dxa"/>
            <w:noWrap w:val="0"/>
            <w:vAlign w:val="center"/>
          </w:tcPr>
          <w:p w14:paraId="73969BD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卷帘门</w:t>
            </w:r>
          </w:p>
        </w:tc>
        <w:tc>
          <w:tcPr>
            <w:tcW w:w="1481" w:type="dxa"/>
            <w:noWrap w:val="0"/>
            <w:vAlign w:val="center"/>
          </w:tcPr>
          <w:p w14:paraId="1AEDA61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6002245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104</w:t>
            </w:r>
          </w:p>
        </w:tc>
      </w:tr>
      <w:tr w14:paraId="0E86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34F4CB5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4997" w:type="dxa"/>
            <w:noWrap w:val="0"/>
            <w:vAlign w:val="center"/>
          </w:tcPr>
          <w:p w14:paraId="44EDFAD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室内消火栓</w:t>
            </w:r>
          </w:p>
        </w:tc>
        <w:tc>
          <w:tcPr>
            <w:tcW w:w="1481" w:type="dxa"/>
            <w:noWrap w:val="0"/>
            <w:vAlign w:val="center"/>
          </w:tcPr>
          <w:p w14:paraId="640C263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380F643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542</w:t>
            </w:r>
          </w:p>
        </w:tc>
      </w:tr>
      <w:tr w14:paraId="0778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18FBEF6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13</w:t>
            </w:r>
          </w:p>
        </w:tc>
        <w:tc>
          <w:tcPr>
            <w:tcW w:w="4997" w:type="dxa"/>
            <w:noWrap w:val="0"/>
            <w:vAlign w:val="center"/>
          </w:tcPr>
          <w:p w14:paraId="1C27AC3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应急疏散灯、安全出口</w:t>
            </w:r>
          </w:p>
        </w:tc>
        <w:tc>
          <w:tcPr>
            <w:tcW w:w="1481" w:type="dxa"/>
            <w:noWrap w:val="0"/>
            <w:vAlign w:val="center"/>
          </w:tcPr>
          <w:p w14:paraId="75F94A5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盏</w:t>
            </w:r>
          </w:p>
        </w:tc>
        <w:tc>
          <w:tcPr>
            <w:tcW w:w="1618" w:type="dxa"/>
            <w:noWrap w:val="0"/>
            <w:vAlign w:val="center"/>
          </w:tcPr>
          <w:p w14:paraId="2EE011D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2098</w:t>
            </w:r>
          </w:p>
        </w:tc>
      </w:tr>
      <w:tr w14:paraId="29BF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3160157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14</w:t>
            </w:r>
          </w:p>
        </w:tc>
        <w:tc>
          <w:tcPr>
            <w:tcW w:w="4997" w:type="dxa"/>
            <w:noWrap w:val="0"/>
            <w:vAlign w:val="center"/>
          </w:tcPr>
          <w:p w14:paraId="2CDD9E7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水喷头</w:t>
            </w:r>
          </w:p>
        </w:tc>
        <w:tc>
          <w:tcPr>
            <w:tcW w:w="1481" w:type="dxa"/>
            <w:noWrap w:val="0"/>
            <w:vAlign w:val="center"/>
          </w:tcPr>
          <w:p w14:paraId="401EA4B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32E742F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6366</w:t>
            </w:r>
          </w:p>
        </w:tc>
      </w:tr>
      <w:tr w14:paraId="1DB3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3B72B48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15</w:t>
            </w:r>
          </w:p>
        </w:tc>
        <w:tc>
          <w:tcPr>
            <w:tcW w:w="4997" w:type="dxa"/>
            <w:noWrap w:val="0"/>
            <w:vAlign w:val="center"/>
          </w:tcPr>
          <w:p w14:paraId="74FE63A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逃生面罩</w:t>
            </w:r>
          </w:p>
        </w:tc>
        <w:tc>
          <w:tcPr>
            <w:tcW w:w="1481" w:type="dxa"/>
            <w:noWrap w:val="0"/>
            <w:vAlign w:val="center"/>
          </w:tcPr>
          <w:p w14:paraId="3D55988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具</w:t>
            </w:r>
          </w:p>
        </w:tc>
        <w:tc>
          <w:tcPr>
            <w:tcW w:w="1618" w:type="dxa"/>
            <w:noWrap w:val="0"/>
            <w:vAlign w:val="center"/>
          </w:tcPr>
          <w:p w14:paraId="1DF6AED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100</w:t>
            </w:r>
          </w:p>
        </w:tc>
      </w:tr>
      <w:tr w14:paraId="017E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6F8590C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4997" w:type="dxa"/>
            <w:noWrap w:val="0"/>
            <w:vAlign w:val="center"/>
          </w:tcPr>
          <w:p w14:paraId="6EA6913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消防广播</w:t>
            </w:r>
          </w:p>
        </w:tc>
        <w:tc>
          <w:tcPr>
            <w:tcW w:w="1481" w:type="dxa"/>
            <w:noWrap w:val="0"/>
            <w:vAlign w:val="center"/>
          </w:tcPr>
          <w:p w14:paraId="712C0B7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4427D7A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1021</w:t>
            </w:r>
          </w:p>
        </w:tc>
      </w:tr>
      <w:tr w14:paraId="6131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325F7D3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17</w:t>
            </w:r>
          </w:p>
        </w:tc>
        <w:tc>
          <w:tcPr>
            <w:tcW w:w="4997" w:type="dxa"/>
            <w:noWrap w:val="0"/>
            <w:vAlign w:val="center"/>
          </w:tcPr>
          <w:p w14:paraId="7054B3C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消防电话</w:t>
            </w:r>
          </w:p>
        </w:tc>
        <w:tc>
          <w:tcPr>
            <w:tcW w:w="1481" w:type="dxa"/>
            <w:noWrap w:val="0"/>
            <w:vAlign w:val="center"/>
          </w:tcPr>
          <w:p w14:paraId="16281BA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1DEC5B2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146</w:t>
            </w:r>
          </w:p>
        </w:tc>
      </w:tr>
      <w:tr w14:paraId="741D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6" w:type="dxa"/>
            <w:noWrap w:val="0"/>
            <w:vAlign w:val="center"/>
          </w:tcPr>
          <w:p w14:paraId="0E30769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18</w:t>
            </w:r>
          </w:p>
        </w:tc>
        <w:tc>
          <w:tcPr>
            <w:tcW w:w="4997" w:type="dxa"/>
            <w:noWrap w:val="0"/>
            <w:vAlign w:val="center"/>
          </w:tcPr>
          <w:p w14:paraId="1FEFAA0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水泵接合器</w:t>
            </w:r>
          </w:p>
        </w:tc>
        <w:tc>
          <w:tcPr>
            <w:tcW w:w="1481" w:type="dxa"/>
            <w:noWrap w:val="0"/>
            <w:vAlign w:val="center"/>
          </w:tcPr>
          <w:p w14:paraId="6EF8A70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56BF78B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14</w:t>
            </w:r>
          </w:p>
        </w:tc>
      </w:tr>
      <w:tr w14:paraId="1DB4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38BC4C8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19</w:t>
            </w:r>
          </w:p>
        </w:tc>
        <w:tc>
          <w:tcPr>
            <w:tcW w:w="4997" w:type="dxa"/>
            <w:noWrap w:val="0"/>
            <w:vAlign w:val="center"/>
          </w:tcPr>
          <w:p w14:paraId="0F4B987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水泵房</w:t>
            </w:r>
          </w:p>
        </w:tc>
        <w:tc>
          <w:tcPr>
            <w:tcW w:w="1481" w:type="dxa"/>
            <w:noWrap w:val="0"/>
            <w:vAlign w:val="center"/>
          </w:tcPr>
          <w:p w14:paraId="2B9CCC4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4FD748C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r>
      <w:tr w14:paraId="381C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177EFC3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w:t>
            </w:r>
          </w:p>
        </w:tc>
        <w:tc>
          <w:tcPr>
            <w:tcW w:w="4997" w:type="dxa"/>
            <w:noWrap w:val="0"/>
            <w:vAlign w:val="center"/>
          </w:tcPr>
          <w:p w14:paraId="3A82043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微型消防站器材柜</w:t>
            </w:r>
          </w:p>
        </w:tc>
        <w:tc>
          <w:tcPr>
            <w:tcW w:w="1481" w:type="dxa"/>
            <w:noWrap w:val="0"/>
            <w:vAlign w:val="center"/>
          </w:tcPr>
          <w:p w14:paraId="258C40D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4A5559D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73E0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408186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21</w:t>
            </w:r>
          </w:p>
        </w:tc>
        <w:tc>
          <w:tcPr>
            <w:tcW w:w="4997" w:type="dxa"/>
            <w:noWrap w:val="0"/>
            <w:vAlign w:val="center"/>
          </w:tcPr>
          <w:p w14:paraId="6831A21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消防救援服</w:t>
            </w:r>
          </w:p>
        </w:tc>
        <w:tc>
          <w:tcPr>
            <w:tcW w:w="1481" w:type="dxa"/>
            <w:noWrap w:val="0"/>
            <w:vAlign w:val="center"/>
          </w:tcPr>
          <w:p w14:paraId="2CDE522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25B7978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55CB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16E9CCE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22</w:t>
            </w:r>
          </w:p>
        </w:tc>
        <w:tc>
          <w:tcPr>
            <w:tcW w:w="4997" w:type="dxa"/>
            <w:noWrap w:val="0"/>
            <w:vAlign w:val="center"/>
          </w:tcPr>
          <w:p w14:paraId="427F2DC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消防腰斧</w:t>
            </w:r>
          </w:p>
        </w:tc>
        <w:tc>
          <w:tcPr>
            <w:tcW w:w="1481" w:type="dxa"/>
            <w:noWrap w:val="0"/>
            <w:vAlign w:val="center"/>
          </w:tcPr>
          <w:p w14:paraId="20B52A9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把</w:t>
            </w:r>
          </w:p>
        </w:tc>
        <w:tc>
          <w:tcPr>
            <w:tcW w:w="1618" w:type="dxa"/>
            <w:noWrap w:val="0"/>
            <w:vAlign w:val="center"/>
          </w:tcPr>
          <w:p w14:paraId="522204A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3472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4AD14EB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23</w:t>
            </w:r>
          </w:p>
        </w:tc>
        <w:tc>
          <w:tcPr>
            <w:tcW w:w="4997" w:type="dxa"/>
            <w:noWrap w:val="0"/>
            <w:vAlign w:val="center"/>
          </w:tcPr>
          <w:p w14:paraId="72EDC79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消防桶</w:t>
            </w:r>
          </w:p>
        </w:tc>
        <w:tc>
          <w:tcPr>
            <w:tcW w:w="1481" w:type="dxa"/>
            <w:noWrap w:val="0"/>
            <w:vAlign w:val="center"/>
          </w:tcPr>
          <w:p w14:paraId="74D6BBF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支</w:t>
            </w:r>
          </w:p>
        </w:tc>
        <w:tc>
          <w:tcPr>
            <w:tcW w:w="1618" w:type="dxa"/>
            <w:noWrap w:val="0"/>
            <w:vAlign w:val="center"/>
          </w:tcPr>
          <w:p w14:paraId="6792EB3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w:t>
            </w:r>
          </w:p>
        </w:tc>
      </w:tr>
      <w:tr w14:paraId="3093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6F5E809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24</w:t>
            </w:r>
          </w:p>
        </w:tc>
        <w:tc>
          <w:tcPr>
            <w:tcW w:w="4997" w:type="dxa"/>
            <w:noWrap w:val="0"/>
            <w:vAlign w:val="center"/>
          </w:tcPr>
          <w:p w14:paraId="56844C1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灭火毯</w:t>
            </w:r>
          </w:p>
        </w:tc>
        <w:tc>
          <w:tcPr>
            <w:tcW w:w="1481" w:type="dxa"/>
            <w:noWrap w:val="0"/>
            <w:vAlign w:val="center"/>
          </w:tcPr>
          <w:p w14:paraId="7DE95CE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w:t>
            </w:r>
          </w:p>
        </w:tc>
        <w:tc>
          <w:tcPr>
            <w:tcW w:w="1618" w:type="dxa"/>
            <w:noWrap w:val="0"/>
            <w:vAlign w:val="center"/>
          </w:tcPr>
          <w:p w14:paraId="7B8FAFF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B8D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9E0E0C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25</w:t>
            </w:r>
          </w:p>
        </w:tc>
        <w:tc>
          <w:tcPr>
            <w:tcW w:w="4997" w:type="dxa"/>
            <w:noWrap w:val="0"/>
            <w:vAlign w:val="center"/>
          </w:tcPr>
          <w:p w14:paraId="6154386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应急手电</w:t>
            </w:r>
          </w:p>
        </w:tc>
        <w:tc>
          <w:tcPr>
            <w:tcW w:w="1481" w:type="dxa"/>
            <w:noWrap w:val="0"/>
            <w:vAlign w:val="center"/>
          </w:tcPr>
          <w:p w14:paraId="1DB76EE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把</w:t>
            </w:r>
          </w:p>
        </w:tc>
        <w:tc>
          <w:tcPr>
            <w:tcW w:w="1618" w:type="dxa"/>
            <w:noWrap w:val="0"/>
            <w:vAlign w:val="center"/>
          </w:tcPr>
          <w:p w14:paraId="2B17007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64D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49FA0B0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26</w:t>
            </w:r>
          </w:p>
        </w:tc>
        <w:tc>
          <w:tcPr>
            <w:tcW w:w="4997" w:type="dxa"/>
            <w:noWrap w:val="0"/>
            <w:vAlign w:val="center"/>
          </w:tcPr>
          <w:p w14:paraId="400D81A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安全逃生救援绳</w:t>
            </w:r>
          </w:p>
        </w:tc>
        <w:tc>
          <w:tcPr>
            <w:tcW w:w="1481" w:type="dxa"/>
            <w:noWrap w:val="0"/>
            <w:vAlign w:val="center"/>
          </w:tcPr>
          <w:p w14:paraId="4EB341D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w:t>
            </w:r>
          </w:p>
        </w:tc>
        <w:tc>
          <w:tcPr>
            <w:tcW w:w="1618" w:type="dxa"/>
            <w:noWrap w:val="0"/>
            <w:vAlign w:val="center"/>
          </w:tcPr>
          <w:p w14:paraId="7CF3887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w:t>
            </w:r>
          </w:p>
        </w:tc>
      </w:tr>
      <w:tr w14:paraId="5FFC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7354DDA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27</w:t>
            </w:r>
          </w:p>
        </w:tc>
        <w:tc>
          <w:tcPr>
            <w:tcW w:w="4997" w:type="dxa"/>
            <w:noWrap w:val="0"/>
            <w:vAlign w:val="center"/>
          </w:tcPr>
          <w:p w14:paraId="5DE1007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消防水带/水枪</w:t>
            </w:r>
          </w:p>
        </w:tc>
        <w:tc>
          <w:tcPr>
            <w:tcW w:w="1481" w:type="dxa"/>
            <w:noWrap w:val="0"/>
            <w:vAlign w:val="center"/>
          </w:tcPr>
          <w:p w14:paraId="5A52918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条/个</w:t>
            </w:r>
          </w:p>
        </w:tc>
        <w:tc>
          <w:tcPr>
            <w:tcW w:w="1618" w:type="dxa"/>
            <w:noWrap w:val="0"/>
            <w:vAlign w:val="center"/>
          </w:tcPr>
          <w:p w14:paraId="2EC8198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20/10</w:t>
            </w:r>
          </w:p>
        </w:tc>
      </w:tr>
      <w:tr w14:paraId="3374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7502A7A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28</w:t>
            </w:r>
          </w:p>
        </w:tc>
        <w:tc>
          <w:tcPr>
            <w:tcW w:w="4997" w:type="dxa"/>
            <w:noWrap w:val="0"/>
            <w:vAlign w:val="center"/>
          </w:tcPr>
          <w:p w14:paraId="2849C65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正压式空气呼吸器</w:t>
            </w:r>
          </w:p>
        </w:tc>
        <w:tc>
          <w:tcPr>
            <w:tcW w:w="1481" w:type="dxa"/>
            <w:noWrap w:val="0"/>
            <w:vAlign w:val="center"/>
          </w:tcPr>
          <w:p w14:paraId="286CD7D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0F37C04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782D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1235B6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29</w:t>
            </w:r>
          </w:p>
        </w:tc>
        <w:tc>
          <w:tcPr>
            <w:tcW w:w="4997" w:type="dxa"/>
            <w:noWrap w:val="0"/>
            <w:vAlign w:val="center"/>
          </w:tcPr>
          <w:p w14:paraId="30D84F6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过滤式空气呼吸器</w:t>
            </w:r>
          </w:p>
        </w:tc>
        <w:tc>
          <w:tcPr>
            <w:tcW w:w="1481" w:type="dxa"/>
            <w:noWrap w:val="0"/>
            <w:vAlign w:val="center"/>
          </w:tcPr>
          <w:p w14:paraId="382F8F6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139AE73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24</w:t>
            </w:r>
          </w:p>
        </w:tc>
      </w:tr>
      <w:tr w14:paraId="7A8B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24C16C3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30</w:t>
            </w:r>
          </w:p>
        </w:tc>
        <w:tc>
          <w:tcPr>
            <w:tcW w:w="4997" w:type="dxa"/>
            <w:noWrap w:val="0"/>
            <w:vAlign w:val="center"/>
          </w:tcPr>
          <w:p w14:paraId="25B1BCB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4KG干粉灭火器</w:t>
            </w:r>
          </w:p>
        </w:tc>
        <w:tc>
          <w:tcPr>
            <w:tcW w:w="1481" w:type="dxa"/>
            <w:noWrap w:val="0"/>
            <w:vAlign w:val="center"/>
          </w:tcPr>
          <w:p w14:paraId="637C22D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具</w:t>
            </w:r>
          </w:p>
        </w:tc>
        <w:tc>
          <w:tcPr>
            <w:tcW w:w="1618" w:type="dxa"/>
            <w:noWrap w:val="0"/>
            <w:vAlign w:val="center"/>
          </w:tcPr>
          <w:p w14:paraId="60FF3A3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60</w:t>
            </w:r>
          </w:p>
        </w:tc>
      </w:tr>
      <w:tr w14:paraId="7EBE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18A6CE7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31</w:t>
            </w:r>
          </w:p>
        </w:tc>
        <w:tc>
          <w:tcPr>
            <w:tcW w:w="4997" w:type="dxa"/>
            <w:noWrap w:val="0"/>
            <w:vAlign w:val="center"/>
          </w:tcPr>
          <w:p w14:paraId="5964186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消防应急箱</w:t>
            </w:r>
          </w:p>
        </w:tc>
        <w:tc>
          <w:tcPr>
            <w:tcW w:w="1481" w:type="dxa"/>
            <w:noWrap w:val="0"/>
            <w:vAlign w:val="center"/>
          </w:tcPr>
          <w:p w14:paraId="073B482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70BA27B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5D4C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248DB19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32</w:t>
            </w:r>
          </w:p>
        </w:tc>
        <w:tc>
          <w:tcPr>
            <w:tcW w:w="4997" w:type="dxa"/>
            <w:noWrap w:val="0"/>
            <w:vAlign w:val="center"/>
          </w:tcPr>
          <w:p w14:paraId="35C9455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过滤式空气呼吸器</w:t>
            </w:r>
          </w:p>
        </w:tc>
        <w:tc>
          <w:tcPr>
            <w:tcW w:w="1481" w:type="dxa"/>
            <w:noWrap w:val="0"/>
            <w:vAlign w:val="center"/>
          </w:tcPr>
          <w:p w14:paraId="451FF5B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1C4AA7D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0568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3F838A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33</w:t>
            </w:r>
          </w:p>
        </w:tc>
        <w:tc>
          <w:tcPr>
            <w:tcW w:w="4997" w:type="dxa"/>
            <w:noWrap w:val="0"/>
            <w:vAlign w:val="center"/>
          </w:tcPr>
          <w:p w14:paraId="0775D7B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1KG干粉灭火器</w:t>
            </w:r>
          </w:p>
        </w:tc>
        <w:tc>
          <w:tcPr>
            <w:tcW w:w="1481" w:type="dxa"/>
            <w:noWrap w:val="0"/>
            <w:vAlign w:val="center"/>
          </w:tcPr>
          <w:p w14:paraId="2EA21AA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具</w:t>
            </w:r>
          </w:p>
        </w:tc>
        <w:tc>
          <w:tcPr>
            <w:tcW w:w="1618" w:type="dxa"/>
            <w:noWrap w:val="0"/>
            <w:vAlign w:val="center"/>
          </w:tcPr>
          <w:p w14:paraId="3A277BA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3971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626C067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32</w:t>
            </w:r>
          </w:p>
        </w:tc>
        <w:tc>
          <w:tcPr>
            <w:tcW w:w="4997" w:type="dxa"/>
            <w:noWrap w:val="0"/>
            <w:vAlign w:val="center"/>
          </w:tcPr>
          <w:p w14:paraId="4C1DDA2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灭火毯</w:t>
            </w:r>
          </w:p>
        </w:tc>
        <w:tc>
          <w:tcPr>
            <w:tcW w:w="1481" w:type="dxa"/>
            <w:noWrap w:val="0"/>
            <w:vAlign w:val="center"/>
          </w:tcPr>
          <w:p w14:paraId="5CDF74F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w:t>
            </w:r>
          </w:p>
        </w:tc>
        <w:tc>
          <w:tcPr>
            <w:tcW w:w="1618" w:type="dxa"/>
            <w:noWrap w:val="0"/>
            <w:vAlign w:val="center"/>
          </w:tcPr>
          <w:p w14:paraId="6E48303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2307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0878984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33</w:t>
            </w:r>
          </w:p>
        </w:tc>
        <w:tc>
          <w:tcPr>
            <w:tcW w:w="4997" w:type="dxa"/>
            <w:noWrap w:val="0"/>
            <w:vAlign w:val="center"/>
          </w:tcPr>
          <w:p w14:paraId="090E8A9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安全逃生救援绳</w:t>
            </w:r>
          </w:p>
        </w:tc>
        <w:tc>
          <w:tcPr>
            <w:tcW w:w="1481" w:type="dxa"/>
            <w:noWrap w:val="0"/>
            <w:vAlign w:val="center"/>
          </w:tcPr>
          <w:p w14:paraId="2CC65E1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条</w:t>
            </w:r>
          </w:p>
        </w:tc>
        <w:tc>
          <w:tcPr>
            <w:tcW w:w="1618" w:type="dxa"/>
            <w:noWrap w:val="0"/>
            <w:vAlign w:val="center"/>
          </w:tcPr>
          <w:p w14:paraId="4ECB9AA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DA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90A3E2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34</w:t>
            </w:r>
          </w:p>
        </w:tc>
        <w:tc>
          <w:tcPr>
            <w:tcW w:w="4997" w:type="dxa"/>
            <w:noWrap w:val="0"/>
            <w:vAlign w:val="center"/>
          </w:tcPr>
          <w:p w14:paraId="3153D9A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应急手电</w:t>
            </w:r>
          </w:p>
        </w:tc>
        <w:tc>
          <w:tcPr>
            <w:tcW w:w="1481" w:type="dxa"/>
            <w:noWrap w:val="0"/>
            <w:vAlign w:val="center"/>
          </w:tcPr>
          <w:p w14:paraId="6860967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618" w:type="dxa"/>
            <w:noWrap w:val="0"/>
            <w:vAlign w:val="center"/>
          </w:tcPr>
          <w:p w14:paraId="226D0C8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AE4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D1B856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35</w:t>
            </w:r>
          </w:p>
        </w:tc>
        <w:tc>
          <w:tcPr>
            <w:tcW w:w="4997" w:type="dxa"/>
            <w:noWrap w:val="0"/>
            <w:vAlign w:val="center"/>
          </w:tcPr>
          <w:p w14:paraId="6DA9B61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消防腰斧</w:t>
            </w:r>
          </w:p>
        </w:tc>
        <w:tc>
          <w:tcPr>
            <w:tcW w:w="1481" w:type="dxa"/>
            <w:noWrap w:val="0"/>
            <w:vAlign w:val="center"/>
          </w:tcPr>
          <w:p w14:paraId="42F34BC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把</w:t>
            </w:r>
          </w:p>
        </w:tc>
        <w:tc>
          <w:tcPr>
            <w:tcW w:w="1618" w:type="dxa"/>
            <w:noWrap w:val="0"/>
            <w:vAlign w:val="center"/>
          </w:tcPr>
          <w:p w14:paraId="28768BC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1EB5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5AF2260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36</w:t>
            </w:r>
          </w:p>
        </w:tc>
        <w:tc>
          <w:tcPr>
            <w:tcW w:w="4997" w:type="dxa"/>
            <w:noWrap w:val="0"/>
            <w:vAlign w:val="center"/>
          </w:tcPr>
          <w:p w14:paraId="4DEEB3F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破坏锤</w:t>
            </w:r>
          </w:p>
        </w:tc>
        <w:tc>
          <w:tcPr>
            <w:tcW w:w="1481" w:type="dxa"/>
            <w:noWrap w:val="0"/>
            <w:vAlign w:val="center"/>
          </w:tcPr>
          <w:p w14:paraId="1165B69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把</w:t>
            </w:r>
          </w:p>
        </w:tc>
        <w:tc>
          <w:tcPr>
            <w:tcW w:w="1618" w:type="dxa"/>
            <w:noWrap w:val="0"/>
            <w:vAlign w:val="center"/>
          </w:tcPr>
          <w:p w14:paraId="6CA7295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6D88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46C5F22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37</w:t>
            </w:r>
          </w:p>
        </w:tc>
        <w:tc>
          <w:tcPr>
            <w:tcW w:w="4997" w:type="dxa"/>
            <w:noWrap w:val="0"/>
            <w:vAlign w:val="center"/>
          </w:tcPr>
          <w:p w14:paraId="60E84C3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手套</w:t>
            </w:r>
          </w:p>
        </w:tc>
        <w:tc>
          <w:tcPr>
            <w:tcW w:w="1481" w:type="dxa"/>
            <w:noWrap w:val="0"/>
            <w:vAlign w:val="center"/>
          </w:tcPr>
          <w:p w14:paraId="6154B2A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双</w:t>
            </w:r>
          </w:p>
        </w:tc>
        <w:tc>
          <w:tcPr>
            <w:tcW w:w="1618" w:type="dxa"/>
            <w:noWrap w:val="0"/>
            <w:vAlign w:val="center"/>
          </w:tcPr>
          <w:p w14:paraId="48934EF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r>
      <w:tr w14:paraId="3E9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6" w:type="dxa"/>
            <w:noWrap w:val="0"/>
            <w:vAlign w:val="center"/>
          </w:tcPr>
          <w:p w14:paraId="03C0FE4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38</w:t>
            </w:r>
          </w:p>
        </w:tc>
        <w:tc>
          <w:tcPr>
            <w:tcW w:w="4997" w:type="dxa"/>
            <w:noWrap w:val="0"/>
            <w:vAlign w:val="center"/>
          </w:tcPr>
          <w:p w14:paraId="45ACD4E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剩余电流式电气火灾监控探测器</w:t>
            </w:r>
          </w:p>
        </w:tc>
        <w:tc>
          <w:tcPr>
            <w:tcW w:w="1481" w:type="dxa"/>
            <w:noWrap w:val="0"/>
            <w:vAlign w:val="center"/>
          </w:tcPr>
          <w:p w14:paraId="25E5F86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套</w:t>
            </w:r>
          </w:p>
        </w:tc>
        <w:tc>
          <w:tcPr>
            <w:tcW w:w="1618" w:type="dxa"/>
            <w:noWrap w:val="0"/>
            <w:vAlign w:val="center"/>
          </w:tcPr>
          <w:p w14:paraId="5AFDFBF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r>
    </w:tbl>
    <w:p w14:paraId="525ED641">
      <w:pPr>
        <w:rPr>
          <w:rFonts w:hint="eastAsia" w:ascii="方正仿宋_GBK" w:hAnsi="方正仿宋_GBK" w:eastAsia="方正仿宋_GBK" w:cs="方正仿宋_GBK"/>
        </w:rPr>
      </w:pPr>
    </w:p>
    <w:p w14:paraId="0A016062">
      <w:pPr>
        <w:rPr>
          <w:rFonts w:hint="eastAsia" w:ascii="方正仿宋_GBK" w:hAnsi="方正仿宋_GBK" w:eastAsia="方正仿宋_GBK" w:cs="方正仿宋_GBK"/>
        </w:rPr>
      </w:pPr>
    </w:p>
    <w:p w14:paraId="5803F8CD">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二、各楼高度与面积</w:t>
      </w: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09"/>
        <w:gridCol w:w="2386"/>
        <w:gridCol w:w="1910"/>
        <w:gridCol w:w="942"/>
      </w:tblGrid>
      <w:tr w14:paraId="3130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14:paraId="5E7DCEF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序 号</w:t>
            </w:r>
          </w:p>
        </w:tc>
        <w:tc>
          <w:tcPr>
            <w:tcW w:w="2509" w:type="dxa"/>
            <w:noWrap w:val="0"/>
            <w:vAlign w:val="center"/>
          </w:tcPr>
          <w:p w14:paraId="1F1BFD2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    分</w:t>
            </w:r>
          </w:p>
        </w:tc>
        <w:tc>
          <w:tcPr>
            <w:tcW w:w="2386" w:type="dxa"/>
            <w:noWrap w:val="0"/>
            <w:vAlign w:val="center"/>
          </w:tcPr>
          <w:p w14:paraId="08E2004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高度（米）</w:t>
            </w:r>
          </w:p>
        </w:tc>
        <w:tc>
          <w:tcPr>
            <w:tcW w:w="1910" w:type="dxa"/>
            <w:noWrap w:val="0"/>
            <w:vAlign w:val="center"/>
          </w:tcPr>
          <w:p w14:paraId="5D99D2E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面积（米</w:t>
            </w:r>
            <w:r>
              <w:rPr>
                <w:rFonts w:hint="eastAsia" w:ascii="方正仿宋_GBK" w:hAnsi="方正仿宋_GBK" w:eastAsia="方正仿宋_GBK" w:cs="方正仿宋_GBK"/>
                <w:sz w:val="24"/>
                <w:vertAlign w:val="superscript"/>
              </w:rPr>
              <w:t>2</w:t>
            </w:r>
            <w:r>
              <w:rPr>
                <w:rFonts w:hint="eastAsia" w:ascii="方正仿宋_GBK" w:hAnsi="方正仿宋_GBK" w:eastAsia="方正仿宋_GBK" w:cs="方正仿宋_GBK"/>
                <w:sz w:val="24"/>
              </w:rPr>
              <w:t>）</w:t>
            </w:r>
          </w:p>
        </w:tc>
        <w:tc>
          <w:tcPr>
            <w:tcW w:w="942" w:type="dxa"/>
            <w:noWrap w:val="0"/>
            <w:vAlign w:val="center"/>
          </w:tcPr>
          <w:p w14:paraId="691D31CE">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层数（地上层+地下层）</w:t>
            </w:r>
          </w:p>
        </w:tc>
      </w:tr>
      <w:tr w14:paraId="37FF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8" w:type="dxa"/>
            <w:noWrap w:val="0"/>
            <w:vAlign w:val="center"/>
          </w:tcPr>
          <w:p w14:paraId="2E24F9F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509" w:type="dxa"/>
            <w:noWrap w:val="0"/>
            <w:vAlign w:val="center"/>
          </w:tcPr>
          <w:p w14:paraId="6F35398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新门诊楼</w:t>
            </w:r>
          </w:p>
        </w:tc>
        <w:tc>
          <w:tcPr>
            <w:tcW w:w="2386" w:type="dxa"/>
            <w:noWrap w:val="0"/>
            <w:vAlign w:val="center"/>
          </w:tcPr>
          <w:p w14:paraId="4201E93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51.85</w:t>
            </w:r>
          </w:p>
        </w:tc>
        <w:tc>
          <w:tcPr>
            <w:tcW w:w="1910" w:type="dxa"/>
            <w:noWrap w:val="0"/>
            <w:vAlign w:val="center"/>
          </w:tcPr>
          <w:p w14:paraId="471E9B06">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34100</w:t>
            </w:r>
          </w:p>
        </w:tc>
        <w:tc>
          <w:tcPr>
            <w:tcW w:w="942" w:type="dxa"/>
            <w:noWrap w:val="0"/>
            <w:vAlign w:val="center"/>
          </w:tcPr>
          <w:p w14:paraId="3A7801F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11+1</w:t>
            </w:r>
          </w:p>
        </w:tc>
      </w:tr>
      <w:tr w14:paraId="1666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14:paraId="52A4226B">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509" w:type="dxa"/>
            <w:noWrap w:val="0"/>
            <w:vAlign w:val="center"/>
          </w:tcPr>
          <w:p w14:paraId="37CCB6F4">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医技楼</w:t>
            </w:r>
          </w:p>
        </w:tc>
        <w:tc>
          <w:tcPr>
            <w:tcW w:w="2386" w:type="dxa"/>
            <w:noWrap w:val="0"/>
            <w:vAlign w:val="center"/>
          </w:tcPr>
          <w:p w14:paraId="09F91D39">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82.19</w:t>
            </w:r>
          </w:p>
        </w:tc>
        <w:tc>
          <w:tcPr>
            <w:tcW w:w="1910" w:type="dxa"/>
            <w:noWrap w:val="0"/>
            <w:vAlign w:val="center"/>
          </w:tcPr>
          <w:p w14:paraId="69D2252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24560</w:t>
            </w:r>
          </w:p>
        </w:tc>
        <w:tc>
          <w:tcPr>
            <w:tcW w:w="942" w:type="dxa"/>
            <w:noWrap w:val="0"/>
            <w:vAlign w:val="center"/>
          </w:tcPr>
          <w:p w14:paraId="1016CDA9">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20+1</w:t>
            </w:r>
          </w:p>
        </w:tc>
      </w:tr>
      <w:tr w14:paraId="1738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8" w:type="dxa"/>
            <w:noWrap w:val="0"/>
            <w:vAlign w:val="center"/>
          </w:tcPr>
          <w:p w14:paraId="5F50C77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509" w:type="dxa"/>
            <w:noWrap w:val="0"/>
            <w:vAlign w:val="center"/>
          </w:tcPr>
          <w:p w14:paraId="40645BD9">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1号楼</w:t>
            </w:r>
          </w:p>
        </w:tc>
        <w:tc>
          <w:tcPr>
            <w:tcW w:w="2386" w:type="dxa"/>
            <w:noWrap w:val="0"/>
            <w:vAlign w:val="center"/>
          </w:tcPr>
          <w:p w14:paraId="03F2D3DB">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57.64</w:t>
            </w:r>
          </w:p>
        </w:tc>
        <w:tc>
          <w:tcPr>
            <w:tcW w:w="1910" w:type="dxa"/>
            <w:noWrap w:val="0"/>
            <w:vAlign w:val="center"/>
          </w:tcPr>
          <w:p w14:paraId="348F08D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18882</w:t>
            </w:r>
          </w:p>
        </w:tc>
        <w:tc>
          <w:tcPr>
            <w:tcW w:w="942" w:type="dxa"/>
            <w:noWrap w:val="0"/>
            <w:vAlign w:val="center"/>
          </w:tcPr>
          <w:p w14:paraId="5DDAAA19">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17+2</w:t>
            </w:r>
          </w:p>
        </w:tc>
      </w:tr>
      <w:tr w14:paraId="421A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14:paraId="4E5DCE45">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509" w:type="dxa"/>
            <w:noWrap w:val="0"/>
            <w:vAlign w:val="center"/>
          </w:tcPr>
          <w:p w14:paraId="79F54B4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2号楼</w:t>
            </w:r>
          </w:p>
        </w:tc>
        <w:tc>
          <w:tcPr>
            <w:tcW w:w="2386" w:type="dxa"/>
            <w:noWrap w:val="0"/>
            <w:vAlign w:val="center"/>
          </w:tcPr>
          <w:p w14:paraId="7B89DB2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64.2</w:t>
            </w:r>
          </w:p>
        </w:tc>
        <w:tc>
          <w:tcPr>
            <w:tcW w:w="1910" w:type="dxa"/>
            <w:noWrap w:val="0"/>
            <w:vAlign w:val="center"/>
          </w:tcPr>
          <w:p w14:paraId="657557DD">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18860</w:t>
            </w:r>
          </w:p>
        </w:tc>
        <w:tc>
          <w:tcPr>
            <w:tcW w:w="942" w:type="dxa"/>
            <w:noWrap w:val="0"/>
            <w:vAlign w:val="center"/>
          </w:tcPr>
          <w:p w14:paraId="33AEA04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18+3</w:t>
            </w:r>
          </w:p>
        </w:tc>
      </w:tr>
      <w:tr w14:paraId="268E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8" w:type="dxa"/>
            <w:noWrap w:val="0"/>
            <w:vAlign w:val="center"/>
          </w:tcPr>
          <w:p w14:paraId="74778E4E">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509" w:type="dxa"/>
            <w:noWrap w:val="0"/>
            <w:vAlign w:val="center"/>
          </w:tcPr>
          <w:p w14:paraId="26EEE41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眼科住院部</w:t>
            </w:r>
          </w:p>
        </w:tc>
        <w:tc>
          <w:tcPr>
            <w:tcW w:w="2386" w:type="dxa"/>
            <w:noWrap w:val="0"/>
            <w:vAlign w:val="center"/>
          </w:tcPr>
          <w:p w14:paraId="3267529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21</w:t>
            </w:r>
          </w:p>
        </w:tc>
        <w:tc>
          <w:tcPr>
            <w:tcW w:w="1910" w:type="dxa"/>
            <w:noWrap w:val="0"/>
            <w:vAlign w:val="center"/>
          </w:tcPr>
          <w:p w14:paraId="6096B965">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8800</w:t>
            </w:r>
          </w:p>
        </w:tc>
        <w:tc>
          <w:tcPr>
            <w:tcW w:w="942" w:type="dxa"/>
            <w:noWrap w:val="0"/>
            <w:vAlign w:val="center"/>
          </w:tcPr>
          <w:p w14:paraId="2FE21A76">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r>
      <w:tr w14:paraId="2F60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8" w:type="dxa"/>
            <w:noWrap w:val="0"/>
            <w:vAlign w:val="center"/>
          </w:tcPr>
          <w:p w14:paraId="70516BEF">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2509" w:type="dxa"/>
            <w:noWrap w:val="0"/>
            <w:vAlign w:val="center"/>
          </w:tcPr>
          <w:p w14:paraId="4A4983A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老门诊楼</w:t>
            </w:r>
          </w:p>
        </w:tc>
        <w:tc>
          <w:tcPr>
            <w:tcW w:w="2386" w:type="dxa"/>
            <w:noWrap w:val="0"/>
            <w:vAlign w:val="center"/>
          </w:tcPr>
          <w:p w14:paraId="4ECD09A4">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16.8</w:t>
            </w:r>
          </w:p>
        </w:tc>
        <w:tc>
          <w:tcPr>
            <w:tcW w:w="1910" w:type="dxa"/>
            <w:noWrap w:val="0"/>
            <w:vAlign w:val="center"/>
          </w:tcPr>
          <w:p w14:paraId="514FF22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4798.6</w:t>
            </w:r>
          </w:p>
        </w:tc>
        <w:tc>
          <w:tcPr>
            <w:tcW w:w="942" w:type="dxa"/>
            <w:noWrap w:val="0"/>
            <w:vAlign w:val="center"/>
          </w:tcPr>
          <w:p w14:paraId="45BCF2A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p>
        </w:tc>
      </w:tr>
      <w:tr w14:paraId="30D8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8" w:type="dxa"/>
            <w:noWrap w:val="0"/>
            <w:vAlign w:val="center"/>
          </w:tcPr>
          <w:p w14:paraId="63E2EB0E">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2509" w:type="dxa"/>
            <w:noWrap w:val="0"/>
            <w:vAlign w:val="center"/>
          </w:tcPr>
          <w:p w14:paraId="7C975FD1">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配电室</w:t>
            </w:r>
          </w:p>
        </w:tc>
        <w:tc>
          <w:tcPr>
            <w:tcW w:w="2386" w:type="dxa"/>
            <w:noWrap w:val="0"/>
            <w:vAlign w:val="center"/>
          </w:tcPr>
          <w:p w14:paraId="4AEEFE7D">
            <w:pPr>
              <w:jc w:val="center"/>
              <w:rPr>
                <w:rFonts w:hint="eastAsia" w:ascii="方正仿宋_GBK" w:hAnsi="方正仿宋_GBK" w:eastAsia="方正仿宋_GBK" w:cs="方正仿宋_GBK"/>
                <w:sz w:val="24"/>
              </w:rPr>
            </w:pPr>
          </w:p>
        </w:tc>
        <w:tc>
          <w:tcPr>
            <w:tcW w:w="1910" w:type="dxa"/>
            <w:noWrap w:val="0"/>
            <w:vAlign w:val="center"/>
          </w:tcPr>
          <w:p w14:paraId="4F9B00A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61.6</w:t>
            </w:r>
          </w:p>
        </w:tc>
        <w:tc>
          <w:tcPr>
            <w:tcW w:w="942" w:type="dxa"/>
            <w:noWrap w:val="0"/>
            <w:vAlign w:val="center"/>
          </w:tcPr>
          <w:p w14:paraId="3B0B6181">
            <w:pPr>
              <w:jc w:val="center"/>
              <w:rPr>
                <w:rFonts w:hint="eastAsia" w:ascii="方正仿宋_GBK" w:hAnsi="方正仿宋_GBK" w:eastAsia="方正仿宋_GBK" w:cs="方正仿宋_GBK"/>
                <w:sz w:val="24"/>
              </w:rPr>
            </w:pPr>
          </w:p>
        </w:tc>
      </w:tr>
      <w:tr w14:paraId="2555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08" w:type="dxa"/>
            <w:noWrap w:val="0"/>
            <w:vAlign w:val="center"/>
          </w:tcPr>
          <w:p w14:paraId="416ABC07">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2509" w:type="dxa"/>
            <w:noWrap w:val="0"/>
            <w:vAlign w:val="center"/>
          </w:tcPr>
          <w:p w14:paraId="3C975D27">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中庭</w:t>
            </w:r>
          </w:p>
        </w:tc>
        <w:tc>
          <w:tcPr>
            <w:tcW w:w="2386" w:type="dxa"/>
            <w:noWrap w:val="0"/>
            <w:vAlign w:val="center"/>
          </w:tcPr>
          <w:p w14:paraId="7347EE6C">
            <w:pPr>
              <w:jc w:val="center"/>
              <w:rPr>
                <w:rFonts w:hint="eastAsia" w:ascii="方正仿宋_GBK" w:hAnsi="方正仿宋_GBK" w:eastAsia="方正仿宋_GBK" w:cs="方正仿宋_GBK"/>
                <w:sz w:val="24"/>
              </w:rPr>
            </w:pPr>
          </w:p>
        </w:tc>
        <w:tc>
          <w:tcPr>
            <w:tcW w:w="1910" w:type="dxa"/>
            <w:noWrap w:val="0"/>
            <w:vAlign w:val="center"/>
          </w:tcPr>
          <w:p w14:paraId="57AA389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3900</w:t>
            </w:r>
          </w:p>
        </w:tc>
        <w:tc>
          <w:tcPr>
            <w:tcW w:w="942" w:type="dxa"/>
            <w:noWrap w:val="0"/>
            <w:vAlign w:val="center"/>
          </w:tcPr>
          <w:p w14:paraId="71DCDC3E">
            <w:pPr>
              <w:jc w:val="center"/>
              <w:rPr>
                <w:rFonts w:hint="eastAsia" w:ascii="方正仿宋_GBK" w:hAnsi="方正仿宋_GBK" w:eastAsia="方正仿宋_GBK" w:cs="方正仿宋_GBK"/>
                <w:sz w:val="24"/>
              </w:rPr>
            </w:pPr>
          </w:p>
        </w:tc>
      </w:tr>
      <w:tr w14:paraId="68AB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8" w:type="dxa"/>
            <w:noWrap w:val="0"/>
            <w:vAlign w:val="center"/>
          </w:tcPr>
          <w:p w14:paraId="5FB3C0D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 注</w:t>
            </w:r>
          </w:p>
        </w:tc>
        <w:tc>
          <w:tcPr>
            <w:tcW w:w="7747" w:type="dxa"/>
            <w:gridSpan w:val="4"/>
            <w:noWrap w:val="0"/>
            <w:vAlign w:val="center"/>
          </w:tcPr>
          <w:p w14:paraId="15808DFC">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各楼面积总和：113962.2米</w:t>
            </w:r>
            <w:r>
              <w:rPr>
                <w:rFonts w:hint="eastAsia" w:ascii="方正仿宋_GBK" w:hAnsi="方正仿宋_GBK" w:eastAsia="方正仿宋_GBK" w:cs="方正仿宋_GBK"/>
                <w:b/>
                <w:sz w:val="24"/>
                <w:vertAlign w:val="superscript"/>
              </w:rPr>
              <w:t>2</w:t>
            </w:r>
          </w:p>
        </w:tc>
      </w:tr>
    </w:tbl>
    <w:p w14:paraId="3207B679">
      <w:pPr>
        <w:numPr>
          <w:numId w:val="0"/>
        </w:numPr>
        <w:jc w:val="both"/>
        <w:rPr>
          <w:rFonts w:hint="eastAsia" w:ascii="方正仿宋_GBK" w:hAnsi="方正仿宋_GBK" w:eastAsia="方正仿宋_GBK" w:cs="方正仿宋_GBK"/>
          <w:b w:val="0"/>
          <w:bCs w:val="0"/>
          <w:color w:val="000000"/>
          <w:sz w:val="32"/>
          <w:szCs w:val="32"/>
          <w:lang w:eastAsia="zh-CN"/>
        </w:rPr>
      </w:pPr>
    </w:p>
    <w:p w14:paraId="297372EF">
      <w:pPr>
        <w:numPr>
          <w:numId w:val="0"/>
        </w:numPr>
        <w:jc w:val="both"/>
        <w:rPr>
          <w:rFonts w:hint="eastAsia" w:ascii="方正仿宋_GBK" w:hAnsi="方正仿宋_GBK" w:eastAsia="方正仿宋_GBK" w:cs="方正仿宋_GBK"/>
          <w:b w:val="0"/>
          <w:bCs w:val="0"/>
          <w:color w:val="000000"/>
          <w:sz w:val="32"/>
          <w:szCs w:val="32"/>
          <w:lang w:eastAsia="zh-CN"/>
        </w:rPr>
      </w:pPr>
    </w:p>
    <w:p w14:paraId="27E0974E">
      <w:pPr>
        <w:numPr>
          <w:numId w:val="0"/>
        </w:numPr>
        <w:jc w:val="both"/>
        <w:rPr>
          <w:rFonts w:hint="eastAsia" w:ascii="方正仿宋_GBK" w:hAnsi="方正仿宋_GBK" w:eastAsia="方正仿宋_GBK" w:cs="方正仿宋_GBK"/>
          <w:b w:val="0"/>
          <w:bCs w:val="0"/>
          <w:color w:val="000000"/>
          <w:sz w:val="32"/>
          <w:szCs w:val="32"/>
          <w:lang w:eastAsia="zh-CN"/>
        </w:rPr>
      </w:pPr>
    </w:p>
    <w:p w14:paraId="69F1249B">
      <w:pPr>
        <w:numPr>
          <w:numId w:val="0"/>
        </w:numPr>
        <w:jc w:val="both"/>
        <w:rPr>
          <w:rFonts w:hint="eastAsia" w:ascii="方正仿宋_GBK" w:hAnsi="方正仿宋_GBK" w:eastAsia="方正仿宋_GBK" w:cs="方正仿宋_GBK"/>
          <w:b w:val="0"/>
          <w:bCs w:val="0"/>
          <w:color w:val="000000"/>
          <w:sz w:val="32"/>
          <w:szCs w:val="32"/>
          <w:lang w:eastAsia="zh-CN"/>
        </w:rPr>
      </w:pPr>
    </w:p>
    <w:p w14:paraId="16617731">
      <w:pPr>
        <w:numPr>
          <w:numId w:val="0"/>
        </w:numPr>
        <w:jc w:val="both"/>
        <w:rPr>
          <w:rFonts w:hint="eastAsia" w:ascii="方正仿宋_GBK" w:hAnsi="方正仿宋_GBK" w:eastAsia="方正仿宋_GBK" w:cs="方正仿宋_GBK"/>
          <w:b w:val="0"/>
          <w:bCs w:val="0"/>
          <w:color w:val="000000"/>
          <w:sz w:val="32"/>
          <w:szCs w:val="32"/>
          <w:lang w:eastAsia="zh-CN"/>
        </w:rPr>
      </w:pPr>
    </w:p>
    <w:p w14:paraId="673AD4F7">
      <w:pPr>
        <w:numPr>
          <w:numId w:val="0"/>
        </w:numPr>
        <w:jc w:val="both"/>
        <w:rPr>
          <w:rFonts w:hint="eastAsia" w:ascii="方正仿宋_GBK" w:hAnsi="方正仿宋_GBK" w:eastAsia="方正仿宋_GBK" w:cs="方正仿宋_GBK"/>
          <w:b w:val="0"/>
          <w:bCs w:val="0"/>
          <w:color w:val="000000"/>
          <w:sz w:val="32"/>
          <w:szCs w:val="32"/>
          <w:lang w:eastAsia="zh-CN"/>
        </w:rPr>
      </w:pPr>
    </w:p>
    <w:p w14:paraId="5CBD4DBF">
      <w:pPr>
        <w:numPr>
          <w:numId w:val="0"/>
        </w:numPr>
        <w:jc w:val="both"/>
        <w:rPr>
          <w:rFonts w:hint="eastAsia" w:ascii="方正仿宋_GBK" w:hAnsi="方正仿宋_GBK" w:eastAsia="方正仿宋_GBK" w:cs="方正仿宋_GBK"/>
          <w:b w:val="0"/>
          <w:bCs w:val="0"/>
          <w:color w:val="000000"/>
          <w:sz w:val="32"/>
          <w:szCs w:val="32"/>
          <w:lang w:eastAsia="zh-CN"/>
        </w:rPr>
      </w:pPr>
    </w:p>
    <w:p w14:paraId="4AA379ED">
      <w:pPr>
        <w:numPr>
          <w:numId w:val="0"/>
        </w:numPr>
        <w:jc w:val="both"/>
        <w:rPr>
          <w:rFonts w:hint="eastAsia" w:ascii="方正仿宋_GBK" w:hAnsi="方正仿宋_GBK" w:eastAsia="方正仿宋_GBK" w:cs="方正仿宋_GBK"/>
          <w:b w:val="0"/>
          <w:bCs w:val="0"/>
          <w:color w:val="000000"/>
          <w:sz w:val="32"/>
          <w:szCs w:val="32"/>
          <w:lang w:eastAsia="zh-CN"/>
        </w:rPr>
      </w:pPr>
    </w:p>
    <w:p w14:paraId="078191EE">
      <w:pPr>
        <w:numPr>
          <w:numId w:val="0"/>
        </w:numPr>
        <w:jc w:val="both"/>
        <w:rPr>
          <w:rFonts w:hint="eastAsia" w:ascii="方正仿宋_GBK" w:hAnsi="方正仿宋_GBK" w:eastAsia="方正仿宋_GBK" w:cs="方正仿宋_GBK"/>
          <w:b w:val="0"/>
          <w:bCs w:val="0"/>
          <w:color w:val="000000"/>
          <w:sz w:val="32"/>
          <w:szCs w:val="32"/>
          <w:lang w:eastAsia="zh-CN"/>
        </w:rPr>
      </w:pPr>
    </w:p>
    <w:p w14:paraId="0E222456">
      <w:pPr>
        <w:numPr>
          <w:numId w:val="0"/>
        </w:numPr>
        <w:jc w:val="both"/>
        <w:rPr>
          <w:rFonts w:hint="eastAsia" w:ascii="方正仿宋_GBK" w:hAnsi="方正仿宋_GBK" w:eastAsia="方正仿宋_GBK" w:cs="方正仿宋_GBK"/>
          <w:b w:val="0"/>
          <w:bCs w:val="0"/>
          <w:color w:val="000000"/>
          <w:sz w:val="32"/>
          <w:szCs w:val="32"/>
          <w:lang w:eastAsia="zh-CN"/>
        </w:rPr>
      </w:pPr>
    </w:p>
    <w:p w14:paraId="1784EDE4">
      <w:pPr>
        <w:numPr>
          <w:numId w:val="0"/>
        </w:numPr>
        <w:jc w:val="both"/>
        <w:rPr>
          <w:rFonts w:hint="eastAsia" w:ascii="方正仿宋_GBK" w:hAnsi="方正仿宋_GBK" w:eastAsia="方正仿宋_GBK" w:cs="方正仿宋_GBK"/>
          <w:b w:val="0"/>
          <w:bCs w:val="0"/>
          <w:color w:val="000000"/>
          <w:sz w:val="32"/>
          <w:szCs w:val="32"/>
          <w:lang w:eastAsia="zh-CN"/>
        </w:rPr>
      </w:pPr>
    </w:p>
    <w:p w14:paraId="6680D4E0">
      <w:pPr>
        <w:numPr>
          <w:numId w:val="0"/>
        </w:numPr>
        <w:jc w:val="both"/>
        <w:rPr>
          <w:rFonts w:hint="eastAsia" w:ascii="方正仿宋_GBK" w:hAnsi="方正仿宋_GBK" w:eastAsia="方正仿宋_GBK" w:cs="方正仿宋_GBK"/>
          <w:b w:val="0"/>
          <w:bCs w:val="0"/>
          <w:color w:val="000000"/>
          <w:sz w:val="32"/>
          <w:szCs w:val="32"/>
          <w:lang w:eastAsia="zh-CN"/>
        </w:rPr>
      </w:pPr>
    </w:p>
    <w:p w14:paraId="1C76F632">
      <w:pPr>
        <w:numPr>
          <w:numId w:val="0"/>
        </w:numPr>
        <w:jc w:val="both"/>
        <w:rPr>
          <w:rFonts w:hint="eastAsia" w:ascii="方正仿宋_GBK" w:hAnsi="方正仿宋_GBK" w:eastAsia="方正仿宋_GBK" w:cs="方正仿宋_GBK"/>
          <w:b w:val="0"/>
          <w:bCs w:val="0"/>
          <w:color w:val="000000"/>
          <w:sz w:val="32"/>
          <w:szCs w:val="32"/>
          <w:lang w:eastAsia="zh-CN"/>
        </w:rPr>
      </w:pPr>
    </w:p>
    <w:p w14:paraId="2D9D2B8B">
      <w:pPr>
        <w:numPr>
          <w:numId w:val="0"/>
        </w:numPr>
        <w:jc w:val="both"/>
        <w:rPr>
          <w:rFonts w:hint="eastAsia" w:ascii="方正仿宋_GBK" w:hAnsi="方正仿宋_GBK" w:eastAsia="方正仿宋_GBK" w:cs="方正仿宋_GBK"/>
          <w:b w:val="0"/>
          <w:bCs w:val="0"/>
          <w:color w:val="000000"/>
          <w:sz w:val="32"/>
          <w:szCs w:val="32"/>
          <w:lang w:eastAsia="zh-CN"/>
        </w:rPr>
      </w:pPr>
      <w:bookmarkStart w:id="0" w:name="_GoBack"/>
      <w:bookmarkEnd w:id="0"/>
    </w:p>
    <w:p w14:paraId="65F14444">
      <w:pPr>
        <w:numPr>
          <w:ilvl w:val="0"/>
          <w:numId w:val="1"/>
        </w:numPr>
        <w:ind w:firstLine="640" w:firstLineChars="200"/>
        <w:jc w:val="both"/>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云南大学附属医院消防设施简介</w:t>
      </w:r>
    </w:p>
    <w:p w14:paraId="15AAF2E8">
      <w:pPr>
        <w:rPr>
          <w:rFonts w:hint="eastAsia" w:ascii="方正仿宋_GBK" w:hAnsi="方正仿宋_GBK" w:eastAsia="方正仿宋_GBK" w:cs="方正仿宋_GBK"/>
          <w:sz w:val="32"/>
          <w:szCs w:val="32"/>
          <w:lang w:eastAsia="zh-CN"/>
        </w:rPr>
      </w:pPr>
    </w:p>
    <w:p w14:paraId="1E3DBDBF">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一、医技楼</w:t>
      </w:r>
    </w:p>
    <w:p w14:paraId="23EBB66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室外消火栓3个 ，室内消火栓110个 、水泵接合器2个 ，消防泵2台 、气压给水泵一台 ；喷头总数2360个 、湿式报警阀6个 ，水流指示器24个 、喷淋泵2台 ；北京利达产品 ，消防控制室设在新门急诊楼一层 ，联动和报警点位1200个 （其中感烟探测器866个 ，手动报警按钮77个） ，火灾应急广播及消防电话266个 ；在屋顶设有4台正压风机 ，消防电梯前室设有一台排烟风机 ，带操作机构的风口每层设有一个 。气体灭火系统：1套；整个大楼设有三部医用电梯及一部消防电梯 ，医用电梯为21站，机房在20层，消防电梯为25站，机房设在23层 。在一层、二层中空四周设有电动防火卷帘门 ，其中一层4道电动防火卷帘门 ，二层4道电动防火卷帘门 ；防火门共有113道 ；应急疏散灯共有283盏 。负三层新增两套柜式七氟丙烷灭火系统。新增30具3KG二氧化碳灭火器。六层增加感烟探测器9个，七层增加感烟探测器4个。一层核磁共振室新增一具35KG推车式二氧化碳灭火器。8层超声科新增22具3公斤CO2灭火器，11个箱。共计336具4KG干粉灭火器，2具推车式二氧化碳灭火器，56具二氧化碳灭火器.</w:t>
      </w:r>
    </w:p>
    <w:p w14:paraId="0897E1FC">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回路划分：</w:t>
      </w:r>
    </w:p>
    <w:p w14:paraId="3827DFD0">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1）第一回路控制 ：-2层、-1层、1层</w:t>
      </w:r>
    </w:p>
    <w:p w14:paraId="4453594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2）第二回路控制 ：2层、3层、4层</w:t>
      </w:r>
    </w:p>
    <w:p w14:paraId="2449999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3）第三回路控制 ：5层、6层</w:t>
      </w:r>
    </w:p>
    <w:p w14:paraId="4A0E78B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4）第四回路控制 ：7层、8层</w:t>
      </w:r>
    </w:p>
    <w:p w14:paraId="6FE3DAF4">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5）第五回路控制 ：9层、10层</w:t>
      </w:r>
    </w:p>
    <w:p w14:paraId="6BBC239A">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6）第六回路控制 ：11层、12层</w:t>
      </w:r>
    </w:p>
    <w:p w14:paraId="01C42B1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7）第七回路控制 ：14层、15层</w:t>
      </w:r>
    </w:p>
    <w:p w14:paraId="7E0500B3">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8）第八回路控制 ：16层、17层、13层</w:t>
      </w:r>
    </w:p>
    <w:p w14:paraId="0FF3369A">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9）第九回路控制 ：18层、19层、顶层</w:t>
      </w:r>
    </w:p>
    <w:p w14:paraId="460DF59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10）第十回路控制 ：设备夹层 、11层、-2层、-1层、新车库</w:t>
      </w:r>
    </w:p>
    <w:p w14:paraId="567AC5E9">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二、1号住院楼</w:t>
      </w:r>
    </w:p>
    <w:p w14:paraId="3EB9779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消防水泵3台.室外水泵结合器4台,室内消火栓箱77套；喷淋泵2台,气压罐2台,水流指示器、17套、喷淋水储量108m³、消防水池储水量350m³、屋面消防储水量20m³.送风机数量2台；感烟探测器２５４个　、感温探测器１０４个、手动报警按钮５６个、消火栓报警按钮７６个、声光报警器３６个、层显示器１６个、水流指示器１７个、广播１４４个、卷帘门３２樘、防火门４３樘、应急疏散灯１０８套、正压风口１７个、</w:t>
      </w:r>
    </w:p>
    <w:p w14:paraId="053D843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回路划分：</w:t>
      </w:r>
    </w:p>
    <w:p w14:paraId="2E7FA4A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1）第一回路控制 ：-2层、-1层、1层</w:t>
      </w:r>
    </w:p>
    <w:p w14:paraId="46FFBFC1">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2）第二回路控制 ：2层、3层、4层</w:t>
      </w:r>
    </w:p>
    <w:p w14:paraId="7936CB5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3）第三回路控制 ：5层、6层、７层</w:t>
      </w:r>
    </w:p>
    <w:p w14:paraId="3535EAF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4）第四回路控制 ：、8层　９层、１０层</w:t>
      </w:r>
    </w:p>
    <w:p w14:paraId="6CC4BE7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5）第五回路控制 ： 11层、12层、13层</w:t>
      </w:r>
    </w:p>
    <w:p w14:paraId="3AEA5F91">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6）第六回路控制 ： 14层、15层</w:t>
      </w:r>
    </w:p>
    <w:p w14:paraId="25552805">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7）第七回路控制 ： 16层、17层、１－１７层电动卷帘门</w:t>
      </w:r>
    </w:p>
    <w:p w14:paraId="583E5F5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8）第八回路控制：联动回路包括（-2层、-1层、</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－１７层消火栓按钮；</w:t>
      </w:r>
    </w:p>
    <w:p w14:paraId="4BC3B13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１－１７层排风口、排烟风机、消防泵、喷淋泵、稳压泵、气压罐、湿式报警阀、电梯破降、地下室风机）</w:t>
      </w:r>
    </w:p>
    <w:p w14:paraId="744680D8">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三、2号住院楼</w:t>
      </w:r>
    </w:p>
    <w:p w14:paraId="2281B3F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2号住院楼消火栓系统与医技楼消火栓系统共用一个系统 ，室内消火栓64个，2号住院楼喷淋系统与医技楼喷淋系统共用一个系统 。喷头总数1300个，报警控制器2台，压力开关2个，水流指示器18个在屋顶设有4台正压风机（3台正压风机、1台排烟风机），带操作机构排烟的风口每层设有一个，自垂式百叶风口隔层一个。北京利达产品，感烟探测器719个，感温探测器181个，手动报警按钮70个，火灾应急广播198个，整个大楼设有4部医用电梯及一部消防电梯。在二层—五层设有电动防火卷帘门各1道，共5道；防火门每层7道，共有112；应急疏散灯共有314盏。六层新增感烟探测器两个。</w:t>
      </w:r>
    </w:p>
    <w:p w14:paraId="582E38DC">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回路划分</w:t>
      </w:r>
    </w:p>
    <w:p w14:paraId="1D7BA62E">
      <w:pPr>
        <w:numPr>
          <w:ilvl w:val="0"/>
          <w:numId w:val="2"/>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第一回路：夹层、1层、2层</w:t>
      </w:r>
    </w:p>
    <w:p w14:paraId="3B5D97DB">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2）第二回路：3层、4层、5层</w:t>
      </w:r>
    </w:p>
    <w:p w14:paraId="6ADFC58A">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3）第三回路：5层、6层、7层</w:t>
      </w:r>
    </w:p>
    <w:p w14:paraId="79A5489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4）第四回路：7层、8层、9层</w:t>
      </w:r>
    </w:p>
    <w:p w14:paraId="1EFF11D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5）第五回路：10层、11层、12层</w:t>
      </w:r>
    </w:p>
    <w:p w14:paraId="47731964">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6）第六回路：12层、13层、14层</w:t>
      </w:r>
    </w:p>
    <w:p w14:paraId="3DFAAE0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7）第七回路：14层、15层、16层</w:t>
      </w:r>
    </w:p>
    <w:p w14:paraId="4673924C">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8）第八回路：17层、18层</w:t>
      </w:r>
    </w:p>
    <w:p w14:paraId="1324FA32">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9）第九回路：单车库、洗衣房</w:t>
      </w:r>
    </w:p>
    <w:p w14:paraId="271A7CA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10）第十回路：-2层、-1层、-3层</w:t>
      </w:r>
    </w:p>
    <w:p w14:paraId="1911C20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四、汽车库、单车库</w:t>
      </w:r>
    </w:p>
    <w:p w14:paraId="0CF6D64E">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感温探测器175个，手动报警按钮14个，火灾应急广播18个，在手动报警按钮旁有一个消防电话插孔共14个，设有5个声广报警，应急疏散灯共11盏，喷淋头110个，消火栓7个，风机和控制箱共3台，防火阀3个，防火门共6道。</w:t>
      </w:r>
    </w:p>
    <w:p w14:paraId="5267D33E">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五、其他消防设施</w:t>
      </w:r>
    </w:p>
    <w:p w14:paraId="1BDBA74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1）1号住院楼消防储水量350立方米、1号住院楼喷淋储水量108立方米、屋顶储水量20立方米。</w:t>
      </w:r>
    </w:p>
    <w:p w14:paraId="16ACAFB3">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2）医技楼消防储水量、喷淋储水量420立方米、屋顶储水量10立方米，新门急诊楼500立方米。</w:t>
      </w:r>
    </w:p>
    <w:p w14:paraId="2E885B4B">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六、门急诊综合楼</w:t>
      </w:r>
    </w:p>
    <w:p w14:paraId="71D6C3D9">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消防控制中心设于一层。本系统设有火灾自动报警及联动控制主机1台；消防广播主机1台；消防电话主机1台；楼层显示器27台；感烟、感温探测器1600只；手动报警按钮120只；消火栓按钮180只；消防广播300只；消防电话、声光报警及各控制模块160只组成。</w:t>
      </w:r>
    </w:p>
    <w:p w14:paraId="648694CF">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系统共设13个回路。消防水泵、喷淋泵、水炮泵、送、排风机，采用多线控制。电梯、消防广播、防火卷帘门采用总线控制。气体灭火控制盘设于一层。分为4个区；由1台气体灭火控制盘、7个放气指示灯、7只现场启停按钮、5只非编码声光组成。高空水炮控制箱设于四层。控制四层、五层两套高空水炮。有疏散指示灯375盏，双头应急灯594盏；排烟（HTF）10台，防烟装置（HTF）6台；钢质防火门108樘，防火卷帘39樘；消防泵2台，喷淋泵2台，高空水炮2台，水泵接合器5台；室外消火栓3台，室内消火栓192套；湿式报警阀5台，末端试水装置29个，洒水喷头2336只；手提式灭火器858具，推车式灭火器11具。八层新增感烟探测器16个，七层新增感烟探测器4个，四层新增感烟探测器3个。一层放射科CT室新增一套柜式七氟丙烷灭火系统。4层超声科新增6具3公斤CO2 灭火器、3个箱；1层B超室新增2具3公斤CO2 灭火器，1个箱。</w:t>
      </w:r>
    </w:p>
    <w:p w14:paraId="00334500">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七、眼科住院楼</w:t>
      </w:r>
    </w:p>
    <w:p w14:paraId="608A81BD">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设有消火栓系统、自动喷水灭火系统、火灾自动报警系统、应急照明灯、疏散指示标志灯、灭火器和防火门等消防设施。有室内消火栓32套，湿式报警阀1台，水泵接合器2台，末端试水装置6个，洒水喷头460只；柜式报警控制器1台，区域显示器7台，感烟火灾探测器265只，手动报警按钮20只，火灾事故广播21只；疏散指示标志灯137盏，双头应急灯135盏；手提式干粉灭火器108具；新增10具二氧化碳灭火器，钢质防火门24樘。一层新增感烟探测器2个。</w:t>
      </w:r>
    </w:p>
    <w:p w14:paraId="18567018">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八、污水处理站消防系统情况简介</w:t>
      </w:r>
    </w:p>
    <w:p w14:paraId="1B436DF6">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设有消火栓系统、自动喷水灭火系统、火灾自动报警系统、应急照明灯、疏散指示标志灯、灭火器和防火门等消防设施。大楼面积3165.59平方米，有室内消火栓16套，末端试水装置6个，洒水喷头210只，感烟火灾探测器89只，手动报警按钮10只，火灾事故广播6只；疏散指示标志灯24盏，双头应急灯24盏；手提干粉灭火器60具；钢质防火门15樘。新增感烟探测器10个。</w:t>
      </w:r>
    </w:p>
    <w:p w14:paraId="08C67745">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九、临时门诊楼</w:t>
      </w:r>
    </w:p>
    <w:p w14:paraId="2F515361">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感烟探测器130个，手动报警按钮22只，消火栓按钮22只；消防广播13只；声光报警22个，水流指示器5个，压力开关1个，信号阀5个，疏散指示标志灯61盏，钢质防火门6樘。五层新增感烟探测器1个，4层新增烟感探测器3个，一层新增烟感探测器3个。手提干粉灭火器120具。室内消火栓25套。</w:t>
      </w:r>
    </w:p>
    <w:p w14:paraId="48DB4D67">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十、新门急诊楼10、11、12加层</w:t>
      </w:r>
    </w:p>
    <w:p w14:paraId="4F55EEB3">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感烟探测器59个，手动报警按钮8只，消火栓按钮7只；消防广播6只；声光报警6个，水流指示器2个，疏散指示标志灯32盏，钢质防火门4樘。</w:t>
      </w:r>
    </w:p>
    <w:p w14:paraId="7C3C3765">
      <w:pPr>
        <w:numPr>
          <w:numId w:val="0"/>
        </w:numPr>
        <w:jc w:val="both"/>
        <w:rPr>
          <w:rFonts w:hint="eastAsia" w:ascii="方正小标宋_GBK" w:hAnsi="方正小标宋_GBK" w:eastAsia="方正小标宋_GBK" w:cs="Times New Roman"/>
          <w:b w:val="0"/>
          <w:bCs w:val="0"/>
          <w:color w:val="000000"/>
          <w:sz w:val="32"/>
          <w:szCs w:val="32"/>
          <w:lang w:eastAsia="zh-CN"/>
        </w:rPr>
      </w:pPr>
    </w:p>
    <w:sectPr>
      <w:pgSz w:w="11922" w:h="16838"/>
      <w:pgMar w:top="1440" w:right="1800" w:bottom="1440" w:left="1800" w:header="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B98D2"/>
    <w:multiLevelType w:val="singleLevel"/>
    <w:tmpl w:val="D66B98D2"/>
    <w:lvl w:ilvl="0" w:tentative="0">
      <w:start w:val="1"/>
      <w:numFmt w:val="decimal"/>
      <w:suff w:val="nothing"/>
      <w:lvlText w:val="%1）"/>
      <w:lvlJc w:val="left"/>
    </w:lvl>
  </w:abstractNum>
  <w:abstractNum w:abstractNumId="1">
    <w:nsid w:val="7528C1B1"/>
    <w:multiLevelType w:val="singleLevel"/>
    <w:tmpl w:val="7528C1B1"/>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F660F"/>
    <w:rsid w:val="02F47BB6"/>
    <w:rsid w:val="11913DCC"/>
    <w:rsid w:val="25FC646E"/>
    <w:rsid w:val="4BF30868"/>
    <w:rsid w:val="633F660F"/>
    <w:rsid w:val="76E0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2025-07-21T07:32:00Z</dcterms:created>
  <dc:creator>  </dc:creator>
  <cp:lastModifiedBy>  </cp:lastModifiedBy>
  <dcterms:modified xsi:type="dcterms:W3CDTF">2025-07-21T07:47:35Z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D464E77A03C74ECE9EE557B4AD5E9EC5_11</vt:lpwstr>
  </property>
  <property fmtid="{D5CDD505-2E9C-101B-9397-08002B2CF9AE}" pid="4" name="KSOTemplateDocerSaveRecord">
    <vt:lpwstr>eyJoZGlkIjoiYTFmZTFhMjMxYWQyMjA2YzhkMzk1ZmE1ZDdiM2Q0MjAiLCJ1c2VySWQiOiIzOTcxMTk2MzIifQ==</vt:lpwstr>
  </property>
</Properties>
</file>