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1AE5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执业医师资格考试及住培结业考试能力提升通关包服务项目</w:t>
      </w:r>
    </w:p>
    <w:p w14:paraId="09AB1406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采购需求</w:t>
      </w:r>
    </w:p>
    <w:p w14:paraId="6E4774D1"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一、主要功能及技术服务指标要求</w:t>
      </w:r>
    </w:p>
    <w:tbl>
      <w:tblPr>
        <w:tblStyle w:val="12"/>
        <w:tblW w:w="13769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65"/>
        <w:gridCol w:w="1170"/>
        <w:gridCol w:w="1890"/>
        <w:gridCol w:w="9644"/>
      </w:tblGrid>
      <w:tr w14:paraId="4D12BE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6B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B1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DC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功能模块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51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要求</w:t>
            </w:r>
          </w:p>
        </w:tc>
      </w:tr>
      <w:tr w14:paraId="5669AB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88D0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AC7D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题库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D12EAA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住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培结业题库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024B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临床/口腔</w:t>
            </w:r>
            <w:r>
              <w:rPr>
                <w:rFonts w:hint="eastAsia" w:ascii="仿宋" w:hAnsi="仿宋" w:eastAsia="仿宋"/>
                <w:sz w:val="24"/>
              </w:rPr>
              <w:t>34个专业题库，累计题量达40万+，题库试题及解析全部根据最新《住院医师规范化培训结业理论考核大纲》内容编写，包含公共理论，专业理论和基本技能三大考试模块，覆盖了规培结业考试的全部科目及试题内容，大量题目配有答案解析、优质评论等多维度解析考点。</w:t>
            </w:r>
          </w:p>
        </w:tc>
      </w:tr>
      <w:tr w14:paraId="031CFA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38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401E65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EC91D6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E516CC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执业医师题库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814D">
            <w:pPr>
              <w:jc w:val="both"/>
              <w:rPr>
                <w:rFonts w:ascii="仿宋" w:hAnsi="仿宋" w:eastAsia="仿宋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</w:rPr>
              <w:t>执业</w:t>
            </w:r>
            <w:r>
              <w:rPr>
                <w:rFonts w:hint="eastAsia" w:ascii="仿宋" w:hAnsi="仿宋" w:eastAsia="仿宋"/>
                <w:sz w:val="24"/>
                <w:u w:val="none"/>
              </w:rPr>
              <w:t>医师服线上服务</w:t>
            </w:r>
          </w:p>
          <w:p w14:paraId="4469F40C">
            <w:pPr>
              <w:jc w:val="both"/>
              <w:rPr>
                <w:rFonts w:ascii="仿宋" w:hAnsi="仿宋" w:eastAsia="仿宋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u w:val="none"/>
              </w:rPr>
              <w:t>笔试题库：</w:t>
            </w:r>
          </w:p>
          <w:p w14:paraId="0B276890">
            <w:pPr>
              <w:jc w:val="both"/>
              <w:rPr>
                <w:rFonts w:ascii="仿宋" w:hAnsi="仿宋" w:eastAsia="仿宋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u w:val="none"/>
              </w:rPr>
              <w:t>执业医师</w:t>
            </w:r>
            <w:r>
              <w:rPr>
                <w:rFonts w:ascii="仿宋" w:hAnsi="仿宋" w:eastAsia="仿宋"/>
                <w:sz w:val="24"/>
                <w:u w:val="none"/>
              </w:rPr>
              <w:t>（笔试）</w:t>
            </w:r>
            <w:r>
              <w:rPr>
                <w:rFonts w:hint="eastAsia" w:ascii="仿宋" w:hAnsi="仿宋" w:eastAsia="仿宋"/>
                <w:sz w:val="24"/>
                <w:u w:val="none"/>
              </w:rPr>
              <w:t>题库：临床执业医师题库包含26个系统分类，涵盖2000年-2025年共计25套历年真题，总计真题约1</w:t>
            </w: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>7000</w:t>
            </w:r>
            <w:r>
              <w:rPr>
                <w:rFonts w:hint="eastAsia" w:ascii="仿宋" w:hAnsi="仿宋" w:eastAsia="仿宋"/>
                <w:sz w:val="24"/>
                <w:u w:val="none"/>
              </w:rPr>
              <w:t>＋，习题3000+；题库板块分为：智能分层刷题、系统刷题、学科刷题、年份刷题、考点狂背，题型分布为；A1型题、A2型题、A3/A4型题、B型题，题目配有答案解析等多维度解析考点，</w:t>
            </w:r>
            <w:r>
              <w:rPr>
                <w:rFonts w:ascii="仿宋" w:hAnsi="仿宋" w:eastAsia="仿宋"/>
                <w:sz w:val="24"/>
                <w:u w:val="none"/>
              </w:rPr>
              <w:t>近5年题目</w:t>
            </w:r>
            <w:r>
              <w:rPr>
                <w:rFonts w:hint="eastAsia" w:ascii="仿宋" w:hAnsi="仿宋" w:eastAsia="仿宋"/>
                <w:sz w:val="24"/>
                <w:u w:val="none"/>
              </w:rPr>
              <w:t>配有视频讲解，题目下方配有评论功能，增加学习互动性，并实时筛选优质评论，提炼知识要点。增加记忆纬度，增强记忆要点。</w:t>
            </w:r>
          </w:p>
          <w:p w14:paraId="2A12DC73">
            <w:pPr>
              <w:jc w:val="both"/>
              <w:rPr>
                <w:rFonts w:ascii="仿宋" w:hAnsi="仿宋" w:eastAsia="仿宋"/>
                <w:sz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u w:val="none"/>
              </w:rPr>
              <w:t>题目下方配有评论功能，增加学习互动性，并实时筛选优质评论，提炼知识要点。增加记忆纬度，增强记忆要点。</w:t>
            </w:r>
          </w:p>
          <w:p w14:paraId="6E6DC483">
            <w:pPr>
              <w:pStyle w:val="5"/>
              <w:ind w:left="0" w:firstLine="0" w:firstLineChars="0"/>
              <w:jc w:val="both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技能题库：含三站技能考试题库，题库配有视频讲解。</w:t>
            </w:r>
          </w:p>
          <w:p w14:paraId="3EFC2824">
            <w:pPr>
              <w:jc w:val="both"/>
            </w:pPr>
            <w:r>
              <w:rPr>
                <w:rFonts w:hint="eastAsia" w:ascii="仿宋" w:hAnsi="仿宋" w:eastAsia="仿宋"/>
                <w:sz w:val="24"/>
                <w:u w:val="none"/>
              </w:rPr>
              <w:t>题量1500+，分为第一考站、第二考站、第三考站、突击必备四大模块，含技能考试记忆技巧及评分标准，题目会根据当年技能考试大纲更新。</w:t>
            </w:r>
          </w:p>
        </w:tc>
      </w:tr>
      <w:tr w14:paraId="067B5A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5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6F930B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69C64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EC36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住培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结业课程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6CC8">
            <w:pPr>
              <w:pStyle w:val="10"/>
              <w:widowControl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theme="minorEastAsia"/>
                <w:color w:val="000000"/>
              </w:rPr>
              <w:t>课程包含备考领航：至少提供内科，外科，全科，神经内科，急诊科，儿科，妇产科，骨科，放射科，口腔全科，重症医学科，临床病理科科，康复医学科，胸心外科等专业的备考领航，深度解读考纲政策，科学规划全年备考路径，帮助学员明确学习方向与核心目标</w:t>
            </w:r>
          </w:p>
        </w:tc>
      </w:tr>
      <w:tr w14:paraId="1D409B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C549F">
            <w:pPr>
              <w:jc w:val="center"/>
              <w:rPr>
                <w:rFonts w:hint="eastAsia"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A74036">
            <w:pPr>
              <w:jc w:val="center"/>
              <w:rPr>
                <w:rFonts w:hint="eastAsia"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3965">
            <w:pPr>
              <w:jc w:val="center"/>
              <w:rPr>
                <w:rFonts w:hint="eastAsia"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执医课程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1496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</w:rPr>
              <w:t>基础强化课：</w:t>
            </w:r>
            <w:r>
              <w:rPr>
                <w:rFonts w:hint="eastAsia" w:ascii="仿宋" w:hAnsi="仿宋" w:eastAsia="仿宋"/>
                <w:sz w:val="24"/>
              </w:rPr>
              <w:t>150+课时量，讲解核心科目重要考点内容。</w:t>
            </w:r>
          </w:p>
          <w:p w14:paraId="72D089DE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技能实操课：40+课时量，全三站技能实操真人sp双机位高清录制。由医学院校临床技能竞赛骨干教师，依据最新技能考试大纲录制。</w:t>
            </w:r>
          </w:p>
          <w:p w14:paraId="4545FF83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甄题带刷课：200+课时量，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题库配套讲题课程；13年内外妇儿精神神经等科目甄题讲解，以录播形式讲题，考点解析，优质评论等内容。</w:t>
            </w:r>
          </w:p>
          <w:p w14:paraId="296813CA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bidi="ar"/>
              </w:rPr>
              <w:t>冲刺串讲直播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：以题带点，以点带题，理论结合实践，全程直播，师生间高频互动现场消化高频考点；7月开讲，预计60+课时。</w:t>
            </w:r>
          </w:p>
          <w:p w14:paraId="7441D977">
            <w:pPr>
              <w:jc w:val="both"/>
              <w:rPr>
                <w:rFonts w:hint="eastAsia" w:ascii="仿宋" w:hAnsi="仿宋" w:eastAsia="仿宋" w:cstheme="minorEastAsia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bidi="ar"/>
              </w:rPr>
              <w:t>考前押题直播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：针对大纲新增、调整、高概率考点押题，近五年高频考点预测，考点高命中率，特别适合考前提分；8月考前开课。</w:t>
            </w:r>
          </w:p>
        </w:tc>
      </w:tr>
      <w:tr w14:paraId="28D920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4346CB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D89A2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模考服务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C8A235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模拟试卷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D556">
            <w:pPr>
              <w:jc w:val="both"/>
              <w:rPr>
                <w:rFonts w:ascii="仿宋" w:hAnsi="仿宋" w:eastAsia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bidi="ar"/>
              </w:rPr>
              <w:t>执医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模考：至少</w:t>
            </w:r>
            <w:r>
              <w:rPr>
                <w:rFonts w:hint="eastAsia" w:ascii="仿宋" w:hAnsi="仿宋" w:eastAsia="仿宋"/>
                <w:sz w:val="24"/>
              </w:rPr>
              <w:t>6套标准模拟卷，可以组织6次模拟考试，每套模拟试卷600题，4个单元，每个单元150题。</w:t>
            </w:r>
          </w:p>
        </w:tc>
      </w:tr>
      <w:tr w14:paraId="745F50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689117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70D207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3BD39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D3CA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规培模考：</w:t>
            </w:r>
            <w:r>
              <w:rPr>
                <w:rFonts w:hint="eastAsia" w:ascii="仿宋" w:hAnsi="仿宋" w:eastAsia="仿宋"/>
                <w:sz w:val="24"/>
              </w:rPr>
              <w:t>每个专业至少配有6套试卷，总计180套试卷，每年根据大纲更新，每套试卷220题左右，650总分，170分钟。</w:t>
            </w:r>
          </w:p>
        </w:tc>
      </w:tr>
      <w:tr w14:paraId="62B32C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8943CD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602EA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EF37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F8A5">
            <w:pPr>
              <w:jc w:val="both"/>
              <w:rPr>
                <w:rFonts w:ascii="仿宋" w:hAnsi="仿宋" w:eastAsia="仿宋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考前预测3套卷，名师团队依据临床医学综合能力最新考试大纲，及历年真题的命题规律，对当年重要考点和命题趋势进行预测，组成执医考前预测3套卷，结业考前预测2套卷。</w:t>
            </w:r>
          </w:p>
        </w:tc>
      </w:tr>
      <w:tr w14:paraId="3FD9C7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E99B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4D45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考试系统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3598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在线考试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5BF5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时更新题库：确保题库内容包含近5年的住院医师规范化培训结业考、执业医师资格考试真题，并不断加入新的模拟题。以每年最近大纲要求为基准，采用智能更新机制，结合手动与自动更新策略，保持题库的时效性和丰富度。</w:t>
            </w:r>
          </w:p>
        </w:tc>
      </w:tr>
      <w:tr w14:paraId="34A9B8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DDD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D4B6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FDCC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A5B2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题库质量：执医医师题库和规培结业考题库，必须保证每道题有详细的答案解析优质评论（同期/往期/讲师总结的解题技巧、考察考点记忆方法等）；方便住院医师通过刷题可保证学习质量。</w:t>
            </w:r>
          </w:p>
        </w:tc>
      </w:tr>
      <w:tr w14:paraId="18D14E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7E1C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C947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5AB5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178D">
            <w:pPr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系统包含：题库、学情监控、考试系统三大系统，其中考试系统同时支持学员以及管理员PC端、学员以及管理员APP端。</w:t>
            </w:r>
          </w:p>
        </w:tc>
      </w:tr>
      <w:tr w14:paraId="776EB8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79AE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BADD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FEEB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0CC9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学员端可以刷题、自主组卷、以卷组卷、错题组卷、导出错题、试题收藏、错题重练、在线笔记、多种刷题模式等高效刷题功能。</w:t>
            </w:r>
          </w:p>
        </w:tc>
      </w:tr>
      <w:tr w14:paraId="1A5E5E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C706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A04B6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A1AD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FDF8">
            <w:pPr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考试管理系统平台实现自主组卷（医院试题&amp;平台题库混合组卷）、策略组卷（平台题库按照大纲分类组卷），自主发布考试。</w:t>
            </w:r>
          </w:p>
        </w:tc>
      </w:tr>
      <w:tr w14:paraId="332FAA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B1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8CA4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E77B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E1A3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平台卷库：执业医师每年提供6套以上新大纲试卷，规培结业每年每个规培专业提供6套新大纲试卷；</w:t>
            </w:r>
          </w:p>
          <w:p w14:paraId="06118E5E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考前预测卷：执业医师提供考前三套预测卷，规培专业考前提供2套预测卷；</w:t>
            </w:r>
          </w:p>
        </w:tc>
      </w:tr>
      <w:tr w14:paraId="37F6D3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0DE2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6F6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D639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4C73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支持防作弊功能，账号不可同时登录功能；考试是独立端口，有切屏限制防作弊功能，保证考试公平公正。</w:t>
            </w:r>
          </w:p>
          <w:p w14:paraId="4E6FCA77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实施技术措施防作弊，如随机题序、切屏限制、分屏限制、截屏限制、限制答题次数等，同时允许管理员编辑考试信息、发布成绩，并保护考试数据安全。</w:t>
            </w:r>
          </w:p>
        </w:tc>
      </w:tr>
      <w:tr w14:paraId="1FAA09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4EEC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B33C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9112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8FE5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支持答一题提交一题存一题的答题记录保留；并支持学员作答过程中查看做题情况。</w:t>
            </w:r>
          </w:p>
        </w:tc>
      </w:tr>
      <w:tr w14:paraId="78DA68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9D4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061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0D0C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456B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支持考生远程考试、现场考试。</w:t>
            </w:r>
          </w:p>
          <w:p w14:paraId="32853FFD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考生终端：可以指定答题终端类型（电脑端和手机端），设定后考生仅可用指定的设备类型参加考试。</w:t>
            </w:r>
          </w:p>
        </w:tc>
      </w:tr>
      <w:tr w14:paraId="337097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BB0E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8D00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4B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443F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可通过考试分析各科目掌握情况分析、错题分析、排名等多方面分析个人成绩。</w:t>
            </w:r>
          </w:p>
        </w:tc>
      </w:tr>
      <w:tr w14:paraId="5E8DC6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CA9A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9671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67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试卷管理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6D5F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支持手动组卷、策略组卷、模板组卷、随机组卷、以卷组卷、错题组卷等多种组卷功能。</w:t>
            </w:r>
          </w:p>
        </w:tc>
      </w:tr>
      <w:tr w14:paraId="2AC607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F30D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FAE7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67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0C93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支持批量归档试卷；支持试卷试题管理（增删改）、试卷预览、试卷分析（包含试卷各题型占比、各科目出题占比等）、试卷排序、在线预览模拟考试、归档、删除、导出、组卷时的条件查看等功能</w:t>
            </w:r>
          </w:p>
        </w:tc>
      </w:tr>
      <w:tr w14:paraId="013712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0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C7D8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B088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8E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1F9A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卷分析：组卷后，支持难度、题量、题型、章节、分值等各数据统计分析，并且考试结束后，系统生成包含正确率统计、各科目知识点分布掌握情况统计、试卷和题型难度评估、各科室考试情况对比统计、试题难易程度排序等</w:t>
            </w:r>
          </w:p>
        </w:tc>
      </w:tr>
      <w:tr w14:paraId="6C5110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1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4913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DB9D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DC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42A6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支持试卷发布后需要相应的人员审核后才能发布考试</w:t>
            </w:r>
          </w:p>
        </w:tc>
      </w:tr>
      <w:tr w14:paraId="7788C5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DA13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AB84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E6E7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6366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试卷和考试支持自定义分类；试卷和考试（考务）独立分开，试卷和考试可各自复用。</w:t>
            </w:r>
          </w:p>
        </w:tc>
      </w:tr>
      <w:tr w14:paraId="2CC65C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3960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5A093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3BB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考试管理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6892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支持创建考试设置考试时间、考试人员、单次和多次考试、限制最短答题时长和最晚到到达考场、试题乱序、选项乱序、参考端限制、逐题型模式、成绩统计方式、回顾试卷时间等</w:t>
            </w:r>
          </w:p>
        </w:tc>
      </w:tr>
      <w:tr w14:paraId="60DB33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FCF9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65DB7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DB24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2122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支持批量发布、批量编辑考试，并可以批量导出考试码。</w:t>
            </w:r>
          </w:p>
        </w:tc>
      </w:tr>
      <w:tr w14:paraId="7A4B43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00ED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4A0DA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4976A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B911">
            <w:pPr>
              <w:jc w:val="both"/>
              <w:rPr>
                <w:rFonts w:ascii="仿宋" w:hAnsi="仿宋" w:eastAsia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支持对学员发布考试通知。</w:t>
            </w:r>
          </w:p>
        </w:tc>
      </w:tr>
      <w:tr w14:paraId="3B7E0C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A981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9B4FC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59BA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AF42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支持批量公布或隐藏考试成绩，并可自定义是否公布成绩、答题详情、试题解析、排行、章节统计等各模块。</w:t>
            </w:r>
          </w:p>
        </w:tc>
      </w:tr>
      <w:tr w14:paraId="69505B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FC91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205ED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806D8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9657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试自动阅卷，即时生成成绩报告，包括错题解析、整体试卷试题各科目掌握情况分析（例如组织执医第一单元考试，可分析内科或外科参加考试的所有人对本科目的掌握情况分析），学生端考试结果自行可分析各科目掌握情况，起到模考对备考的指导性作用，确保学生能针对性地改进。</w:t>
            </w:r>
          </w:p>
        </w:tc>
      </w:tr>
      <w:tr w14:paraId="1F47FC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2B0B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DFAFF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ED1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5EEB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支持设置重置考试、移除考试、强制交卷、延长考试、查看作答详情等操作。</w:t>
            </w:r>
          </w:p>
        </w:tc>
      </w:tr>
      <w:tr w14:paraId="3F0BC5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3548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FFDDB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16D7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7CF8">
            <w:pPr>
              <w:jc w:val="both"/>
              <w:rPr>
                <w:rFonts w:ascii="仿宋" w:hAnsi="仿宋" w:eastAsia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试监控：可以实时监控考试状况，包含学生姓名、工号、参考状态、考试人数、交卷人数、缺考人数、登录的客户端、参考地、作弊次数、得分、参考时间、身份、分组、首考状态、答题进度、正确率、得分、重置次数、得分率、设备信息、IP等，并支持考试过程中更新得分、答题进度、答题情况等各数据查看。</w:t>
            </w:r>
          </w:p>
        </w:tc>
      </w:tr>
      <w:tr w14:paraId="0AA4AA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165D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5CFFA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B46C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80EA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支持作答试卷详细导出：考试完成的试卷支持下载，便于存档，支持pdf格式导出，支持自定义导出信息。</w:t>
            </w:r>
          </w:p>
        </w:tc>
      </w:tr>
      <w:tr w14:paraId="1B4B79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1EDE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94D6D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CE9A8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9D95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支持编辑、删除、复制考试快速创建考试。</w:t>
            </w:r>
          </w:p>
        </w:tc>
      </w:tr>
      <w:tr w14:paraId="0CF4AA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DE0B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49934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31A9A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AE5F9">
            <w:pPr>
              <w:jc w:val="both"/>
              <w:rPr>
                <w:rFonts w:ascii="仿宋" w:hAnsi="仿宋" w:eastAsia="仿宋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导出成绩分析，支持导出个人成绩、试卷导出包含自己答题情况和正确选项分析，以及支持几场考试成绩合并统计导出或几场考试分组间统计排名；支持批量导出多场考试多个学员的成绩及各学科章节作答情况；支持批量导出多场考试多个学员的参考数据。</w:t>
            </w:r>
          </w:p>
        </w:tc>
      </w:tr>
      <w:tr w14:paraId="6D2891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4DE7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6759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41C7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EEA9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科室专项考试：为轮转科室（如心内科、普外科等）定制考试内容，形成出科考试试卷，同样支持自动阅卷与成绩分析，加强实操技能的考核。</w:t>
            </w:r>
          </w:p>
        </w:tc>
      </w:tr>
      <w:tr w14:paraId="16BE77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F993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6C4FD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B9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4AD3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模块化题库与模拟考试：支持按医学专业模块（内科、外科、儿科等）筛选题库，组合成模拟试卷。考试自动阅卷，即时生成成绩报告，包括错题解析、整体试卷试题各科目掌握情况分析（例如组织执医第一单元考试，可分析内科或外科参加考试的所有人对本科目的掌握情况分析），学生端考试结果自行可分析各科目掌握情况，起到模考对备考的指导性作用，确保学生能针对性地改进。</w:t>
            </w:r>
          </w:p>
        </w:tc>
      </w:tr>
      <w:tr w14:paraId="139171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0BB8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541F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1F5216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课程管理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A00A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医院可上传自己视频，设置视频观看指定人员，查看指定学习人员学习进度是否完成；可设置视频完成度，以及不可快进、分屏、倍数等来保证学习没有水分。</w:t>
            </w:r>
          </w:p>
        </w:tc>
      </w:tr>
      <w:tr w14:paraId="551E68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A740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7968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FF4AB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6618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支持手机端和电脑端观看学习。</w:t>
            </w:r>
          </w:p>
        </w:tc>
      </w:tr>
      <w:tr w14:paraId="7E110A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634A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91FF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E2350B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FE96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支持对学员和管理员的学习培训。</w:t>
            </w:r>
          </w:p>
        </w:tc>
      </w:tr>
      <w:tr w14:paraId="2CA39C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1429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2ECF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A541E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46D6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学习后支持生成，完成情况，观看时长，完成率，平均学习进度，平均学习时长，学员的身份、年级、分组、累计学习时长、开始学习时间和最后学习时间的统计，并支持导出。</w:t>
            </w:r>
          </w:p>
        </w:tc>
      </w:tr>
      <w:tr w14:paraId="766027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FEC3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9176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89475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数据统计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0EA6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电脑端和手机端均可查看相关数据</w:t>
            </w:r>
          </w:p>
        </w:tc>
      </w:tr>
      <w:tr w14:paraId="28797C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5037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8F92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2E133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2ED0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考后自动出分，统计排名、用时、正确率、答题时长、答题速率、错题章节分布、全部参加学员各科目掌握情况、个人各科目掌握情况、科室之间对比情况、考试试题各道题错误率和正确率情况；题型掌握分析；并支持筛选错误率后通过试卷预览模式查看试题等信息，可查看作答试卷，详细到每道题的得分、对错、解析等；可通过考试统计查看试卷区分度、平均分、应考学员、参考学员、及格学员、缺考学员、及格率、平均用时、最高分、最低分等概览展示。</w:t>
            </w:r>
          </w:p>
        </w:tc>
      </w:tr>
      <w:tr w14:paraId="17464B3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0CC2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0352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C1556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8302">
            <w:pPr>
              <w:jc w:val="both"/>
              <w:rPr>
                <w:rFonts w:ascii="仿宋" w:hAnsi="仿宋" w:eastAsia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支持数据可视化图表包括成绩分布图、分数占比图、参考占比图、分组统计图、题型占比图、难度占比图、区分度占比图、题型正确率占比图、错题章节分布图等多维度可视化图表。</w:t>
            </w:r>
          </w:p>
        </w:tc>
      </w:tr>
      <w:tr w14:paraId="6948DB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6097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508F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87B9C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FB7C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支持导出看课数据并导出。</w:t>
            </w:r>
          </w:p>
          <w:p w14:paraId="301DC43A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每个视频的学习状态、学习完成率、学习进度、累计学习时长、分组、名称、年级、已观看时长、开始和结束学习时间；</w:t>
            </w:r>
          </w:p>
          <w:p w14:paraId="64FED083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每个学员的学习状态、学习完成率、学习进度、累计学习时长、分组、名称、年级、已观看时长、开始和结束学习时间。</w:t>
            </w:r>
          </w:p>
        </w:tc>
      </w:tr>
      <w:tr w14:paraId="2E34DA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CB6C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2151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02BD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BD29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支持考后自动出分，统计排名、用时、正确率、答题时长、答题速率、错题章节分布等信息，可查看作答试卷，详细到每道题的得分、对错、解析等</w:t>
            </w:r>
          </w:p>
        </w:tc>
      </w:tr>
      <w:tr w14:paraId="114123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792C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4FA0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4B98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考生管理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AD84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支持设置重置考试、取消资格、强制交卷、延长考试等操作</w:t>
            </w:r>
          </w:p>
        </w:tc>
      </w:tr>
      <w:tr w14:paraId="431038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4E4C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6BA4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242D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2D83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考试监控：可以实时监控考试状况，包含学生姓名、工号、参考状态、考试人数、交卷人数、缺考人数、登录的客户端、参考地、作弊次数、得分、参考时间、身份、分组、首考状态、答题进度、正确率、得分、重置次数、得分率、设备信息、IP等，并支持考试过程中更新得分、答题进度、答题情况等各数据查看。</w:t>
            </w:r>
          </w:p>
        </w:tc>
      </w:tr>
      <w:tr w14:paraId="003B75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D95C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606D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08B6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589B">
            <w:pPr>
              <w:jc w:val="both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支持批量导出多场考试多个学员的参考数据</w:t>
            </w:r>
          </w:p>
        </w:tc>
      </w:tr>
      <w:tr w14:paraId="35D206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C318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AAFA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8E9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成绩管理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8F34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支持考后设置是否展示排名、成绩、作答详情等功能；</w:t>
            </w:r>
          </w:p>
        </w:tc>
      </w:tr>
      <w:tr w14:paraId="4709A3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3DC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2687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6D4F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8E65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导出考生成绩：考试结束后，可支持成绩导出。支持自定义导出内容。</w:t>
            </w:r>
          </w:p>
        </w:tc>
      </w:tr>
      <w:tr w14:paraId="51F5EC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2AA9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3B25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D2D0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C866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试卷导出：考试完成的试卷支持下载，便于存档，支持pdf格式导出，支持自定义导出信息。</w:t>
            </w:r>
          </w:p>
        </w:tc>
      </w:tr>
      <w:tr w14:paraId="0C0677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F5C6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0708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82D1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试题管理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0794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bidi="ar"/>
              </w:rPr>
              <w:t>题型：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支持A1(单项最佳选择题)，A2(病例摘要型最佳选择题)，A3/A4(病例组型最佳选择题)，B型题(标准配伍题)，X型题(多项选择题)，C型题(综合分析选择题)，案例分析题，音视频题，判断题。</w:t>
            </w:r>
          </w:p>
        </w:tc>
      </w:tr>
      <w:tr w14:paraId="4B1331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6487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B3452A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1E26E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F6D7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支持自建题库：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支持试题的增加、删除、编辑、批量添加。</w:t>
            </w:r>
          </w:p>
        </w:tc>
      </w:tr>
      <w:tr w14:paraId="2FBBF9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5D65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8B2B5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A83A0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D3AC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每道试题的作答统计、难度根据学员的刷题情况实时更新数据</w:t>
            </w:r>
          </w:p>
        </w:tc>
      </w:tr>
      <w:tr w14:paraId="1F54BD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1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84DF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224CC0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30922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CC1D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支持自建的试题审核后才能用于组卷；</w:t>
            </w:r>
          </w:p>
        </w:tc>
      </w:tr>
      <w:tr w14:paraId="64E933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8B06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02CD0C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026B9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系统管理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1CEB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支持对学员身份进行增加，修改，删除，查询。</w:t>
            </w:r>
          </w:p>
        </w:tc>
      </w:tr>
      <w:tr w14:paraId="251388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0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E665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0F87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78F0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331B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支持对考生进行增加，修改，删除，查询，可批量导入考生信息。</w:t>
            </w:r>
          </w:p>
          <w:p w14:paraId="4386FA21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支持批量分组，并可对学员分配。</w:t>
            </w:r>
          </w:p>
        </w:tc>
      </w:tr>
      <w:tr w14:paraId="6FE6E9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8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BEF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2A44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D830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2A67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支持对管理员进行增加，修改，删除，查询，也可批量导入管理员信息。</w:t>
            </w:r>
          </w:p>
        </w:tc>
      </w:tr>
      <w:tr w14:paraId="2FB88A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FDECC6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8B293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4A5B30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6D05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支持对功能、数据、项目权限分配等操作，最高管理员可根据其他管理员工作性质赋予系统权限，便于管理。支持设置个别管理员发布试题、试卷无需审核</w:t>
            </w:r>
          </w:p>
        </w:tc>
      </w:tr>
      <w:tr w14:paraId="016CC4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49E910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40C179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C434E7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个人中心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CC88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支持修改头像、密码、手机号等</w:t>
            </w:r>
          </w:p>
        </w:tc>
      </w:tr>
      <w:tr w14:paraId="3B9DA9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FCF97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A900B1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DA15FF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0C49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支持对试题提出纠错建议，纠错记录的展示</w:t>
            </w:r>
          </w:p>
        </w:tc>
      </w:tr>
      <w:tr w14:paraId="6D5790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A5EB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9223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A943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其他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0B39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试卷和考试支持自定义分类；试卷和考试（考务）独立分开，试卷和考试可各自复用，并通过权限管理</w:t>
            </w:r>
          </w:p>
        </w:tc>
      </w:tr>
      <w:tr w14:paraId="29B95D3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5CDC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69D5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过程管理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3FD778">
            <w:pPr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学情统计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5936">
            <w:pPr>
              <w:jc w:val="both"/>
              <w:rPr>
                <w:rFonts w:ascii="仿宋" w:hAnsi="仿宋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</w:rPr>
              <w:t>管理员可通过独立管理权限，查看所有学员刷题、看课、模考数据分析；刷题正确率精确到学科/章节/天，并支持批量导出。医院和班主任可以准确掌握学员成绩，以查漏补缺，精确锁定程度较差学员群体，提供针对性监督，提高成绩，提升通过率</w:t>
            </w:r>
          </w:p>
        </w:tc>
      </w:tr>
      <w:tr w14:paraId="11876E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6C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77686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技术</w:t>
            </w: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要求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9D1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系统服务器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2F55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bidi="ar"/>
              </w:rPr>
              <w:t>云部署（≥1G储存空间），系统设计满足大规模用户使用，</w:t>
            </w:r>
            <w:r>
              <w:rPr>
                <w:rFonts w:hint="eastAsia" w:ascii="仿宋" w:hAnsi="仿宋" w:eastAsia="仿宋"/>
                <w:sz w:val="24"/>
                <w:lang w:bidi="ar"/>
              </w:rPr>
              <w:t>不限制注册人数。可根据实际需求通过硬件增加服务性能提升。</w:t>
            </w:r>
          </w:p>
          <w:p w14:paraId="6FF445BC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基于B/S框架结构，支持考试峰值并发处理能力10000个并发数以上，支持3万人的同时在线考试。</w:t>
            </w:r>
          </w:p>
          <w:p w14:paraId="7034B056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性能：</w:t>
            </w:r>
            <w:r>
              <w:rPr>
                <w:rFonts w:hint="eastAsia" w:ascii="仿宋" w:hAnsi="仿宋" w:eastAsia="仿宋"/>
                <w:sz w:val="24"/>
              </w:rPr>
              <w:t>支持考试峰值并发处理能力10000个并发数以上，平均响应时间保持毫秒级，TPS峰值达1000以上。支持3万人的同时在线考试。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开发技术：</w:t>
            </w:r>
            <w:r>
              <w:rPr>
                <w:rFonts w:hint="eastAsia" w:ascii="仿宋" w:hAnsi="仿宋" w:eastAsia="仿宋"/>
                <w:sz w:val="24"/>
              </w:rPr>
              <w:t>基于LNMP或PHP-CLI技术体系,采用松耦合设计理念,系统使用 Web Service 的方式提供基于 XML 和 SOAP 协议的接口，终端用户采用 B/S 结构的操作模式和 app使用模式。</w:t>
            </w:r>
          </w:p>
        </w:tc>
      </w:tr>
      <w:tr w14:paraId="2A1542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22C7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0AC2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68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高并发与稳定性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81FC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用分布式架构和负载均衡技术，确保系统在高流量下也能稳定运行，持考试峰值并发处理能力10000个并发数以上，支持3万人的同时在线考试。</w:t>
            </w:r>
          </w:p>
        </w:tc>
      </w:tr>
      <w:tr w14:paraId="669587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1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6C4F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5DF88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50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用户体验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80EE">
            <w:pPr>
              <w:jc w:val="both"/>
              <w:rPr>
                <w:rFonts w:ascii="仿宋" w:hAnsi="仿宋" w:eastAsia="仿宋"/>
                <w:color w:val="FF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学员刷题和考试端都支持深色模式</w:t>
            </w:r>
          </w:p>
        </w:tc>
      </w:tr>
      <w:tr w14:paraId="5CFDDB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92D3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545D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48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灵活性与可扩展性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6E89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采用微服务架构，确保系统模块化、易于扩展，为未来增加新功能或与外部系统集成预留接口。</w:t>
            </w:r>
          </w:p>
        </w:tc>
      </w:tr>
      <w:tr w14:paraId="4A1206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3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F7045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C11A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33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单点登录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4427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支持学员端同一账号不可同时登录不同设备功能</w:t>
            </w:r>
          </w:p>
        </w:tc>
      </w:tr>
      <w:tr w14:paraId="4B9081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DFED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4FFE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2A8A2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电脑端和手机端均可操作管理</w:t>
            </w:r>
          </w:p>
        </w:tc>
        <w:tc>
          <w:tcPr>
            <w:tcW w:w="9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DD7231">
            <w:pPr>
              <w:jc w:val="both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手机端需提供管理功能，查看学习进度、预览试卷、考试管理可设置学生考试次数、移除考试资格、考试参与情况；方便现场组织考试考官设置相关权限；</w:t>
            </w:r>
          </w:p>
          <w:p w14:paraId="1FCA7549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App支持安卓、鸿蒙、IOS等主流移动客户端操作系统安装使用</w:t>
            </w:r>
          </w:p>
        </w:tc>
      </w:tr>
      <w:tr w14:paraId="7A3499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A0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5DD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其他服务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8B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售后服务</w:t>
            </w:r>
          </w:p>
        </w:tc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BC62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功能迭代、服务支持，服务器维护，售后客服快速响应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支持相关考试组织安排，协同完成相关落地服务。</w:t>
            </w:r>
          </w:p>
        </w:tc>
      </w:tr>
      <w:tr w14:paraId="7D9687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2E4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2798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44CE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更新服务</w:t>
            </w:r>
          </w:p>
        </w:tc>
        <w:tc>
          <w:tcPr>
            <w:tcW w:w="9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601058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题库每年根据大纲和考试情况在合作期限内免费更新；同时每年平台卷库试卷也同步免费更新。</w:t>
            </w:r>
          </w:p>
        </w:tc>
      </w:tr>
      <w:tr w14:paraId="557970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9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A8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30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题库功能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37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智能分层刷题</w:t>
            </w:r>
          </w:p>
        </w:tc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31B9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临床执医智能分层刷题模式</w:t>
            </w:r>
          </w:p>
          <w:p w14:paraId="51A47182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执业医师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（笔试）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题库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：精研执医二十多年考题，将历年涉及考点拆解为5278个考点，可将学员刷题情况统计至考点级别；根据近10年执医考察维度，将考点在考频、难度等层面进行划分，精准指导学员备考。</w:t>
            </w:r>
          </w:p>
          <w:p w14:paraId="0AFF5A84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配套功能：</w:t>
            </w:r>
          </w:p>
          <w:p w14:paraId="042F9CE5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①知识地图：从执医五大部分、学科/系统、章节直至考点维度统计学员刷题刷考点进度，了解自身备考情况。</w:t>
            </w:r>
          </w:p>
          <w:p w14:paraId="64EE6295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②学习报告：依托学员多维度刷题数据，打造精准的预估分算法模型，该模型不仅综合分析考试的刷题正确率，还深度结合近10年考题的分值占比、不同考点的分值权重等核心因素，同时还提供与当前考试题库中全体考生的刷题情况的横向对比数据，全方位呈现考生真实复习水平。</w:t>
            </w:r>
          </w:p>
          <w:p w14:paraId="207DC71B">
            <w:pPr>
              <w:jc w:val="both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③刷题规划：提供学员制定刷题计划的功能，可抽取题库题目进行自由搭配，制定个性化自由化备考方案。</w:t>
            </w:r>
          </w:p>
        </w:tc>
      </w:tr>
    </w:tbl>
    <w:p w14:paraId="4F06BC9B">
      <w:pPr>
        <w:rPr>
          <w:rFonts w:ascii="仿宋" w:hAnsi="仿宋" w:eastAsia="仿宋"/>
        </w:rPr>
      </w:pPr>
    </w:p>
    <w:p w14:paraId="1CA3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28"/>
          <w:szCs w:val="28"/>
        </w:rPr>
        <w:t>服务内容要求：</w:t>
      </w:r>
    </w:p>
    <w:p w14:paraId="1855C9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1、服务内容：住培医生执医和规培结业考核优质学习题库、医院端可高效监控学习过程、分科分权管理、快速组织考试、多维度数据分析等事项。</w:t>
      </w:r>
    </w:p>
    <w:p w14:paraId="50B165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2、服务期限：</w:t>
      </w:r>
      <w:r>
        <w:rPr>
          <w:rFonts w:hint="eastAsia" w:ascii="仿宋" w:hAnsi="仿宋" w:eastAsia="仿宋"/>
          <w:b/>
          <w:bCs/>
          <w:color w:val="EE0000"/>
          <w:sz w:val="28"/>
          <w:szCs w:val="28"/>
        </w:rPr>
        <w:t>3年</w:t>
      </w:r>
      <w:r>
        <w:rPr>
          <w:rFonts w:hint="eastAsia" w:ascii="仿宋" w:hAnsi="仿宋" w:eastAsia="仿宋"/>
          <w:b/>
          <w:bCs/>
          <w:sz w:val="28"/>
          <w:szCs w:val="28"/>
        </w:rPr>
        <w:t>（签订合同后10日内开通服务）。</w:t>
      </w:r>
    </w:p>
    <w:p w14:paraId="62B3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3、执医每年使用人员数量约350人；住培结业每年使用人员数量约350人。</w:t>
      </w:r>
    </w:p>
    <w:p w14:paraId="235E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4、要求每年提供执医和住培结业的全国性医院联考模考服务。</w:t>
      </w:r>
    </w:p>
    <w:p w14:paraId="1F3AC4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三、售后服务和其他要求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4093CE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(1)合作期限内提供所有考试产品的维护、更新或升级服务。</w:t>
      </w:r>
    </w:p>
    <w:p w14:paraId="20C691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(2)承诺接到故障通知后1小时内电话响应。若双方在电话中无法排障，48小时内现场排除故障。</w:t>
      </w:r>
    </w:p>
    <w:p w14:paraId="02DB055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(3)要求售后服务人员包含产品、题库、客服、业务、现场等多保障服务人员。</w:t>
      </w:r>
    </w:p>
    <w:p w14:paraId="6AABD7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(4)为采购单位及培训基地的相关技术、操作人员进行有关软件产品的操作、维护、保养等方面培训，直至能熟练独立操作掌握为止。</w:t>
      </w:r>
    </w:p>
    <w:p w14:paraId="4BD7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</w:rPr>
      </w:pPr>
    </w:p>
    <w:p w14:paraId="2E66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</w:p>
    <w:p w14:paraId="0503DF97">
      <w:pPr>
        <w:rPr>
          <w:rFonts w:ascii="仿宋" w:hAnsi="仿宋" w:eastAsia="仿宋"/>
        </w:rPr>
      </w:pPr>
    </w:p>
    <w:p w14:paraId="46634C57">
      <w:pPr>
        <w:rPr>
          <w:rFonts w:ascii="仿宋" w:hAnsi="仿宋" w:eastAsia="仿宋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YjliYTU2NmUyMWRiNjJkOWM1Mjg5ZDIwZWI1ZWQifQ=="/>
  </w:docVars>
  <w:rsids>
    <w:rsidRoot w:val="00E71E11"/>
    <w:rsid w:val="00001966"/>
    <w:rsid w:val="00040243"/>
    <w:rsid w:val="0005338A"/>
    <w:rsid w:val="00070505"/>
    <w:rsid w:val="000722B8"/>
    <w:rsid w:val="000A164C"/>
    <w:rsid w:val="00135C7C"/>
    <w:rsid w:val="00152F52"/>
    <w:rsid w:val="00174947"/>
    <w:rsid w:val="0019466C"/>
    <w:rsid w:val="001A3A06"/>
    <w:rsid w:val="001B0673"/>
    <w:rsid w:val="001B2863"/>
    <w:rsid w:val="00205CB5"/>
    <w:rsid w:val="00216093"/>
    <w:rsid w:val="002300EE"/>
    <w:rsid w:val="002574FB"/>
    <w:rsid w:val="00262662"/>
    <w:rsid w:val="002A1102"/>
    <w:rsid w:val="002A703C"/>
    <w:rsid w:val="00302CA5"/>
    <w:rsid w:val="00313579"/>
    <w:rsid w:val="00320C12"/>
    <w:rsid w:val="00332C00"/>
    <w:rsid w:val="00333E22"/>
    <w:rsid w:val="003474F5"/>
    <w:rsid w:val="00366080"/>
    <w:rsid w:val="003700C3"/>
    <w:rsid w:val="00372056"/>
    <w:rsid w:val="003960DC"/>
    <w:rsid w:val="00396E20"/>
    <w:rsid w:val="003C7684"/>
    <w:rsid w:val="003E3626"/>
    <w:rsid w:val="003F05BC"/>
    <w:rsid w:val="003F57D3"/>
    <w:rsid w:val="00447091"/>
    <w:rsid w:val="00447C94"/>
    <w:rsid w:val="004940AF"/>
    <w:rsid w:val="004A054B"/>
    <w:rsid w:val="004A23AD"/>
    <w:rsid w:val="004A55FD"/>
    <w:rsid w:val="004B120B"/>
    <w:rsid w:val="004D44E6"/>
    <w:rsid w:val="004F753C"/>
    <w:rsid w:val="005138AC"/>
    <w:rsid w:val="00564BA3"/>
    <w:rsid w:val="00564DFD"/>
    <w:rsid w:val="00567DC8"/>
    <w:rsid w:val="00573489"/>
    <w:rsid w:val="00573D4D"/>
    <w:rsid w:val="00576011"/>
    <w:rsid w:val="00597B14"/>
    <w:rsid w:val="005A6913"/>
    <w:rsid w:val="005B173A"/>
    <w:rsid w:val="00626BD3"/>
    <w:rsid w:val="00636138"/>
    <w:rsid w:val="006602A5"/>
    <w:rsid w:val="00682B77"/>
    <w:rsid w:val="0068319D"/>
    <w:rsid w:val="0068771A"/>
    <w:rsid w:val="006A170D"/>
    <w:rsid w:val="006B488E"/>
    <w:rsid w:val="006E7E64"/>
    <w:rsid w:val="006F0DEE"/>
    <w:rsid w:val="0070540E"/>
    <w:rsid w:val="007118D9"/>
    <w:rsid w:val="00730B63"/>
    <w:rsid w:val="007433B8"/>
    <w:rsid w:val="007450B3"/>
    <w:rsid w:val="00751843"/>
    <w:rsid w:val="0075195D"/>
    <w:rsid w:val="00780506"/>
    <w:rsid w:val="00783FE2"/>
    <w:rsid w:val="00791E0D"/>
    <w:rsid w:val="00796930"/>
    <w:rsid w:val="007A5C1B"/>
    <w:rsid w:val="007B00D3"/>
    <w:rsid w:val="007B7273"/>
    <w:rsid w:val="007C6A20"/>
    <w:rsid w:val="007D2C96"/>
    <w:rsid w:val="00801ACF"/>
    <w:rsid w:val="00823049"/>
    <w:rsid w:val="00835EB7"/>
    <w:rsid w:val="0083670A"/>
    <w:rsid w:val="00836F4C"/>
    <w:rsid w:val="00840AF4"/>
    <w:rsid w:val="00841814"/>
    <w:rsid w:val="00847443"/>
    <w:rsid w:val="00850D24"/>
    <w:rsid w:val="00851923"/>
    <w:rsid w:val="008539A0"/>
    <w:rsid w:val="008D08FD"/>
    <w:rsid w:val="008E3DFA"/>
    <w:rsid w:val="00921434"/>
    <w:rsid w:val="009302F6"/>
    <w:rsid w:val="009336A1"/>
    <w:rsid w:val="00947450"/>
    <w:rsid w:val="009C668F"/>
    <w:rsid w:val="009C7AEF"/>
    <w:rsid w:val="009F0BC1"/>
    <w:rsid w:val="00A229BB"/>
    <w:rsid w:val="00A23BB3"/>
    <w:rsid w:val="00A82340"/>
    <w:rsid w:val="00A91EF8"/>
    <w:rsid w:val="00AC2EEA"/>
    <w:rsid w:val="00AC487F"/>
    <w:rsid w:val="00AF7B5D"/>
    <w:rsid w:val="00B01D31"/>
    <w:rsid w:val="00B30221"/>
    <w:rsid w:val="00B35F6E"/>
    <w:rsid w:val="00B43DFC"/>
    <w:rsid w:val="00B47851"/>
    <w:rsid w:val="00B85334"/>
    <w:rsid w:val="00B9301F"/>
    <w:rsid w:val="00BB44CC"/>
    <w:rsid w:val="00BC3BEF"/>
    <w:rsid w:val="00BD2A3A"/>
    <w:rsid w:val="00BF5287"/>
    <w:rsid w:val="00BF7DCA"/>
    <w:rsid w:val="00C04D41"/>
    <w:rsid w:val="00C06590"/>
    <w:rsid w:val="00C14504"/>
    <w:rsid w:val="00C24224"/>
    <w:rsid w:val="00C44851"/>
    <w:rsid w:val="00C46D2D"/>
    <w:rsid w:val="00C530F1"/>
    <w:rsid w:val="00C61D71"/>
    <w:rsid w:val="00C71157"/>
    <w:rsid w:val="00C714B7"/>
    <w:rsid w:val="00CB6CAD"/>
    <w:rsid w:val="00CC4820"/>
    <w:rsid w:val="00CF0380"/>
    <w:rsid w:val="00CF20FC"/>
    <w:rsid w:val="00D06EBF"/>
    <w:rsid w:val="00D1244F"/>
    <w:rsid w:val="00D1295C"/>
    <w:rsid w:val="00D216E4"/>
    <w:rsid w:val="00D414D0"/>
    <w:rsid w:val="00D56E20"/>
    <w:rsid w:val="00DB5A2D"/>
    <w:rsid w:val="00E71E11"/>
    <w:rsid w:val="00E838B6"/>
    <w:rsid w:val="00F01AC7"/>
    <w:rsid w:val="00F04597"/>
    <w:rsid w:val="00F13F0B"/>
    <w:rsid w:val="00F65344"/>
    <w:rsid w:val="00F76E7D"/>
    <w:rsid w:val="00F9681F"/>
    <w:rsid w:val="00FA613F"/>
    <w:rsid w:val="00FE6FD0"/>
    <w:rsid w:val="01987FE8"/>
    <w:rsid w:val="028B18FB"/>
    <w:rsid w:val="02B96468"/>
    <w:rsid w:val="02C646E1"/>
    <w:rsid w:val="04E31FDE"/>
    <w:rsid w:val="05E732EC"/>
    <w:rsid w:val="079052BE"/>
    <w:rsid w:val="08A90D2D"/>
    <w:rsid w:val="09523F9C"/>
    <w:rsid w:val="0A4A58C7"/>
    <w:rsid w:val="0AEC281E"/>
    <w:rsid w:val="0BF12358"/>
    <w:rsid w:val="0BFD1B76"/>
    <w:rsid w:val="0C5E3BDC"/>
    <w:rsid w:val="0EBA3429"/>
    <w:rsid w:val="0F501F02"/>
    <w:rsid w:val="10740A79"/>
    <w:rsid w:val="11AF41BA"/>
    <w:rsid w:val="11EE5A02"/>
    <w:rsid w:val="13A8671D"/>
    <w:rsid w:val="15092D27"/>
    <w:rsid w:val="163F05DA"/>
    <w:rsid w:val="166874AC"/>
    <w:rsid w:val="16AF39B2"/>
    <w:rsid w:val="17A2040A"/>
    <w:rsid w:val="19570331"/>
    <w:rsid w:val="195F289C"/>
    <w:rsid w:val="1B835664"/>
    <w:rsid w:val="1C2107E1"/>
    <w:rsid w:val="1CDD6D9F"/>
    <w:rsid w:val="1E514C5C"/>
    <w:rsid w:val="1F7A4E9F"/>
    <w:rsid w:val="20800591"/>
    <w:rsid w:val="20B41747"/>
    <w:rsid w:val="216B497A"/>
    <w:rsid w:val="22FB3C89"/>
    <w:rsid w:val="23B95E70"/>
    <w:rsid w:val="23FC0660"/>
    <w:rsid w:val="2500362B"/>
    <w:rsid w:val="25565941"/>
    <w:rsid w:val="26A56238"/>
    <w:rsid w:val="273767E9"/>
    <w:rsid w:val="283748CF"/>
    <w:rsid w:val="28520641"/>
    <w:rsid w:val="29610CF0"/>
    <w:rsid w:val="2B023091"/>
    <w:rsid w:val="2BBB474F"/>
    <w:rsid w:val="2DA051BF"/>
    <w:rsid w:val="2DB53781"/>
    <w:rsid w:val="2EC776FF"/>
    <w:rsid w:val="2F474AE0"/>
    <w:rsid w:val="2FAB1735"/>
    <w:rsid w:val="2FD7548C"/>
    <w:rsid w:val="31271F3F"/>
    <w:rsid w:val="31AD1B66"/>
    <w:rsid w:val="331B7464"/>
    <w:rsid w:val="347F27BE"/>
    <w:rsid w:val="34E73EBF"/>
    <w:rsid w:val="34EC17B3"/>
    <w:rsid w:val="36164D0D"/>
    <w:rsid w:val="362B3662"/>
    <w:rsid w:val="38A9588C"/>
    <w:rsid w:val="39FE75B5"/>
    <w:rsid w:val="3A306308"/>
    <w:rsid w:val="3BFF2BBB"/>
    <w:rsid w:val="3C6D7E95"/>
    <w:rsid w:val="3CDE282B"/>
    <w:rsid w:val="3E6276E3"/>
    <w:rsid w:val="3EA3354D"/>
    <w:rsid w:val="3F06528D"/>
    <w:rsid w:val="3FE1257F"/>
    <w:rsid w:val="418D234F"/>
    <w:rsid w:val="42195A1B"/>
    <w:rsid w:val="434F4931"/>
    <w:rsid w:val="44051A24"/>
    <w:rsid w:val="48CE7418"/>
    <w:rsid w:val="49CD5922"/>
    <w:rsid w:val="4A1C2405"/>
    <w:rsid w:val="4E783D2C"/>
    <w:rsid w:val="4EBD5F65"/>
    <w:rsid w:val="509B3642"/>
    <w:rsid w:val="51B252B3"/>
    <w:rsid w:val="53083527"/>
    <w:rsid w:val="53F23D4C"/>
    <w:rsid w:val="56ED7652"/>
    <w:rsid w:val="574C1A55"/>
    <w:rsid w:val="5900361E"/>
    <w:rsid w:val="597858F8"/>
    <w:rsid w:val="59AB49B0"/>
    <w:rsid w:val="59CC52AE"/>
    <w:rsid w:val="5A2A46CB"/>
    <w:rsid w:val="5B2A7F76"/>
    <w:rsid w:val="5B445D4A"/>
    <w:rsid w:val="5B465534"/>
    <w:rsid w:val="5CB00822"/>
    <w:rsid w:val="5D9415B4"/>
    <w:rsid w:val="5DB06C95"/>
    <w:rsid w:val="5F047DE2"/>
    <w:rsid w:val="5F253E0B"/>
    <w:rsid w:val="60F14B3C"/>
    <w:rsid w:val="616D381B"/>
    <w:rsid w:val="624D592C"/>
    <w:rsid w:val="62C751AC"/>
    <w:rsid w:val="63693CD1"/>
    <w:rsid w:val="64BB489D"/>
    <w:rsid w:val="66CA7891"/>
    <w:rsid w:val="67A755AC"/>
    <w:rsid w:val="69D12B29"/>
    <w:rsid w:val="6B67752D"/>
    <w:rsid w:val="6C385B9A"/>
    <w:rsid w:val="6C934836"/>
    <w:rsid w:val="6CD255F6"/>
    <w:rsid w:val="6E80376F"/>
    <w:rsid w:val="716360A0"/>
    <w:rsid w:val="736F3422"/>
    <w:rsid w:val="739655BF"/>
    <w:rsid w:val="77525D78"/>
    <w:rsid w:val="77743143"/>
    <w:rsid w:val="77B62742"/>
    <w:rsid w:val="7963174F"/>
    <w:rsid w:val="79CB43AC"/>
    <w:rsid w:val="7A354949"/>
    <w:rsid w:val="7A6D1D3E"/>
    <w:rsid w:val="7B4909FD"/>
    <w:rsid w:val="7BF42B6C"/>
    <w:rsid w:val="7C8B6DF3"/>
    <w:rsid w:val="7E8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autoRedefine/>
    <w:qFormat/>
    <w:uiPriority w:val="0"/>
    <w:pPr>
      <w:ind w:left="1260" w:firstLine="570"/>
    </w:pPr>
    <w:rPr>
      <w:rFonts w:ascii="宋体" w:hAnsi="宋体"/>
      <w:sz w:val="28"/>
      <w:szCs w:val="20"/>
    </w:rPr>
  </w:style>
  <w:style w:type="paragraph" w:styleId="5">
    <w:name w:val="Body Text First Indent 2"/>
    <w:basedOn w:val="4"/>
    <w:next w:val="1"/>
    <w:autoRedefine/>
    <w:qFormat/>
    <w:uiPriority w:val="0"/>
    <w:pPr>
      <w:ind w:firstLine="440" w:firstLineChars="200"/>
      <w:jc w:val="left"/>
    </w:pPr>
  </w:style>
  <w:style w:type="paragraph" w:styleId="6">
    <w:name w:val="Block Text"/>
    <w:basedOn w:val="1"/>
    <w:qFormat/>
    <w:uiPriority w:val="0"/>
    <w:pPr>
      <w:widowControl/>
      <w:tabs>
        <w:tab w:val="left" w:pos="2880"/>
      </w:tabs>
      <w:spacing w:line="360" w:lineRule="auto"/>
      <w:ind w:left="2880" w:hanging="420"/>
      <w:jc w:val="left"/>
    </w:pPr>
    <w:rPr>
      <w:rFonts w:ascii="Arial" w:hAnsi="Arial" w:eastAsia="宋体" w:cs="Times New Roman"/>
      <w:kern w:val="0"/>
      <w:sz w:val="18"/>
      <w:szCs w:val="20"/>
      <w:lang w:eastAsia="en-US"/>
    </w:rPr>
  </w:style>
  <w:style w:type="paragraph" w:styleId="7">
    <w:name w:val="Date"/>
    <w:basedOn w:val="1"/>
    <w:next w:val="1"/>
    <w:link w:val="24"/>
    <w:autoRedefine/>
    <w:qFormat/>
    <w:uiPriority w:val="0"/>
    <w:rPr>
      <w:rFonts w:ascii="宋体" w:hAnsi="宋体"/>
      <w:sz w:val="28"/>
      <w:szCs w:val="20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3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11"/>
    <w:autoRedefine/>
    <w:semiHidden/>
    <w:qFormat/>
    <w:uiPriority w:val="99"/>
    <w:rPr>
      <w:b/>
      <w:bCs/>
    </w:rPr>
  </w:style>
  <w:style w:type="character" w:customStyle="1" w:styleId="22">
    <w:name w:val="正文文本 字符"/>
    <w:basedOn w:val="13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4">
    <w:name w:val="日期 字符"/>
    <w:basedOn w:val="13"/>
    <w:link w:val="7"/>
    <w:qFormat/>
    <w:uiPriority w:val="0"/>
    <w:rPr>
      <w:rFonts w:ascii="宋体" w:hAnsi="宋体" w:eastAsiaTheme="minorEastAsia" w:cstheme="minorBidi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46BE193-1F92-4057-8D8F-1BA235E35A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5731</Words>
  <Characters>5871</Characters>
  <Lines>49</Lines>
  <Paragraphs>13</Paragraphs>
  <TotalTime>17</TotalTime>
  <ScaleCrop>false</ScaleCrop>
  <LinksUpToDate>false</LinksUpToDate>
  <CharactersWithSpaces>5881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2023-11-10T09:19:00Z</dcterms:created>
  <dc:creator>admin</dc:creator>
  <cp:lastModifiedBy>微信用户</cp:lastModifiedBy>
  <cp:lastPrinted>2024-02-05T15:52:00Z</cp:lastPrinted>
  <dcterms:modified xsi:type="dcterms:W3CDTF">2026-04-22T00:23:32Z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DF854AFC20944DFEAD7C7C1C5221B521_13</vt:lpwstr>
  </property>
  <property fmtid="{D5CDD505-2E9C-101B-9397-08002B2CF9AE}" pid="4" name="KSOTemplateDocerSaveRecord">
    <vt:lpwstr>eyJoZGlkIjoiNmRiYmYwZjIwMmFhMTY1ZTM2NjQ4ODBhNTEwOTIyMzUiLCJ1c2VySWQiOiIxMjU4NTI4NzEwIn0=</vt:lpwstr>
  </property>
</Properties>
</file>